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1B" w:rsidRPr="00B5731F" w:rsidRDefault="00697A1B">
      <w:pPr>
        <w:rPr>
          <w:b/>
          <w:bCs/>
          <w:u w:val="single"/>
        </w:rPr>
      </w:pPr>
      <w:r w:rsidRPr="00B5731F">
        <w:rPr>
          <w:b/>
          <w:bCs/>
          <w:u w:val="single"/>
        </w:rPr>
        <w:t xml:space="preserve">The Terminus of </w:t>
      </w:r>
      <w:r w:rsidR="000B68BF" w:rsidRPr="00B5731F">
        <w:rPr>
          <w:b/>
          <w:bCs/>
          <w:u w:val="single"/>
        </w:rPr>
        <w:t>beginning</w:t>
      </w:r>
      <w:r w:rsidRPr="00B5731F">
        <w:rPr>
          <w:b/>
          <w:bCs/>
          <w:u w:val="single"/>
        </w:rPr>
        <w:t xml:space="preserve"> </w:t>
      </w:r>
    </w:p>
    <w:p w:rsidR="00CB237B" w:rsidRDefault="00CB237B">
      <w:pPr>
        <w:rPr>
          <w:b/>
          <w:bCs/>
          <w:u w:val="single"/>
        </w:rPr>
      </w:pPr>
      <w:r>
        <w:rPr>
          <w:rFonts w:ascii="Calibri" w:hAnsi="Calibri" w:cs="Calibri"/>
          <w:color w:val="222222"/>
          <w:szCs w:val="22"/>
          <w:shd w:val="clear" w:color="auto" w:fill="FFFFFF"/>
        </w:rPr>
        <w:t>Regarding the historic terminus building and historic railway track line in Mannheim, this piece of land art proposed it to play a main role as an art piece. Very prominent in the historic area and period of steam engines, industrial revolutionary building revival to the present time onward to the future of energy.</w:t>
      </w:r>
    </w:p>
    <w:p w:rsidR="00A656A0" w:rsidRPr="00A656A0" w:rsidRDefault="00A656A0">
      <w:pPr>
        <w:rPr>
          <w:b/>
          <w:bCs/>
          <w:u w:val="single"/>
        </w:rPr>
      </w:pPr>
      <w:r w:rsidRPr="00A656A0">
        <w:rPr>
          <w:b/>
          <w:bCs/>
          <w:u w:val="single"/>
        </w:rPr>
        <w:t>Scenario outline</w:t>
      </w:r>
    </w:p>
    <w:p w:rsidR="00D427FD" w:rsidRDefault="00D427FD">
      <w:r>
        <w:rPr>
          <w:rFonts w:ascii="Calibri" w:hAnsi="Calibri" w:cs="Calibri"/>
          <w:color w:val="222222"/>
          <w:szCs w:val="22"/>
          <w:shd w:val="clear" w:color="auto" w:fill="FFFFFF"/>
        </w:rPr>
        <w:t>The existing railway track at the West boundary is marked as the beginning (or ending as a loop) of the pathway. There is also a small pond of algae at the starting point, which both pathway and pond flanking along the tracks lead visitors to the u-shape layout of the former barracks building. While at the mid-way of the tracks in the site, there will be the algae pond and berm as a junction to the pedestrian. Then they will lead to the reviving barracks building that seems like the giant grain shape of parabolic troughs levitating like a wave over it. </w:t>
      </w:r>
    </w:p>
    <w:p w:rsidR="00D40465" w:rsidRPr="00D40465" w:rsidRDefault="00656BC7" w:rsidP="00D40465">
      <w:pPr>
        <w:spacing w:line="256" w:lineRule="auto"/>
        <w:rPr>
          <w:rFonts w:ascii="Calibri" w:eastAsia="Times New Roman" w:hAnsi="Calibri" w:cs="Calibri"/>
          <w:szCs w:val="22"/>
        </w:rPr>
      </w:pPr>
      <w:r w:rsidRPr="00D40465">
        <w:rPr>
          <w:rFonts w:ascii="Calibri" w:eastAsia="Times New Roman" w:hAnsi="Calibri" w:cs="Calibri"/>
          <w:szCs w:val="22"/>
        </w:rPr>
        <w:t>These are related and</w:t>
      </w:r>
      <w:r w:rsidRPr="00D40465">
        <w:rPr>
          <w:rFonts w:ascii="Calibri" w:hAnsi="Calibri" w:cs="Calibri"/>
          <w:color w:val="222222"/>
          <w:szCs w:val="22"/>
          <w:shd w:val="clear" w:color="auto" w:fill="FFFFFF"/>
        </w:rPr>
        <w:t xml:space="preserve"> </w:t>
      </w:r>
      <w:r>
        <w:rPr>
          <w:rFonts w:ascii="Calibri" w:hAnsi="Calibri" w:cs="Calibri"/>
          <w:color w:val="222222"/>
          <w:szCs w:val="22"/>
          <w:shd w:val="clear" w:color="auto" w:fill="FFFFFF"/>
        </w:rPr>
        <w:t>tribute</w:t>
      </w:r>
      <w:r w:rsidRPr="00D40465">
        <w:rPr>
          <w:rFonts w:ascii="Calibri" w:eastAsia="Times New Roman" w:hAnsi="Calibri" w:cs="Calibri"/>
          <w:szCs w:val="22"/>
        </w:rPr>
        <w:t xml:space="preserve"> </w:t>
      </w:r>
      <w:r w:rsidR="00D40465" w:rsidRPr="00D40465">
        <w:rPr>
          <w:rFonts w:ascii="Calibri" w:eastAsia="Times New Roman" w:hAnsi="Calibri" w:cs="Calibri"/>
          <w:szCs w:val="22"/>
        </w:rPr>
        <w:t xml:space="preserve">to the historical urban site and the new masterplan of </w:t>
      </w:r>
      <w:proofErr w:type="spellStart"/>
      <w:r w:rsidR="00D40465" w:rsidRPr="00D40465">
        <w:rPr>
          <w:rFonts w:ascii="Calibri" w:eastAsia="Times New Roman" w:hAnsi="Calibri" w:cs="Calibri"/>
          <w:szCs w:val="22"/>
        </w:rPr>
        <w:t>Spinelli</w:t>
      </w:r>
      <w:proofErr w:type="spellEnd"/>
      <w:r w:rsidR="00D40465" w:rsidRPr="00D40465">
        <w:rPr>
          <w:rFonts w:ascii="Calibri" w:eastAsia="Times New Roman" w:hAnsi="Calibri" w:cs="Calibri"/>
          <w:szCs w:val="22"/>
        </w:rPr>
        <w:t xml:space="preserve"> Park that provides pedestrians as a part connecting to the city green corridor. Accordingly, this land art proposed the pond blending to it and initiated the movement via the linkage loop of existing rail </w:t>
      </w:r>
      <w:r w:rsidR="00B129C1">
        <w:rPr>
          <w:rFonts w:ascii="Calibri" w:eastAsia="Times New Roman" w:hAnsi="Calibri" w:cs="Calibri"/>
          <w:szCs w:val="22"/>
        </w:rPr>
        <w:t xml:space="preserve">tracks by handcar. This vehicle </w:t>
      </w:r>
      <w:r w:rsidR="00E578D7">
        <w:rPr>
          <w:rFonts w:ascii="Calibri" w:eastAsia="Times New Roman" w:hAnsi="Calibri" w:cs="Calibri"/>
          <w:szCs w:val="22"/>
        </w:rPr>
        <w:t>invite</w:t>
      </w:r>
      <w:r w:rsidR="00D40465" w:rsidRPr="00D40465">
        <w:rPr>
          <w:rFonts w:ascii="Calibri" w:eastAsia="Times New Roman" w:hAnsi="Calibri" w:cs="Calibri"/>
          <w:szCs w:val="22"/>
        </w:rPr>
        <w:t xml:space="preserve"> visitors to operate and take a pleasure journey through the trail whilst producing the kinetic energy as well.</w:t>
      </w:r>
    </w:p>
    <w:p w:rsidR="00AF4B8A" w:rsidRDefault="00AF4B8A" w:rsidP="00AF4B8A">
      <w:pPr>
        <w:jc w:val="center"/>
      </w:pPr>
      <w:r>
        <w:rPr>
          <w:noProof/>
        </w:rPr>
        <w:drawing>
          <wp:inline distT="0" distB="0" distL="0" distR="0">
            <wp:extent cx="5041900" cy="2089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BirdViewSpinelli_8Resize.jpg"/>
                    <pic:cNvPicPr/>
                  </pic:nvPicPr>
                  <pic:blipFill>
                    <a:blip r:embed="rId5">
                      <a:extLst>
                        <a:ext uri="{28A0092B-C50C-407E-A947-70E740481C1C}">
                          <a14:useLocalDpi xmlns:a14="http://schemas.microsoft.com/office/drawing/2010/main" val="0"/>
                        </a:ext>
                      </a:extLst>
                    </a:blip>
                    <a:stretch>
                      <a:fillRect/>
                    </a:stretch>
                  </pic:blipFill>
                  <pic:spPr>
                    <a:xfrm>
                      <a:off x="0" y="0"/>
                      <a:ext cx="5041900" cy="2089150"/>
                    </a:xfrm>
                    <a:prstGeom prst="rect">
                      <a:avLst/>
                    </a:prstGeom>
                  </pic:spPr>
                </pic:pic>
              </a:graphicData>
            </a:graphic>
          </wp:inline>
        </w:drawing>
      </w:r>
    </w:p>
    <w:p w:rsidR="00B5731F" w:rsidRPr="004A5BEA" w:rsidRDefault="00DD34A9">
      <w:pPr>
        <w:rPr>
          <w:b/>
          <w:bCs/>
          <w:u w:val="single"/>
        </w:rPr>
      </w:pPr>
      <w:r>
        <w:rPr>
          <w:b/>
          <w:bCs/>
          <w:u w:val="single"/>
        </w:rPr>
        <w:t>T</w:t>
      </w:r>
      <w:r w:rsidR="00D96F3D">
        <w:rPr>
          <w:b/>
          <w:bCs/>
          <w:u w:val="single"/>
        </w:rPr>
        <w:t>he E</w:t>
      </w:r>
      <w:r w:rsidR="00E82062">
        <w:rPr>
          <w:b/>
          <w:bCs/>
          <w:u w:val="single"/>
        </w:rPr>
        <w:t xml:space="preserve">nergy </w:t>
      </w:r>
      <w:r w:rsidR="00B5731F" w:rsidRPr="004A5BEA">
        <w:rPr>
          <w:b/>
          <w:bCs/>
          <w:u w:val="single"/>
        </w:rPr>
        <w:t xml:space="preserve">Composing </w:t>
      </w:r>
    </w:p>
    <w:p w:rsidR="00D40465" w:rsidRPr="00D40465" w:rsidRDefault="00D40465" w:rsidP="00D40465">
      <w:pPr>
        <w:spacing w:line="256" w:lineRule="auto"/>
        <w:rPr>
          <w:rFonts w:ascii="Calibri" w:eastAsia="Times New Roman" w:hAnsi="Calibri" w:cs="Calibri"/>
          <w:szCs w:val="22"/>
        </w:rPr>
      </w:pPr>
      <w:r w:rsidRPr="00D40465">
        <w:rPr>
          <w:rFonts w:ascii="Calibri" w:eastAsia="Times New Roman" w:hAnsi="Calibri" w:cs="Calibri"/>
          <w:szCs w:val="22"/>
        </w:rPr>
        <w:t>Appearance in the glimpse, there are 2 compositions. First at the barracks u-shape building, there are the parabolic troughs that sit on the</w:t>
      </w:r>
      <w:r w:rsidRPr="00D40465">
        <w:rPr>
          <w:rFonts w:ascii="Cordia New" w:eastAsia="Times New Roman" w:hAnsi="Cordia New" w:cs="Cordia New"/>
          <w:sz w:val="28"/>
          <w:cs/>
        </w:rPr>
        <w:t xml:space="preserve"> </w:t>
      </w:r>
      <w:r w:rsidRPr="00D40465">
        <w:rPr>
          <w:rFonts w:ascii="Calibri" w:eastAsia="Times New Roman" w:hAnsi="Calibri" w:cs="Calibri"/>
          <w:szCs w:val="22"/>
        </w:rPr>
        <w:t xml:space="preserve">ridges &amp; reinforce roof structure of existing buildings. Secondly, there will be an algae pond with a berm at the center of the existing railway tracks. </w:t>
      </w:r>
    </w:p>
    <w:p w:rsidR="00D40465" w:rsidRPr="00D40465" w:rsidRDefault="00D40465" w:rsidP="00D40465">
      <w:pPr>
        <w:spacing w:line="256" w:lineRule="auto"/>
        <w:rPr>
          <w:rFonts w:ascii="Calibri" w:eastAsia="Times New Roman" w:hAnsi="Calibri" w:cs="Calibri"/>
          <w:szCs w:val="22"/>
        </w:rPr>
      </w:pPr>
      <w:r w:rsidRPr="00D40465">
        <w:rPr>
          <w:rFonts w:ascii="Calibri" w:eastAsia="Times New Roman" w:hAnsi="Calibri" w:cs="Calibri"/>
          <w:szCs w:val="22"/>
        </w:rPr>
        <w:t>However, there are 4 components in term of activities and energy resources to generate.</w:t>
      </w:r>
    </w:p>
    <w:p w:rsidR="00962621" w:rsidRDefault="00962621"/>
    <w:p w:rsidR="00962621" w:rsidRDefault="00962621"/>
    <w:p w:rsidR="00470E27" w:rsidRDefault="00303C68">
      <w:r>
        <w:lastRenderedPageBreak/>
        <w:t>1.</w:t>
      </w:r>
      <w:r w:rsidR="001C6EF4">
        <w:t xml:space="preserve"> </w:t>
      </w:r>
      <w:r w:rsidR="00F148DD" w:rsidRPr="00BC60EC">
        <w:rPr>
          <w:b/>
          <w:bCs/>
          <w:u w:val="single"/>
        </w:rPr>
        <w:t>Historical building</w:t>
      </w:r>
      <w:r w:rsidR="003D5518">
        <w:rPr>
          <w:b/>
          <w:bCs/>
          <w:u w:val="single"/>
        </w:rPr>
        <w:t xml:space="preserve"> </w:t>
      </w:r>
      <w:r w:rsidR="00D40465">
        <w:rPr>
          <w:b/>
          <w:bCs/>
          <w:u w:val="single"/>
        </w:rPr>
        <w:t>from</w:t>
      </w:r>
      <w:r w:rsidR="00F148DD" w:rsidRPr="00BC60EC">
        <w:rPr>
          <w:b/>
          <w:bCs/>
          <w:u w:val="single"/>
        </w:rPr>
        <w:t xml:space="preserve"> steam engine revolutionary period to </w:t>
      </w:r>
      <w:proofErr w:type="gramStart"/>
      <w:r w:rsidR="00F148DD" w:rsidRPr="00BC60EC">
        <w:rPr>
          <w:b/>
          <w:bCs/>
          <w:u w:val="single"/>
        </w:rPr>
        <w:t>New</w:t>
      </w:r>
      <w:proofErr w:type="gramEnd"/>
      <w:r w:rsidR="00F148DD" w:rsidRPr="00BC60EC">
        <w:rPr>
          <w:b/>
          <w:bCs/>
          <w:u w:val="single"/>
        </w:rPr>
        <w:t xml:space="preserve"> era of Solar energy production:</w:t>
      </w:r>
      <w:r w:rsidR="00F148DD">
        <w:t xml:space="preserve"> </w:t>
      </w:r>
      <w:r w:rsidR="00962621">
        <w:rPr>
          <w:noProof/>
        </w:rPr>
        <w:drawing>
          <wp:inline distT="0" distB="0" distL="0" distR="0" wp14:anchorId="12A10F1A" wp14:editId="47CD0BFF">
            <wp:extent cx="5943600" cy="3346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BirdView0327Resize.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346450"/>
                    </a:xfrm>
                    <a:prstGeom prst="rect">
                      <a:avLst/>
                    </a:prstGeom>
                  </pic:spPr>
                </pic:pic>
              </a:graphicData>
            </a:graphic>
          </wp:inline>
        </w:drawing>
      </w:r>
    </w:p>
    <w:p w:rsidR="00D40465" w:rsidRPr="00D40465" w:rsidRDefault="00D40465" w:rsidP="00D40465">
      <w:pPr>
        <w:spacing w:line="256" w:lineRule="auto"/>
        <w:rPr>
          <w:rFonts w:ascii="Calibri" w:eastAsia="Times New Roman" w:hAnsi="Calibri" w:cs="Calibri"/>
          <w:szCs w:val="22"/>
        </w:rPr>
      </w:pPr>
      <w:r w:rsidRPr="00D40465">
        <w:rPr>
          <w:rFonts w:ascii="Calibri" w:eastAsia="Times New Roman" w:hAnsi="Calibri" w:cs="Calibri"/>
          <w:szCs w:val="22"/>
        </w:rPr>
        <w:t>The sunlight</w:t>
      </w:r>
      <w:r w:rsidRPr="00D40465">
        <w:rPr>
          <w:rFonts w:ascii="Cordia New" w:eastAsia="Times New Roman" w:hAnsi="Cordia New" w:cs="Cordia New"/>
          <w:sz w:val="28"/>
          <w:cs/>
        </w:rPr>
        <w:t xml:space="preserve"> </w:t>
      </w:r>
      <w:r w:rsidRPr="00D40465">
        <w:rPr>
          <w:rFonts w:ascii="Calibri" w:eastAsia="Times New Roman" w:hAnsi="Calibri" w:cs="Calibri"/>
          <w:szCs w:val="22"/>
        </w:rPr>
        <w:t xml:space="preserve">creates solar thermal with the parabolic trough. The previous u shape layout former barracks building adapted to be part of the support to the parabolic trough that oriented in the North and the South. The trough faces the sun light from both the East and the West and turns the solar to be energy and collects inside the buildings. The designed distances and positions between the curvature rows to avoid the impact of shadows. These make it as big grains float above the roof. </w:t>
      </w:r>
    </w:p>
    <w:p w:rsidR="00D40465" w:rsidRPr="00D40465" w:rsidRDefault="00D40465" w:rsidP="00D40465">
      <w:pPr>
        <w:spacing w:line="256" w:lineRule="auto"/>
        <w:rPr>
          <w:rFonts w:ascii="Calibri" w:eastAsia="Times New Roman" w:hAnsi="Calibri" w:cs="Calibri"/>
          <w:szCs w:val="22"/>
        </w:rPr>
      </w:pPr>
      <w:r w:rsidRPr="00D40465">
        <w:rPr>
          <w:rFonts w:ascii="Calibri" w:eastAsia="Times New Roman" w:hAnsi="Calibri" w:cs="Calibri"/>
          <w:szCs w:val="22"/>
        </w:rPr>
        <w:t>Energy produce: 2,760 MWh annually</w:t>
      </w:r>
    </w:p>
    <w:p w:rsidR="00AF4B8A" w:rsidRPr="00BB4845" w:rsidRDefault="00AF4B8A" w:rsidP="000F57C1"/>
    <w:p w:rsidR="00D40465" w:rsidRPr="00D40465" w:rsidRDefault="00D40465" w:rsidP="00D40465">
      <w:pPr>
        <w:spacing w:line="235" w:lineRule="atLeast"/>
        <w:rPr>
          <w:rFonts w:ascii="Calibri" w:eastAsia="Times New Roman" w:hAnsi="Calibri" w:cs="Calibri"/>
          <w:color w:val="222222"/>
          <w:szCs w:val="22"/>
        </w:rPr>
      </w:pPr>
      <w:r w:rsidRPr="00D40465">
        <w:rPr>
          <w:rFonts w:ascii="Calibri" w:eastAsia="Times New Roman" w:hAnsi="Calibri" w:cs="Calibri"/>
          <w:color w:val="222222"/>
          <w:szCs w:val="22"/>
        </w:rPr>
        <w:t>2. </w:t>
      </w:r>
      <w:r w:rsidRPr="00D40465">
        <w:rPr>
          <w:rFonts w:ascii="Calibri" w:eastAsia="Times New Roman" w:hAnsi="Calibri" w:cs="Calibri"/>
          <w:b/>
          <w:bCs/>
          <w:color w:val="222222"/>
          <w:szCs w:val="22"/>
          <w:u w:val="single"/>
        </w:rPr>
        <w:t xml:space="preserve">Inviting people to enjoy and playing in vehicle on historical </w:t>
      </w:r>
      <w:proofErr w:type="spellStart"/>
      <w:r w:rsidRPr="00D40465">
        <w:rPr>
          <w:rFonts w:ascii="Calibri" w:eastAsia="Times New Roman" w:hAnsi="Calibri" w:cs="Calibri"/>
          <w:b/>
          <w:bCs/>
          <w:color w:val="222222"/>
          <w:szCs w:val="22"/>
          <w:u w:val="single"/>
        </w:rPr>
        <w:t>railtrack</w:t>
      </w:r>
      <w:proofErr w:type="spellEnd"/>
      <w:r w:rsidRPr="00D40465">
        <w:rPr>
          <w:rFonts w:ascii="Calibri" w:eastAsia="Times New Roman" w:hAnsi="Calibri" w:cs="Calibri"/>
          <w:b/>
          <w:bCs/>
          <w:color w:val="222222"/>
          <w:szCs w:val="22"/>
          <w:u w:val="single"/>
        </w:rPr>
        <w:t xml:space="preserve"> and turn to be energy: </w:t>
      </w:r>
      <w:r w:rsidRPr="00D40465">
        <w:rPr>
          <w:rFonts w:ascii="Calibri" w:eastAsia="Times New Roman" w:hAnsi="Calibri" w:cs="Calibri"/>
          <w:color w:val="222222"/>
          <w:szCs w:val="22"/>
        </w:rPr>
        <w:t> </w:t>
      </w:r>
    </w:p>
    <w:p w:rsidR="00D40465" w:rsidRPr="00D40465" w:rsidRDefault="00D40465" w:rsidP="00D40465">
      <w:pPr>
        <w:spacing w:line="235" w:lineRule="atLeast"/>
        <w:rPr>
          <w:rFonts w:ascii="Calibri" w:eastAsia="Times New Roman" w:hAnsi="Calibri" w:cs="Calibri"/>
          <w:color w:val="222222"/>
          <w:szCs w:val="22"/>
        </w:rPr>
      </w:pPr>
      <w:r w:rsidRPr="00D40465">
        <w:rPr>
          <w:rFonts w:ascii="Calibri" w:eastAsia="Times New Roman" w:hAnsi="Calibri" w:cs="Calibri"/>
          <w:color w:val="222222"/>
          <w:szCs w:val="22"/>
        </w:rPr>
        <w:t xml:space="preserve">This kinetic energy by the movement of handcar in the existing railway tracks. The land art welcomes visitors to be part of the project by turning their travel &amp; play on site to be energy by pushing the arm of the handcar while they ride, it will create kinetic energy as well. At daytime the kinetic energy stored in the batteries inside the berm for automatic run at nighttime. The nighttime run will keep circulating the algae in the tube to give an effect of the luminous flow. Although this looks like it creates a small amount of energy, it would show the interactive how humans are involved with the power energy </w:t>
      </w:r>
      <w:r>
        <w:rPr>
          <w:rFonts w:ascii="Calibri" w:eastAsia="Times New Roman" w:hAnsi="Calibri" w:cs="Calibri"/>
          <w:color w:val="222222"/>
          <w:szCs w:val="22"/>
        </w:rPr>
        <w:t>an</w:t>
      </w:r>
      <w:r w:rsidRPr="00D40465">
        <w:rPr>
          <w:rFonts w:ascii="Calibri" w:eastAsia="Times New Roman" w:hAnsi="Calibri" w:cs="Calibri"/>
          <w:color w:val="222222"/>
          <w:szCs w:val="22"/>
        </w:rPr>
        <w:t>d let the visitor</w:t>
      </w:r>
      <w:r>
        <w:rPr>
          <w:rFonts w:ascii="Calibri" w:eastAsia="Times New Roman" w:hAnsi="Calibri" w:cs="Calibri"/>
          <w:color w:val="222222"/>
          <w:szCs w:val="22"/>
        </w:rPr>
        <w:t>s</w:t>
      </w:r>
      <w:r w:rsidRPr="00D40465">
        <w:rPr>
          <w:rFonts w:ascii="Calibri" w:eastAsia="Times New Roman" w:hAnsi="Calibri" w:cs="Calibri"/>
          <w:color w:val="222222"/>
          <w:szCs w:val="22"/>
        </w:rPr>
        <w:t xml:space="preserve"> enjoy more activities on site.</w:t>
      </w:r>
    </w:p>
    <w:p w:rsidR="00D40465" w:rsidRPr="00D40465" w:rsidRDefault="00D40465" w:rsidP="00D40465">
      <w:pPr>
        <w:spacing w:line="235" w:lineRule="atLeast"/>
        <w:rPr>
          <w:rFonts w:ascii="Calibri" w:eastAsia="Times New Roman" w:hAnsi="Calibri" w:cs="Calibri"/>
          <w:color w:val="222222"/>
          <w:szCs w:val="22"/>
        </w:rPr>
      </w:pPr>
      <w:r w:rsidRPr="00D40465">
        <w:rPr>
          <w:rFonts w:ascii="Calibri" w:eastAsia="Times New Roman" w:hAnsi="Calibri" w:cs="Calibri"/>
          <w:color w:val="222222"/>
          <w:szCs w:val="22"/>
        </w:rPr>
        <w:t xml:space="preserve">Energy </w:t>
      </w:r>
      <w:proofErr w:type="gramStart"/>
      <w:r w:rsidRPr="00D40465">
        <w:rPr>
          <w:rFonts w:ascii="Calibri" w:eastAsia="Times New Roman" w:hAnsi="Calibri" w:cs="Calibri"/>
          <w:color w:val="222222"/>
          <w:szCs w:val="22"/>
        </w:rPr>
        <w:t>produce :</w:t>
      </w:r>
      <w:proofErr w:type="gramEnd"/>
      <w:r w:rsidRPr="00D40465">
        <w:rPr>
          <w:rFonts w:ascii="Calibri" w:eastAsia="Times New Roman" w:hAnsi="Calibri" w:cs="Calibri"/>
          <w:color w:val="222222"/>
          <w:szCs w:val="22"/>
        </w:rPr>
        <w:t xml:space="preserve"> 0.02 MWh annually</w:t>
      </w:r>
    </w:p>
    <w:p w:rsidR="00597255" w:rsidRDefault="001B3219" w:rsidP="001B3219">
      <w:pPr>
        <w:jc w:val="center"/>
      </w:pPr>
      <w:r>
        <w:rPr>
          <w:noProof/>
        </w:rPr>
        <w:lastRenderedPageBreak/>
        <w:drawing>
          <wp:inline distT="0" distB="0" distL="0" distR="0">
            <wp:extent cx="4986528" cy="2737104"/>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7-Normal2879-zoominCrop.jpg"/>
                    <pic:cNvPicPr/>
                  </pic:nvPicPr>
                  <pic:blipFill>
                    <a:blip r:embed="rId7">
                      <a:extLst>
                        <a:ext uri="{28A0092B-C50C-407E-A947-70E740481C1C}">
                          <a14:useLocalDpi xmlns:a14="http://schemas.microsoft.com/office/drawing/2010/main" val="0"/>
                        </a:ext>
                      </a:extLst>
                    </a:blip>
                    <a:stretch>
                      <a:fillRect/>
                    </a:stretch>
                  </pic:blipFill>
                  <pic:spPr>
                    <a:xfrm>
                      <a:off x="0" y="0"/>
                      <a:ext cx="4986528" cy="2737104"/>
                    </a:xfrm>
                    <a:prstGeom prst="rect">
                      <a:avLst/>
                    </a:prstGeom>
                  </pic:spPr>
                </pic:pic>
              </a:graphicData>
            </a:graphic>
          </wp:inline>
        </w:drawing>
      </w:r>
    </w:p>
    <w:p w:rsidR="00175A5E" w:rsidRDefault="00A61D63" w:rsidP="00175A5E">
      <w:pPr>
        <w:rPr>
          <w:rFonts w:ascii="Calibri" w:hAnsi="Calibri" w:cs="Calibri"/>
          <w:color w:val="222222"/>
          <w:szCs w:val="22"/>
          <w:shd w:val="clear" w:color="auto" w:fill="FFFFFF"/>
        </w:rPr>
      </w:pPr>
      <w:r>
        <w:rPr>
          <w:rFonts w:ascii="Calibri" w:hAnsi="Calibri" w:cs="Calibri"/>
          <w:color w:val="222222"/>
          <w:szCs w:val="22"/>
          <w:shd w:val="clear" w:color="auto" w:fill="FFFFFF"/>
        </w:rPr>
        <w:t>3. </w:t>
      </w:r>
      <w:r>
        <w:rPr>
          <w:rFonts w:ascii="Calibri" w:hAnsi="Calibri" w:cs="Calibri"/>
          <w:b/>
          <w:bCs/>
          <w:color w:val="222222"/>
          <w:szCs w:val="22"/>
          <w:u w:val="single"/>
          <w:shd w:val="clear" w:color="auto" w:fill="FFFFFF"/>
        </w:rPr>
        <w:t>Leisure walk while generating energy:</w:t>
      </w:r>
      <w:r>
        <w:rPr>
          <w:rFonts w:ascii="Calibri" w:hAnsi="Calibri" w:cs="Calibri"/>
          <w:color w:val="222222"/>
          <w:szCs w:val="22"/>
          <w:shd w:val="clear" w:color="auto" w:fill="FFFFFF"/>
        </w:rPr>
        <w:t> The pathway</w:t>
      </w:r>
      <w:r>
        <w:rPr>
          <w:rFonts w:ascii="Cordia New" w:hAnsi="Cordia New" w:cs="Cordia New"/>
          <w:color w:val="222222"/>
          <w:sz w:val="28"/>
          <w:shd w:val="clear" w:color="auto" w:fill="FFFFFF"/>
        </w:rPr>
        <w:t> </w:t>
      </w:r>
      <w:r>
        <w:rPr>
          <w:rFonts w:ascii="Calibri" w:hAnsi="Calibri" w:cs="Calibri"/>
          <w:color w:val="222222"/>
          <w:szCs w:val="22"/>
          <w:shd w:val="clear" w:color="auto" w:fill="FFFFFF"/>
        </w:rPr>
        <w:t xml:space="preserve">along the rail track finished by EPDM rubber flooring and PZT (lead </w:t>
      </w:r>
      <w:proofErr w:type="spellStart"/>
      <w:r>
        <w:rPr>
          <w:rFonts w:ascii="Calibri" w:hAnsi="Calibri" w:cs="Calibri"/>
          <w:color w:val="222222"/>
          <w:szCs w:val="22"/>
          <w:shd w:val="clear" w:color="auto" w:fill="FFFFFF"/>
        </w:rPr>
        <w:t>zirconate</w:t>
      </w:r>
      <w:proofErr w:type="spellEnd"/>
      <w:r>
        <w:rPr>
          <w:rFonts w:ascii="Calibri" w:hAnsi="Calibri" w:cs="Calibri"/>
          <w:color w:val="222222"/>
          <w:szCs w:val="22"/>
          <w:shd w:val="clear" w:color="auto" w:fill="FFFFFF"/>
        </w:rPr>
        <w:t xml:space="preserve"> </w:t>
      </w:r>
      <w:proofErr w:type="spellStart"/>
      <w:r>
        <w:rPr>
          <w:rFonts w:ascii="Calibri" w:hAnsi="Calibri" w:cs="Calibri"/>
          <w:color w:val="222222"/>
          <w:szCs w:val="22"/>
          <w:shd w:val="clear" w:color="auto" w:fill="FFFFFF"/>
        </w:rPr>
        <w:t>titanate</w:t>
      </w:r>
      <w:proofErr w:type="spellEnd"/>
      <w:r>
        <w:rPr>
          <w:rFonts w:ascii="Calibri" w:hAnsi="Calibri" w:cs="Calibri"/>
          <w:color w:val="222222"/>
          <w:szCs w:val="22"/>
          <w:shd w:val="clear" w:color="auto" w:fill="FFFFFF"/>
        </w:rPr>
        <w:t>), the material plate of piezoelectric effect. The pathway along the tracks and ponds engage visitors to enjoy the promenade while the compressing of their weight to the surface will produce electricity.</w:t>
      </w:r>
    </w:p>
    <w:p w:rsidR="00985096" w:rsidRDefault="00985096" w:rsidP="00175A5E">
      <w:r w:rsidRPr="00985096">
        <w:t>Energy produce: 320.5 MWh annually</w:t>
      </w:r>
    </w:p>
    <w:p w:rsidR="00943B0C" w:rsidRDefault="001D6A53" w:rsidP="00E61EF9">
      <w:r>
        <w:t>4 </w:t>
      </w:r>
      <w:r>
        <w:rPr>
          <w:b/>
          <w:bCs/>
          <w:u w:val="single"/>
        </w:rPr>
        <w:t>Bioluminescent light and biofuel production</w:t>
      </w:r>
      <w:r>
        <w:t> </w:t>
      </w:r>
      <w:r>
        <w:rPr>
          <w:b/>
          <w:bCs/>
          <w:u w:val="single"/>
        </w:rPr>
        <w:t xml:space="preserve">from algae </w:t>
      </w:r>
      <w:proofErr w:type="gramStart"/>
      <w:r>
        <w:rPr>
          <w:b/>
          <w:bCs/>
          <w:u w:val="single"/>
        </w:rPr>
        <w:t>pond </w:t>
      </w:r>
      <w:r>
        <w:t>:</w:t>
      </w:r>
      <w:proofErr w:type="gramEnd"/>
      <w:r>
        <w:t xml:space="preserve"> the algae which produce both biofuel and lighting.  There are algae cultivated in transparent tubes along the edge of berm and track, which will react chemically with </w:t>
      </w:r>
      <w:r w:rsidR="00443230">
        <w:t>water</w:t>
      </w:r>
      <w:r w:rsidR="00443230">
        <w:rPr>
          <w:rFonts w:ascii="Calibri" w:hAnsi="Calibri" w:cs="Calibri"/>
          <w:color w:val="222222"/>
          <w:szCs w:val="22"/>
          <w:shd w:val="clear" w:color="auto" w:fill="FFFFFF"/>
        </w:rPr>
        <w:t>, sunlight</w:t>
      </w:r>
      <w:r w:rsidR="008F4C22">
        <w:rPr>
          <w:rFonts w:ascii="Calibri" w:hAnsi="Calibri" w:cs="Calibri"/>
          <w:color w:val="222222"/>
          <w:szCs w:val="22"/>
          <w:shd w:val="clear" w:color="auto" w:fill="FFFFFF"/>
        </w:rPr>
        <w:t xml:space="preserve"> and carbon dioxide</w:t>
      </w:r>
      <w:r w:rsidR="00943B0C">
        <w:rPr>
          <w:rFonts w:ascii="Calibri" w:hAnsi="Calibri" w:cs="Calibri"/>
          <w:color w:val="222222"/>
          <w:szCs w:val="22"/>
          <w:shd w:val="clear" w:color="auto" w:fill="FFFFFF"/>
        </w:rPr>
        <w:t>.</w:t>
      </w:r>
      <w:r w:rsidR="00943B0C">
        <w:rPr>
          <w:rFonts w:ascii="Calibri" w:hAnsi="Calibri" w:cs="Calibri"/>
          <w:color w:val="222222"/>
          <w:szCs w:val="22"/>
          <w:shd w:val="clear" w:color="auto" w:fill="FFFFFF"/>
        </w:rPr>
        <w:t xml:space="preserve"> Then it turns into a bioluminescent light.  </w:t>
      </w:r>
      <w:r w:rsidR="00943B0C">
        <w:rPr>
          <w:rFonts w:ascii="Calibri" w:hAnsi="Calibri" w:cs="Calibri"/>
          <w:i/>
          <w:iCs/>
          <w:color w:val="222222"/>
          <w:szCs w:val="22"/>
          <w:shd w:val="clear" w:color="auto" w:fill="FFFFFF"/>
        </w:rPr>
        <w:t>(This luminous refers to the very good research of Richard Beckett @UCL Bioluminescent light from algae tube to light wrap around the facade and the remarkable product design by Mike Thompson which initiates the lamp by the algae.)</w:t>
      </w:r>
      <w:r w:rsidR="00943B0C">
        <w:rPr>
          <w:rFonts w:ascii="Calibri" w:hAnsi="Calibri" w:cs="Calibri"/>
          <w:color w:val="222222"/>
          <w:szCs w:val="22"/>
          <w:shd w:val="clear" w:color="auto" w:fill="FFFFFF"/>
        </w:rPr>
        <w:t> In addition, biofuel from algae might be a new resource to use as heat transfer fluid for the parabolic trough too.</w:t>
      </w:r>
    </w:p>
    <w:p w:rsidR="004B1C3E" w:rsidRDefault="004B1C3E" w:rsidP="00E61EF9">
      <w:r w:rsidRPr="004B1C3E">
        <w:t xml:space="preserve">Energy </w:t>
      </w:r>
      <w:proofErr w:type="gramStart"/>
      <w:r w:rsidRPr="004B1C3E">
        <w:t>produce :</w:t>
      </w:r>
      <w:proofErr w:type="gramEnd"/>
      <w:r w:rsidRPr="004B1C3E">
        <w:t xml:space="preserve"> </w:t>
      </w:r>
      <w:r w:rsidR="00DD672D">
        <w:t>824.7</w:t>
      </w:r>
      <w:r>
        <w:t xml:space="preserve"> </w:t>
      </w:r>
      <w:r w:rsidRPr="004B1C3E">
        <w:t xml:space="preserve"> MWh annually</w:t>
      </w:r>
    </w:p>
    <w:p w:rsidR="00943B0C" w:rsidRDefault="00943B0C" w:rsidP="00E61EF9"/>
    <w:p w:rsidR="00B62159" w:rsidRDefault="00B62159" w:rsidP="00E61EF9">
      <w:r>
        <w:rPr>
          <w:noProof/>
        </w:rPr>
        <w:lastRenderedPageBreak/>
        <w:drawing>
          <wp:inline distT="0" distB="0" distL="0" distR="0">
            <wp:extent cx="5943600" cy="3093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8_NormalOnBerm_NightResiz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093085"/>
                    </a:xfrm>
                    <a:prstGeom prst="rect">
                      <a:avLst/>
                    </a:prstGeom>
                  </pic:spPr>
                </pic:pic>
              </a:graphicData>
            </a:graphic>
          </wp:inline>
        </w:drawing>
      </w:r>
    </w:p>
    <w:p w:rsidR="000E15DD" w:rsidRDefault="000E15DD" w:rsidP="00F55E12">
      <w:pPr>
        <w:rPr>
          <w:b/>
          <w:bCs/>
          <w:u w:val="single"/>
        </w:rPr>
      </w:pPr>
    </w:p>
    <w:p w:rsidR="00F55E12" w:rsidRPr="00D76398" w:rsidRDefault="00DB424B" w:rsidP="00F55E12">
      <w:pPr>
        <w:rPr>
          <w:b/>
          <w:bCs/>
          <w:u w:val="single"/>
        </w:rPr>
      </w:pPr>
      <w:r>
        <w:rPr>
          <w:b/>
          <w:bCs/>
          <w:u w:val="single"/>
        </w:rPr>
        <w:t>In the</w:t>
      </w:r>
      <w:r w:rsidR="00525963">
        <w:rPr>
          <w:b/>
          <w:bCs/>
          <w:u w:val="single"/>
        </w:rPr>
        <w:t xml:space="preserve"> total</w:t>
      </w:r>
      <w:r w:rsidR="00EC412D">
        <w:rPr>
          <w:b/>
          <w:bCs/>
          <w:u w:val="single"/>
        </w:rPr>
        <w:t xml:space="preserve"> amount</w:t>
      </w:r>
      <w:r>
        <w:rPr>
          <w:b/>
          <w:bCs/>
          <w:u w:val="single"/>
        </w:rPr>
        <w:t xml:space="preserve"> of Energy composting, a</w:t>
      </w:r>
      <w:r w:rsidR="00CE4AFF" w:rsidRPr="00D76398">
        <w:rPr>
          <w:b/>
          <w:bCs/>
          <w:u w:val="single"/>
        </w:rPr>
        <w:t xml:space="preserve">ll the </w:t>
      </w:r>
      <w:r w:rsidR="00795672">
        <w:rPr>
          <w:b/>
          <w:bCs/>
          <w:u w:val="single"/>
        </w:rPr>
        <w:t>components</w:t>
      </w:r>
      <w:r>
        <w:rPr>
          <w:b/>
          <w:bCs/>
          <w:u w:val="single"/>
        </w:rPr>
        <w:t xml:space="preserve"> are </w:t>
      </w:r>
      <w:r w:rsidR="00CE4AFF" w:rsidRPr="00D76398">
        <w:rPr>
          <w:b/>
          <w:bCs/>
          <w:u w:val="single"/>
        </w:rPr>
        <w:t xml:space="preserve">generates </w:t>
      </w:r>
      <w:r w:rsidR="000157B1">
        <w:rPr>
          <w:b/>
          <w:bCs/>
          <w:u w:val="single"/>
        </w:rPr>
        <w:t>3,905.22</w:t>
      </w:r>
      <w:r w:rsidR="00CE4AFF" w:rsidRPr="00D76398">
        <w:rPr>
          <w:b/>
          <w:bCs/>
          <w:u w:val="single"/>
        </w:rPr>
        <w:t xml:space="preserve"> MWh annually.</w:t>
      </w:r>
    </w:p>
    <w:p w:rsidR="00F71A8E" w:rsidRPr="00D96981" w:rsidRDefault="00F71A8E" w:rsidP="00F55E12"/>
    <w:p w:rsidR="00814C12" w:rsidRDefault="00D96F3D">
      <w:r w:rsidRPr="004A5BEA">
        <w:rPr>
          <w:b/>
          <w:bCs/>
          <w:u w:val="single"/>
        </w:rPr>
        <w:t xml:space="preserve">The </w:t>
      </w:r>
      <w:r>
        <w:rPr>
          <w:b/>
          <w:bCs/>
          <w:u w:val="single"/>
        </w:rPr>
        <w:t>Art</w:t>
      </w:r>
      <w:r w:rsidRPr="004A5BEA">
        <w:rPr>
          <w:b/>
          <w:bCs/>
          <w:u w:val="single"/>
        </w:rPr>
        <w:t xml:space="preserve"> Composing </w:t>
      </w:r>
    </w:p>
    <w:p w:rsidR="00C85A36" w:rsidRPr="00C85A36" w:rsidRDefault="00C85A36" w:rsidP="00C85A36">
      <w:pPr>
        <w:spacing w:line="235" w:lineRule="atLeast"/>
        <w:rPr>
          <w:rFonts w:ascii="Calibri" w:eastAsia="Times New Roman" w:hAnsi="Calibri" w:cs="Calibri"/>
          <w:color w:val="222222"/>
          <w:szCs w:val="22"/>
        </w:rPr>
      </w:pPr>
      <w:r w:rsidRPr="00C85A36">
        <w:rPr>
          <w:rFonts w:ascii="Calibri" w:eastAsia="Times New Roman" w:hAnsi="Calibri" w:cs="Calibri"/>
          <w:color w:val="222222"/>
          <w:szCs w:val="22"/>
        </w:rPr>
        <w:t xml:space="preserve">It is understandable that some might say art is </w:t>
      </w:r>
      <w:proofErr w:type="gramStart"/>
      <w:r w:rsidRPr="00C85A36">
        <w:rPr>
          <w:rFonts w:ascii="Calibri" w:eastAsia="Times New Roman" w:hAnsi="Calibri" w:cs="Calibri"/>
          <w:color w:val="222222"/>
          <w:szCs w:val="22"/>
        </w:rPr>
        <w:t>subjective,</w:t>
      </w:r>
      <w:proofErr w:type="gramEnd"/>
      <w:r w:rsidRPr="00C85A36">
        <w:rPr>
          <w:rFonts w:ascii="Calibri" w:eastAsia="Times New Roman" w:hAnsi="Calibri" w:cs="Calibri"/>
          <w:color w:val="222222"/>
          <w:szCs w:val="22"/>
        </w:rPr>
        <w:t xml:space="preserve"> on the other hand science is tangible and calculable.  However, one aim of the competition is to search for the beauty of renewable energy with creative implementation. Therefore, this project carefully considers the composition and rational allegory of the shape, form and color merging into the technologies. </w:t>
      </w:r>
    </w:p>
    <w:p w:rsidR="00C85A36" w:rsidRPr="00C85A36" w:rsidRDefault="00C85A36" w:rsidP="00C85A36">
      <w:pPr>
        <w:spacing w:line="235" w:lineRule="atLeast"/>
        <w:rPr>
          <w:rFonts w:ascii="Calibri" w:eastAsia="Times New Roman" w:hAnsi="Calibri" w:cs="Calibri"/>
          <w:color w:val="222222"/>
          <w:szCs w:val="22"/>
        </w:rPr>
      </w:pPr>
      <w:r w:rsidRPr="00C85A36">
        <w:rPr>
          <w:rFonts w:ascii="Calibri" w:eastAsia="Times New Roman" w:hAnsi="Calibri" w:cs="Calibri"/>
          <w:color w:val="222222"/>
          <w:szCs w:val="22"/>
        </w:rPr>
        <w:t>The algae’s pond shape represents the freeform transfer to the bioenergy and let</w:t>
      </w:r>
      <w:r w:rsidRPr="00C85A36">
        <w:rPr>
          <w:rFonts w:ascii="Cordia New" w:eastAsia="Times New Roman" w:hAnsi="Cordia New" w:cs="Cordia New"/>
          <w:color w:val="222222"/>
          <w:sz w:val="28"/>
        </w:rPr>
        <w:t> </w:t>
      </w:r>
      <w:r w:rsidRPr="00C85A36">
        <w:rPr>
          <w:rFonts w:ascii="Calibri" w:eastAsia="Times New Roman" w:hAnsi="Calibri" w:cs="Calibri"/>
          <w:color w:val="222222"/>
          <w:szCs w:val="22"/>
        </w:rPr>
        <w:t>it luminous through the red berm and pathway. </w:t>
      </w:r>
    </w:p>
    <w:p w:rsidR="00C85A36" w:rsidRPr="00C85A36" w:rsidRDefault="00C85A36" w:rsidP="00C85A36">
      <w:pPr>
        <w:spacing w:line="235" w:lineRule="atLeast"/>
        <w:rPr>
          <w:rFonts w:ascii="Calibri" w:eastAsia="Times New Roman" w:hAnsi="Calibri" w:cs="Calibri"/>
          <w:color w:val="222222"/>
          <w:szCs w:val="22"/>
        </w:rPr>
      </w:pPr>
      <w:r w:rsidRPr="00C85A36">
        <w:rPr>
          <w:rFonts w:ascii="Calibri" w:eastAsia="Times New Roman" w:hAnsi="Calibri" w:cs="Calibri"/>
          <w:color w:val="222222"/>
          <w:szCs w:val="22"/>
        </w:rPr>
        <w:t xml:space="preserve">The red color </w:t>
      </w:r>
      <w:r w:rsidR="003E583A">
        <w:rPr>
          <w:rFonts w:ascii="Calibri" w:eastAsia="Times New Roman" w:hAnsi="Calibri" w:cs="Calibri"/>
          <w:color w:val="222222"/>
          <w:szCs w:val="22"/>
        </w:rPr>
        <w:t xml:space="preserve">berm &amp; </w:t>
      </w:r>
      <w:r w:rsidRPr="00C85A36">
        <w:rPr>
          <w:rFonts w:ascii="Calibri" w:eastAsia="Times New Roman" w:hAnsi="Calibri" w:cs="Calibri"/>
          <w:color w:val="222222"/>
          <w:szCs w:val="22"/>
        </w:rPr>
        <w:t xml:space="preserve">pathway of EPDM rubber flooring allowed in the green </w:t>
      </w:r>
      <w:proofErr w:type="gramStart"/>
      <w:r w:rsidRPr="00C85A36">
        <w:rPr>
          <w:rFonts w:ascii="Calibri" w:eastAsia="Times New Roman" w:hAnsi="Calibri" w:cs="Calibri"/>
          <w:color w:val="222222"/>
          <w:szCs w:val="22"/>
        </w:rPr>
        <w:t>field,</w:t>
      </w:r>
      <w:proofErr w:type="gramEnd"/>
      <w:r w:rsidRPr="00C85A36">
        <w:rPr>
          <w:rFonts w:ascii="Calibri" w:eastAsia="Times New Roman" w:hAnsi="Calibri" w:cs="Calibri"/>
          <w:color w:val="222222"/>
          <w:szCs w:val="22"/>
        </w:rPr>
        <w:t xml:space="preserve"> resemble the energy merge into nature.</w:t>
      </w:r>
    </w:p>
    <w:p w:rsidR="00C85A36" w:rsidRPr="00C85A36" w:rsidRDefault="00C85A36" w:rsidP="00C85A36">
      <w:pPr>
        <w:spacing w:line="235" w:lineRule="atLeast"/>
        <w:rPr>
          <w:rFonts w:ascii="Calibri" w:eastAsia="Times New Roman" w:hAnsi="Calibri" w:cs="Calibri"/>
          <w:color w:val="222222"/>
          <w:szCs w:val="22"/>
        </w:rPr>
      </w:pPr>
      <w:r w:rsidRPr="00C85A36">
        <w:rPr>
          <w:rFonts w:ascii="Calibri" w:eastAsia="Times New Roman" w:hAnsi="Calibri" w:cs="Calibri"/>
          <w:color w:val="222222"/>
          <w:szCs w:val="22"/>
        </w:rPr>
        <w:t>The golden grain shaped parabolic trough on the terminus reminds the audience how important agriculture and the transportations were in the steam engine industrial revolution., which was the beginning of the Modern movement until now, the importance of re-new energy in the present time. </w:t>
      </w:r>
    </w:p>
    <w:p w:rsidR="00C85A36" w:rsidRPr="00C85A36" w:rsidRDefault="00C85A36" w:rsidP="00C85A36">
      <w:pPr>
        <w:spacing w:line="235" w:lineRule="atLeast"/>
        <w:rPr>
          <w:rFonts w:ascii="Calibri" w:eastAsia="Times New Roman" w:hAnsi="Calibri" w:cs="Calibri"/>
          <w:color w:val="222222"/>
          <w:szCs w:val="22"/>
        </w:rPr>
      </w:pPr>
      <w:r w:rsidRPr="00C85A36">
        <w:rPr>
          <w:rFonts w:ascii="Calibri" w:eastAsia="Times New Roman" w:hAnsi="Calibri" w:cs="Calibri"/>
          <w:color w:val="222222"/>
          <w:szCs w:val="22"/>
        </w:rPr>
        <w:t>The parabolic trough gets energy from the sun above while on the ground gets energy from algae then the kinetic energy to circulate the biofuel to the trough, these like parallel travelling energy loops.</w:t>
      </w:r>
    </w:p>
    <w:p w:rsidR="00C85A36" w:rsidRPr="00C85A36" w:rsidRDefault="00C85A36" w:rsidP="00C85A36">
      <w:pPr>
        <w:spacing w:line="235" w:lineRule="atLeast"/>
        <w:rPr>
          <w:rFonts w:ascii="Calibri" w:eastAsia="Times New Roman" w:hAnsi="Calibri" w:cs="Calibri"/>
          <w:color w:val="222222"/>
          <w:szCs w:val="22"/>
        </w:rPr>
      </w:pPr>
      <w:r w:rsidRPr="00C85A36">
        <w:rPr>
          <w:rFonts w:ascii="Calibri" w:eastAsia="Times New Roman" w:hAnsi="Calibri" w:cs="Calibri"/>
          <w:b/>
          <w:bCs/>
          <w:color w:val="222222"/>
          <w:szCs w:val="22"/>
        </w:rPr>
        <w:t>In conclusion, these overall compositions in the project manifested to the audience that both energy and the old railway and terminal may be not obsolete but it can be resurrected in the new language and dimension to the people.</w:t>
      </w:r>
    </w:p>
    <w:p w:rsidR="00C85A36" w:rsidRPr="00C85A36" w:rsidRDefault="00C85A36" w:rsidP="00C85A36">
      <w:pPr>
        <w:spacing w:line="235" w:lineRule="atLeast"/>
        <w:rPr>
          <w:rFonts w:ascii="Calibri" w:eastAsia="Times New Roman" w:hAnsi="Calibri" w:cs="Calibri"/>
          <w:color w:val="222222"/>
          <w:szCs w:val="22"/>
        </w:rPr>
      </w:pPr>
      <w:r w:rsidRPr="00C85A36">
        <w:rPr>
          <w:rFonts w:ascii="Calibri" w:eastAsia="Times New Roman" w:hAnsi="Calibri" w:cs="Calibri"/>
          <w:color w:val="222222"/>
          <w:szCs w:val="22"/>
        </w:rPr>
        <w:t> </w:t>
      </w:r>
    </w:p>
    <w:p w:rsidR="00D55377" w:rsidRDefault="00D55377">
      <w:pPr>
        <w:rPr>
          <w:cs/>
        </w:rPr>
      </w:pPr>
    </w:p>
    <w:p w:rsidR="00D55377" w:rsidRPr="006B290F" w:rsidRDefault="00D55377">
      <w:pPr>
        <w:rPr>
          <w:b/>
          <w:bCs/>
          <w:u w:val="single"/>
        </w:rPr>
      </w:pPr>
      <w:r w:rsidRPr="006B290F">
        <w:rPr>
          <w:b/>
          <w:bCs/>
          <w:u w:val="single"/>
        </w:rPr>
        <w:t>Environment</w:t>
      </w:r>
      <w:r w:rsidR="00704EAA" w:rsidRPr="006B290F">
        <w:rPr>
          <w:b/>
          <w:bCs/>
          <w:u w:val="single"/>
        </w:rPr>
        <w:t>al</w:t>
      </w:r>
      <w:r w:rsidRPr="006B290F">
        <w:rPr>
          <w:b/>
          <w:bCs/>
          <w:u w:val="single"/>
        </w:rPr>
        <w:t xml:space="preserve"> impact</w:t>
      </w:r>
      <w:r w:rsidR="00CB3C98" w:rsidRPr="006B290F">
        <w:rPr>
          <w:rFonts w:hint="cs"/>
          <w:b/>
          <w:bCs/>
          <w:u w:val="single"/>
          <w:cs/>
        </w:rPr>
        <w:t xml:space="preserve"> </w:t>
      </w:r>
      <w:r w:rsidR="006B290F" w:rsidRPr="006B290F">
        <w:rPr>
          <w:b/>
          <w:bCs/>
          <w:u w:val="single"/>
        </w:rPr>
        <w:t>assessment:</w:t>
      </w:r>
    </w:p>
    <w:p w:rsidR="00C85A36" w:rsidRPr="00C85A36" w:rsidRDefault="00C85A36" w:rsidP="00C85A36">
      <w:pPr>
        <w:spacing w:line="256" w:lineRule="auto"/>
        <w:rPr>
          <w:rFonts w:ascii="Calibri" w:eastAsia="Times New Roman" w:hAnsi="Calibri" w:cs="Calibri"/>
          <w:szCs w:val="22"/>
        </w:rPr>
      </w:pPr>
      <w:r w:rsidRPr="00C85A36">
        <w:rPr>
          <w:rFonts w:ascii="Calibri" w:eastAsia="Times New Roman" w:hAnsi="Calibri" w:cs="Calibri"/>
          <w:b/>
          <w:bCs/>
          <w:szCs w:val="22"/>
          <w:u w:val="single"/>
        </w:rPr>
        <w:t>Structural;</w:t>
      </w:r>
      <w:r w:rsidRPr="00C85A36">
        <w:rPr>
          <w:rFonts w:ascii="Calibri" w:eastAsia="Times New Roman" w:hAnsi="Calibri" w:cs="Calibri"/>
          <w:szCs w:val="22"/>
        </w:rPr>
        <w:t xml:space="preserve"> The footprint of parabolic troughs are combined with the existing layout of the u-shape building by reinforcing the structure of the ridges, adding the structural trusses and only some few poles as necessaries at </w:t>
      </w:r>
      <w:r w:rsidR="00C66ACC">
        <w:rPr>
          <w:rFonts w:ascii="Calibri" w:eastAsia="Times New Roman" w:hAnsi="Calibri" w:cs="Calibri"/>
          <w:szCs w:val="22"/>
        </w:rPr>
        <w:t>12</w:t>
      </w:r>
      <w:r w:rsidRPr="00C85A36">
        <w:rPr>
          <w:rFonts w:ascii="Calibri" w:eastAsia="Times New Roman" w:hAnsi="Calibri" w:cs="Calibri"/>
          <w:szCs w:val="22"/>
        </w:rPr>
        <w:t xml:space="preserve"> of them which look like levitating undulate over the roof. </w:t>
      </w:r>
    </w:p>
    <w:p w:rsidR="00C85A36" w:rsidRPr="00C85A36" w:rsidRDefault="00C85A36" w:rsidP="00C85A36">
      <w:pPr>
        <w:spacing w:line="256" w:lineRule="auto"/>
        <w:rPr>
          <w:rFonts w:ascii="Calibri" w:eastAsia="Times New Roman" w:hAnsi="Calibri" w:cs="Calibri"/>
          <w:szCs w:val="22"/>
        </w:rPr>
      </w:pPr>
      <w:r w:rsidRPr="00C85A36">
        <w:rPr>
          <w:rFonts w:ascii="Calibri" w:eastAsia="Times New Roman" w:hAnsi="Calibri" w:cs="Calibri"/>
          <w:szCs w:val="22"/>
        </w:rPr>
        <w:t>The algae pond and berm positioned as elevated ponds on the ground with the light weight structural berm to avoid the deep ground digging.  </w:t>
      </w:r>
    </w:p>
    <w:p w:rsidR="00943E68" w:rsidRDefault="00943E68" w:rsidP="00DA2A15">
      <w:r>
        <w:rPr>
          <w:rFonts w:ascii="Calibri" w:hAnsi="Calibri" w:cs="Calibri"/>
          <w:b/>
          <w:bCs/>
          <w:color w:val="222222"/>
          <w:szCs w:val="22"/>
          <w:u w:val="single"/>
          <w:shd w:val="clear" w:color="auto" w:fill="FFFFFF"/>
        </w:rPr>
        <w:t xml:space="preserve">Vista of the </w:t>
      </w:r>
      <w:proofErr w:type="gramStart"/>
      <w:r>
        <w:rPr>
          <w:rFonts w:ascii="Calibri" w:hAnsi="Calibri" w:cs="Calibri"/>
          <w:b/>
          <w:bCs/>
          <w:color w:val="222222"/>
          <w:szCs w:val="22"/>
          <w:u w:val="single"/>
          <w:shd w:val="clear" w:color="auto" w:fill="FFFFFF"/>
        </w:rPr>
        <w:t>project ;</w:t>
      </w:r>
      <w:proofErr w:type="gramEnd"/>
      <w:r>
        <w:rPr>
          <w:rFonts w:ascii="Calibri" w:hAnsi="Calibri" w:cs="Calibri"/>
          <w:color w:val="222222"/>
          <w:szCs w:val="22"/>
          <w:shd w:val="clear" w:color="auto" w:fill="FFFFFF"/>
        </w:rPr>
        <w:t> As mentioned earlier that the historical railway track and terminus are considered part of the project so this land art project is mostly covered in  the horizontal with the elevated pond and berm cover to preserve the existing landscape ground and soil. Then the accent is vertical by the rows of gra</w:t>
      </w:r>
      <w:r w:rsidR="00354AEF">
        <w:rPr>
          <w:rFonts w:ascii="Calibri" w:hAnsi="Calibri" w:cs="Calibri"/>
          <w:color w:val="222222"/>
          <w:szCs w:val="22"/>
          <w:shd w:val="clear" w:color="auto" w:fill="FFFFFF"/>
        </w:rPr>
        <w:t>in shape of parabolic troughs, w</w:t>
      </w:r>
      <w:r>
        <w:rPr>
          <w:rFonts w:ascii="Calibri" w:hAnsi="Calibri" w:cs="Calibri"/>
          <w:color w:val="222222"/>
          <w:szCs w:val="22"/>
          <w:shd w:val="clear" w:color="auto" w:fill="FFFFFF"/>
        </w:rPr>
        <w:t>hich lay on the space like a floating wave at the terminus act like a harmonious blending to the historic part.</w:t>
      </w:r>
    </w:p>
    <w:p w:rsidR="00354AEF" w:rsidRDefault="00354AEF" w:rsidP="00E83854">
      <w:pPr>
        <w:rPr>
          <w:b/>
          <w:bCs/>
          <w:u w:val="single"/>
        </w:rPr>
      </w:pPr>
      <w:r>
        <w:rPr>
          <w:rFonts w:ascii="Calibri" w:hAnsi="Calibri" w:cs="Calibri"/>
          <w:color w:val="222222"/>
          <w:szCs w:val="22"/>
          <w:shd w:val="clear" w:color="auto" w:fill="FFFFFF"/>
        </w:rPr>
        <w:t>The grain shape of parabolic trough, although it functions for collecting the solar thermal but the location which is higher above the roof. In addition, the space, like the courtyard of u-shape building</w:t>
      </w:r>
      <w:r w:rsidR="00D37D17">
        <w:rPr>
          <w:rFonts w:ascii="Calibri" w:hAnsi="Calibri" w:cs="Calibri"/>
          <w:color w:val="222222"/>
          <w:szCs w:val="22"/>
          <w:shd w:val="clear" w:color="auto" w:fill="FFFFFF"/>
        </w:rPr>
        <w:t xml:space="preserve"> under it</w:t>
      </w:r>
      <w:r w:rsidR="00A92F24">
        <w:rPr>
          <w:rFonts w:ascii="Calibri" w:hAnsi="Calibri" w:cs="Calibri"/>
          <w:color w:val="222222"/>
          <w:szCs w:val="22"/>
          <w:shd w:val="clear" w:color="auto" w:fill="FFFFFF"/>
        </w:rPr>
        <w:t>,</w:t>
      </w:r>
      <w:bookmarkStart w:id="0" w:name="_GoBack"/>
      <w:bookmarkEnd w:id="0"/>
      <w:r>
        <w:rPr>
          <w:rFonts w:ascii="Calibri" w:hAnsi="Calibri" w:cs="Calibri"/>
          <w:color w:val="222222"/>
          <w:szCs w:val="22"/>
          <w:shd w:val="clear" w:color="auto" w:fill="FFFFFF"/>
        </w:rPr>
        <w:t xml:space="preserve"> will act like ventilation tunnel. Therefore, it would not expand the heat to lower area or the visitor. Each location of the trough are overlapping and alternating to face the East and the West, not only to collect each side of sunlight but also to avoid the unforeseen eyesore from the glare.</w:t>
      </w:r>
      <w:r w:rsidRPr="00F90C91">
        <w:rPr>
          <w:b/>
          <w:bCs/>
          <w:u w:val="single"/>
        </w:rPr>
        <w:t xml:space="preserve"> </w:t>
      </w:r>
    </w:p>
    <w:p w:rsidR="00720561" w:rsidRPr="00F7386F" w:rsidRDefault="00720561" w:rsidP="00E83854">
      <w:pPr>
        <w:rPr>
          <w:i/>
          <w:iCs/>
        </w:rPr>
      </w:pPr>
      <w:r w:rsidRPr="00F90C91">
        <w:rPr>
          <w:b/>
          <w:bCs/>
          <w:u w:val="single"/>
        </w:rPr>
        <w:t>The savings of co2 footprint</w:t>
      </w:r>
      <w:r w:rsidR="00E5080B" w:rsidRPr="00F90C91">
        <w:rPr>
          <w:b/>
          <w:bCs/>
          <w:u w:val="single"/>
        </w:rPr>
        <w:t>:</w:t>
      </w:r>
      <w:r w:rsidR="00E5080B" w:rsidRPr="00E5080B">
        <w:t xml:space="preserve"> </w:t>
      </w:r>
      <w:r w:rsidR="00E5080B">
        <w:t>F</w:t>
      </w:r>
      <w:r w:rsidR="00E5080B" w:rsidRPr="00E83854">
        <w:t>urthermore,</w:t>
      </w:r>
      <w:r w:rsidR="00E5080B">
        <w:t xml:space="preserve"> the advantage of </w:t>
      </w:r>
      <w:r w:rsidR="002326F1">
        <w:t>the proposed</w:t>
      </w:r>
      <w:r w:rsidR="00E5080B">
        <w:t xml:space="preserve"> land art generator has parallel </w:t>
      </w:r>
      <w:r w:rsidR="002326F1">
        <w:t xml:space="preserve">to </w:t>
      </w:r>
      <w:r w:rsidR="00E5080B">
        <w:t>its importance for climate protection measure.</w:t>
      </w:r>
      <w:r>
        <w:t xml:space="preserve"> </w:t>
      </w:r>
      <w:r w:rsidR="00FE09DA">
        <w:rPr>
          <w:i/>
          <w:iCs/>
        </w:rPr>
        <w:t>As</w:t>
      </w:r>
      <w:r w:rsidR="00EB144C" w:rsidRPr="00F7386F">
        <w:rPr>
          <w:i/>
          <w:iCs/>
        </w:rPr>
        <w:t xml:space="preserve"> </w:t>
      </w:r>
      <w:r w:rsidRPr="00F7386F">
        <w:rPr>
          <w:i/>
          <w:iCs/>
        </w:rPr>
        <w:t>refer to</w:t>
      </w:r>
      <w:r w:rsidR="004A44B3" w:rsidRPr="00F7386F">
        <w:rPr>
          <w:i/>
          <w:iCs/>
        </w:rPr>
        <w:t xml:space="preserve"> the International Journal of Renewable Energy</w:t>
      </w:r>
      <w:proofErr w:type="gramStart"/>
      <w:r w:rsidR="004A44B3" w:rsidRPr="00F7386F">
        <w:rPr>
          <w:i/>
          <w:iCs/>
        </w:rPr>
        <w:t>,Vol.6</w:t>
      </w:r>
      <w:proofErr w:type="gramEnd"/>
      <w:r w:rsidR="004A44B3" w:rsidRPr="00F7386F">
        <w:rPr>
          <w:i/>
          <w:iCs/>
        </w:rPr>
        <w:t>, No.2 Jan 2012</w:t>
      </w:r>
      <w:r w:rsidRPr="00F7386F">
        <w:rPr>
          <w:i/>
          <w:iCs/>
        </w:rPr>
        <w:t xml:space="preserve"> the parameters of 1kWh electric equals 1.00 g co2 and 1kwh thermal equal 300 g co2. The co2 </w:t>
      </w:r>
      <w:r w:rsidR="00E25A0E" w:rsidRPr="00F7386F">
        <w:rPr>
          <w:i/>
          <w:iCs/>
        </w:rPr>
        <w:t>savings are</w:t>
      </w:r>
      <w:r w:rsidRPr="00F7386F">
        <w:rPr>
          <w:i/>
          <w:iCs/>
        </w:rPr>
        <w:t xml:space="preserve"> 33.8 tco2/a </w:t>
      </w:r>
      <w:r w:rsidR="001B5320" w:rsidRPr="00F7386F">
        <w:rPr>
          <w:i/>
          <w:iCs/>
        </w:rPr>
        <w:t>(or0.18t Co2/a</w:t>
      </w:r>
      <w:proofErr w:type="gramStart"/>
      <w:r w:rsidR="001B5320" w:rsidRPr="00F7386F">
        <w:rPr>
          <w:i/>
          <w:iCs/>
        </w:rPr>
        <w:t>)for</w:t>
      </w:r>
      <w:proofErr w:type="gramEnd"/>
      <w:r w:rsidR="001B5320" w:rsidRPr="00F7386F">
        <w:rPr>
          <w:i/>
          <w:iCs/>
        </w:rPr>
        <w:t xml:space="preserve"> thermal and 16.9t co2/a(or0.09t co2/a) for electrical, respectively</w:t>
      </w:r>
      <w:r w:rsidR="00E83854" w:rsidRPr="00F7386F">
        <w:rPr>
          <w:i/>
          <w:iCs/>
        </w:rPr>
        <w:t xml:space="preserve">. </w:t>
      </w:r>
      <w:r w:rsidR="008B2434" w:rsidRPr="00367D2C">
        <w:t>Therefore,</w:t>
      </w:r>
      <w:r w:rsidR="00367D2C" w:rsidRPr="00367D2C">
        <w:t xml:space="preserve"> this will</w:t>
      </w:r>
      <w:r w:rsidR="00367D2C">
        <w:t xml:space="preserve"> </w:t>
      </w:r>
      <w:r w:rsidR="00D807F0">
        <w:t>reduce</w:t>
      </w:r>
      <w:r w:rsidR="00367D2C">
        <w:t xml:space="preserve"> </w:t>
      </w:r>
      <w:r w:rsidR="003A694F">
        <w:t>3905</w:t>
      </w:r>
      <w:r w:rsidR="00367D2C">
        <w:t xml:space="preserve"> kg</w:t>
      </w:r>
      <w:r w:rsidR="007C7F61">
        <w:t xml:space="preserve"> of </w:t>
      </w:r>
      <w:r w:rsidR="00367D2C">
        <w:t>Co2</w:t>
      </w:r>
      <w:r w:rsidR="00D807F0">
        <w:t xml:space="preserve"> or </w:t>
      </w:r>
      <w:r w:rsidR="00D807F0" w:rsidRPr="00D807F0">
        <w:t xml:space="preserve">equivalents </w:t>
      </w:r>
      <w:r w:rsidR="00D807F0">
        <w:t xml:space="preserve">to </w:t>
      </w:r>
      <w:r w:rsidR="006A16FA">
        <w:t>at least</w:t>
      </w:r>
      <w:r w:rsidR="00D807F0">
        <w:t xml:space="preserve"> </w:t>
      </w:r>
      <w:r w:rsidR="003A694F">
        <w:t xml:space="preserve">5 </w:t>
      </w:r>
      <w:r w:rsidR="00D807F0">
        <w:t xml:space="preserve">households </w:t>
      </w:r>
      <w:r w:rsidR="00825F16">
        <w:t xml:space="preserve">co2 emit </w:t>
      </w:r>
      <w:r w:rsidR="00D807F0">
        <w:t>per years</w:t>
      </w:r>
      <w:r w:rsidR="00BE66E4">
        <w:t>.</w:t>
      </w:r>
    </w:p>
    <w:p w:rsidR="00802673" w:rsidRDefault="00704EAA">
      <w:r w:rsidRPr="00F90C91">
        <w:rPr>
          <w:b/>
          <w:bCs/>
          <w:u w:val="single"/>
        </w:rPr>
        <w:t>Inspired and Adaptable to the private garden</w:t>
      </w:r>
      <w:r w:rsidR="007F1F51">
        <w:t xml:space="preserve">, </w:t>
      </w:r>
      <w:r w:rsidR="00802673">
        <w:t xml:space="preserve">these could be the example (prototype) of how to adapt the urban energy </w:t>
      </w:r>
      <w:r w:rsidR="001102F3">
        <w:t xml:space="preserve">from the macro to micro scale, </w:t>
      </w:r>
      <w:r w:rsidR="00802673">
        <w:t xml:space="preserve">(biofuel, kinetic, sun and motion stress) to the household use in </w:t>
      </w:r>
      <w:proofErr w:type="spellStart"/>
      <w:r w:rsidR="00802673">
        <w:t>schrebergarten</w:t>
      </w:r>
      <w:proofErr w:type="spellEnd"/>
      <w:r w:rsidR="00802673">
        <w:t>.</w:t>
      </w:r>
    </w:p>
    <w:p w:rsidR="003904CE" w:rsidRDefault="003904CE"/>
    <w:p w:rsidR="003904CE" w:rsidRDefault="003904CE"/>
    <w:p w:rsidR="00D55377" w:rsidRDefault="00D55377"/>
    <w:p w:rsidR="000456DC" w:rsidRPr="00325517" w:rsidRDefault="000456DC"/>
    <w:p w:rsidR="009E6AB5" w:rsidRDefault="009E6AB5"/>
    <w:sectPr w:rsidR="009E6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20002A87"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92"/>
    <w:rsid w:val="0000077E"/>
    <w:rsid w:val="00001EE1"/>
    <w:rsid w:val="00007607"/>
    <w:rsid w:val="000150C3"/>
    <w:rsid w:val="000157B1"/>
    <w:rsid w:val="00016805"/>
    <w:rsid w:val="00025214"/>
    <w:rsid w:val="00043720"/>
    <w:rsid w:val="00045642"/>
    <w:rsid w:val="000456DC"/>
    <w:rsid w:val="00053B13"/>
    <w:rsid w:val="0005481F"/>
    <w:rsid w:val="00060289"/>
    <w:rsid w:val="0006066F"/>
    <w:rsid w:val="000614E1"/>
    <w:rsid w:val="000642C4"/>
    <w:rsid w:val="00064C30"/>
    <w:rsid w:val="00065824"/>
    <w:rsid w:val="0006798B"/>
    <w:rsid w:val="00083231"/>
    <w:rsid w:val="00085AB3"/>
    <w:rsid w:val="00087259"/>
    <w:rsid w:val="00090943"/>
    <w:rsid w:val="00092F4C"/>
    <w:rsid w:val="000A4356"/>
    <w:rsid w:val="000A5D4B"/>
    <w:rsid w:val="000B68BF"/>
    <w:rsid w:val="000C63E5"/>
    <w:rsid w:val="000D05C6"/>
    <w:rsid w:val="000D1996"/>
    <w:rsid w:val="000D7835"/>
    <w:rsid w:val="000E15DD"/>
    <w:rsid w:val="000F57C1"/>
    <w:rsid w:val="001009E5"/>
    <w:rsid w:val="001017F1"/>
    <w:rsid w:val="00107249"/>
    <w:rsid w:val="001102F3"/>
    <w:rsid w:val="00113E22"/>
    <w:rsid w:val="001151E3"/>
    <w:rsid w:val="0012244F"/>
    <w:rsid w:val="00130DEE"/>
    <w:rsid w:val="0014261D"/>
    <w:rsid w:val="00143993"/>
    <w:rsid w:val="001533BA"/>
    <w:rsid w:val="00165416"/>
    <w:rsid w:val="00175A5E"/>
    <w:rsid w:val="00176B2F"/>
    <w:rsid w:val="00181AEE"/>
    <w:rsid w:val="00183306"/>
    <w:rsid w:val="00187D85"/>
    <w:rsid w:val="001A2364"/>
    <w:rsid w:val="001B3219"/>
    <w:rsid w:val="001B4CFB"/>
    <w:rsid w:val="001B5320"/>
    <w:rsid w:val="001B5EF7"/>
    <w:rsid w:val="001C56FF"/>
    <w:rsid w:val="001C6EF4"/>
    <w:rsid w:val="001D4BAA"/>
    <w:rsid w:val="001D6A53"/>
    <w:rsid w:val="001E0755"/>
    <w:rsid w:val="001F0921"/>
    <w:rsid w:val="001F1F05"/>
    <w:rsid w:val="00203B00"/>
    <w:rsid w:val="00214042"/>
    <w:rsid w:val="00223B41"/>
    <w:rsid w:val="00223D05"/>
    <w:rsid w:val="00230EC7"/>
    <w:rsid w:val="002326F1"/>
    <w:rsid w:val="002456CF"/>
    <w:rsid w:val="00245D8D"/>
    <w:rsid w:val="00251E44"/>
    <w:rsid w:val="00265919"/>
    <w:rsid w:val="002713A9"/>
    <w:rsid w:val="002747C9"/>
    <w:rsid w:val="0027774A"/>
    <w:rsid w:val="00280EF5"/>
    <w:rsid w:val="002840A0"/>
    <w:rsid w:val="00285597"/>
    <w:rsid w:val="0028760C"/>
    <w:rsid w:val="002914F0"/>
    <w:rsid w:val="00297058"/>
    <w:rsid w:val="002A6C7C"/>
    <w:rsid w:val="002A73F8"/>
    <w:rsid w:val="002B2BC3"/>
    <w:rsid w:val="002C6342"/>
    <w:rsid w:val="002E42E8"/>
    <w:rsid w:val="002E57A8"/>
    <w:rsid w:val="002E5BCC"/>
    <w:rsid w:val="002F1CF0"/>
    <w:rsid w:val="003026A4"/>
    <w:rsid w:val="00303C68"/>
    <w:rsid w:val="00316949"/>
    <w:rsid w:val="003234DC"/>
    <w:rsid w:val="00325517"/>
    <w:rsid w:val="00326666"/>
    <w:rsid w:val="00330947"/>
    <w:rsid w:val="003402F5"/>
    <w:rsid w:val="00340847"/>
    <w:rsid w:val="00351EA2"/>
    <w:rsid w:val="00353280"/>
    <w:rsid w:val="00354AEF"/>
    <w:rsid w:val="003603AE"/>
    <w:rsid w:val="00367D2C"/>
    <w:rsid w:val="00373F50"/>
    <w:rsid w:val="003877AA"/>
    <w:rsid w:val="003904CE"/>
    <w:rsid w:val="003A5723"/>
    <w:rsid w:val="003A694F"/>
    <w:rsid w:val="003C0FE7"/>
    <w:rsid w:val="003D5518"/>
    <w:rsid w:val="003D69C7"/>
    <w:rsid w:val="003E583A"/>
    <w:rsid w:val="003F15ED"/>
    <w:rsid w:val="003F5E1E"/>
    <w:rsid w:val="004037CA"/>
    <w:rsid w:val="00415591"/>
    <w:rsid w:val="00421127"/>
    <w:rsid w:val="00426CD3"/>
    <w:rsid w:val="00443230"/>
    <w:rsid w:val="00451473"/>
    <w:rsid w:val="004519CF"/>
    <w:rsid w:val="0045359E"/>
    <w:rsid w:val="00462307"/>
    <w:rsid w:val="004628D7"/>
    <w:rsid w:val="00470E27"/>
    <w:rsid w:val="00472C84"/>
    <w:rsid w:val="00476D18"/>
    <w:rsid w:val="0048214E"/>
    <w:rsid w:val="00484868"/>
    <w:rsid w:val="004928B6"/>
    <w:rsid w:val="00495489"/>
    <w:rsid w:val="004A44B3"/>
    <w:rsid w:val="004A5BEA"/>
    <w:rsid w:val="004A61A8"/>
    <w:rsid w:val="004B1C3E"/>
    <w:rsid w:val="004B4193"/>
    <w:rsid w:val="004C3F98"/>
    <w:rsid w:val="004C5054"/>
    <w:rsid w:val="004E4711"/>
    <w:rsid w:val="004E58A7"/>
    <w:rsid w:val="004F11BF"/>
    <w:rsid w:val="004F6B30"/>
    <w:rsid w:val="00506160"/>
    <w:rsid w:val="005106FA"/>
    <w:rsid w:val="00525936"/>
    <w:rsid w:val="00525963"/>
    <w:rsid w:val="0053139F"/>
    <w:rsid w:val="00534DAA"/>
    <w:rsid w:val="00537379"/>
    <w:rsid w:val="00554598"/>
    <w:rsid w:val="00560301"/>
    <w:rsid w:val="00577383"/>
    <w:rsid w:val="00583F82"/>
    <w:rsid w:val="00592992"/>
    <w:rsid w:val="00593DD5"/>
    <w:rsid w:val="00597255"/>
    <w:rsid w:val="00597BA8"/>
    <w:rsid w:val="005C15AE"/>
    <w:rsid w:val="005C2577"/>
    <w:rsid w:val="005C28E2"/>
    <w:rsid w:val="005D7A1D"/>
    <w:rsid w:val="005F0B42"/>
    <w:rsid w:val="005F208E"/>
    <w:rsid w:val="005F5192"/>
    <w:rsid w:val="00644016"/>
    <w:rsid w:val="00654ADE"/>
    <w:rsid w:val="00656BC7"/>
    <w:rsid w:val="006853D3"/>
    <w:rsid w:val="0068673B"/>
    <w:rsid w:val="00690C32"/>
    <w:rsid w:val="006925CF"/>
    <w:rsid w:val="00694F97"/>
    <w:rsid w:val="006977D9"/>
    <w:rsid w:val="00697A1B"/>
    <w:rsid w:val="006A16FA"/>
    <w:rsid w:val="006A50E8"/>
    <w:rsid w:val="006B0869"/>
    <w:rsid w:val="006B290F"/>
    <w:rsid w:val="006B4E08"/>
    <w:rsid w:val="006C18F9"/>
    <w:rsid w:val="006D331B"/>
    <w:rsid w:val="006F126C"/>
    <w:rsid w:val="0070189A"/>
    <w:rsid w:val="00704EAA"/>
    <w:rsid w:val="00705EE8"/>
    <w:rsid w:val="0071461B"/>
    <w:rsid w:val="00720561"/>
    <w:rsid w:val="007215A3"/>
    <w:rsid w:val="00722CFE"/>
    <w:rsid w:val="00725A6B"/>
    <w:rsid w:val="00733EBE"/>
    <w:rsid w:val="00754D63"/>
    <w:rsid w:val="00766696"/>
    <w:rsid w:val="0078636E"/>
    <w:rsid w:val="00791FAF"/>
    <w:rsid w:val="007954A9"/>
    <w:rsid w:val="00795672"/>
    <w:rsid w:val="007A11AA"/>
    <w:rsid w:val="007A38E2"/>
    <w:rsid w:val="007B168F"/>
    <w:rsid w:val="007B4A2C"/>
    <w:rsid w:val="007C585D"/>
    <w:rsid w:val="007C7F61"/>
    <w:rsid w:val="007F1F51"/>
    <w:rsid w:val="007F5FF9"/>
    <w:rsid w:val="007F6049"/>
    <w:rsid w:val="007F6976"/>
    <w:rsid w:val="00802673"/>
    <w:rsid w:val="0080323D"/>
    <w:rsid w:val="0080644E"/>
    <w:rsid w:val="00811F6B"/>
    <w:rsid w:val="00814C12"/>
    <w:rsid w:val="00822685"/>
    <w:rsid w:val="00825F16"/>
    <w:rsid w:val="008508B7"/>
    <w:rsid w:val="00856350"/>
    <w:rsid w:val="00864027"/>
    <w:rsid w:val="00871265"/>
    <w:rsid w:val="008749DD"/>
    <w:rsid w:val="00894A95"/>
    <w:rsid w:val="0089551B"/>
    <w:rsid w:val="00897BA5"/>
    <w:rsid w:val="008A2BAB"/>
    <w:rsid w:val="008A616C"/>
    <w:rsid w:val="008A6EE7"/>
    <w:rsid w:val="008B0B6E"/>
    <w:rsid w:val="008B2434"/>
    <w:rsid w:val="008B3F5D"/>
    <w:rsid w:val="008C327E"/>
    <w:rsid w:val="008C6A06"/>
    <w:rsid w:val="008E3292"/>
    <w:rsid w:val="008E4933"/>
    <w:rsid w:val="008E580F"/>
    <w:rsid w:val="008F1E20"/>
    <w:rsid w:val="008F1EFE"/>
    <w:rsid w:val="008F4C22"/>
    <w:rsid w:val="008F71AC"/>
    <w:rsid w:val="0091138D"/>
    <w:rsid w:val="0091315E"/>
    <w:rsid w:val="00933213"/>
    <w:rsid w:val="00943B0C"/>
    <w:rsid w:val="00943E68"/>
    <w:rsid w:val="009447F8"/>
    <w:rsid w:val="00945041"/>
    <w:rsid w:val="0095087B"/>
    <w:rsid w:val="00952112"/>
    <w:rsid w:val="00954F63"/>
    <w:rsid w:val="00962621"/>
    <w:rsid w:val="00965D9F"/>
    <w:rsid w:val="00977DD2"/>
    <w:rsid w:val="0098055F"/>
    <w:rsid w:val="00985096"/>
    <w:rsid w:val="009C1CD0"/>
    <w:rsid w:val="009C45BE"/>
    <w:rsid w:val="009D1C87"/>
    <w:rsid w:val="009D6C98"/>
    <w:rsid w:val="009E6AB5"/>
    <w:rsid w:val="009F6AEA"/>
    <w:rsid w:val="00A03F6C"/>
    <w:rsid w:val="00A261C5"/>
    <w:rsid w:val="00A46483"/>
    <w:rsid w:val="00A476F1"/>
    <w:rsid w:val="00A551E2"/>
    <w:rsid w:val="00A60C68"/>
    <w:rsid w:val="00A61D63"/>
    <w:rsid w:val="00A62BDC"/>
    <w:rsid w:val="00A656A0"/>
    <w:rsid w:val="00A726EB"/>
    <w:rsid w:val="00A81FD3"/>
    <w:rsid w:val="00A92F24"/>
    <w:rsid w:val="00A9570B"/>
    <w:rsid w:val="00AB5E71"/>
    <w:rsid w:val="00AC3079"/>
    <w:rsid w:val="00AE2A97"/>
    <w:rsid w:val="00AF4B8A"/>
    <w:rsid w:val="00B129C1"/>
    <w:rsid w:val="00B208C1"/>
    <w:rsid w:val="00B37C9F"/>
    <w:rsid w:val="00B410C9"/>
    <w:rsid w:val="00B4272A"/>
    <w:rsid w:val="00B472C6"/>
    <w:rsid w:val="00B553AA"/>
    <w:rsid w:val="00B5731F"/>
    <w:rsid w:val="00B62159"/>
    <w:rsid w:val="00B64EED"/>
    <w:rsid w:val="00B67DAA"/>
    <w:rsid w:val="00B729EA"/>
    <w:rsid w:val="00B85B27"/>
    <w:rsid w:val="00B90643"/>
    <w:rsid w:val="00BA3258"/>
    <w:rsid w:val="00BB3833"/>
    <w:rsid w:val="00BB4845"/>
    <w:rsid w:val="00BC60EC"/>
    <w:rsid w:val="00BD0286"/>
    <w:rsid w:val="00BD62CE"/>
    <w:rsid w:val="00BE144E"/>
    <w:rsid w:val="00BE1F33"/>
    <w:rsid w:val="00BE2AAF"/>
    <w:rsid w:val="00BE3D04"/>
    <w:rsid w:val="00BE66E4"/>
    <w:rsid w:val="00BF0539"/>
    <w:rsid w:val="00BF5CE1"/>
    <w:rsid w:val="00C07C09"/>
    <w:rsid w:val="00C22286"/>
    <w:rsid w:val="00C24D3B"/>
    <w:rsid w:val="00C57DD4"/>
    <w:rsid w:val="00C60E76"/>
    <w:rsid w:val="00C66ACC"/>
    <w:rsid w:val="00C70EEE"/>
    <w:rsid w:val="00C74B6D"/>
    <w:rsid w:val="00C77C10"/>
    <w:rsid w:val="00C82C43"/>
    <w:rsid w:val="00C84B77"/>
    <w:rsid w:val="00C85A36"/>
    <w:rsid w:val="00C93380"/>
    <w:rsid w:val="00C93453"/>
    <w:rsid w:val="00C97FDB"/>
    <w:rsid w:val="00CB237B"/>
    <w:rsid w:val="00CB3C98"/>
    <w:rsid w:val="00CB3D9F"/>
    <w:rsid w:val="00CB787F"/>
    <w:rsid w:val="00CC228A"/>
    <w:rsid w:val="00CC5741"/>
    <w:rsid w:val="00CD0AC7"/>
    <w:rsid w:val="00CD73A4"/>
    <w:rsid w:val="00CE4AFF"/>
    <w:rsid w:val="00CE606A"/>
    <w:rsid w:val="00CF0A42"/>
    <w:rsid w:val="00CF1C63"/>
    <w:rsid w:val="00D0798A"/>
    <w:rsid w:val="00D1241B"/>
    <w:rsid w:val="00D12971"/>
    <w:rsid w:val="00D12E80"/>
    <w:rsid w:val="00D25DB1"/>
    <w:rsid w:val="00D37D17"/>
    <w:rsid w:val="00D40465"/>
    <w:rsid w:val="00D4206C"/>
    <w:rsid w:val="00D423F3"/>
    <w:rsid w:val="00D427FD"/>
    <w:rsid w:val="00D43285"/>
    <w:rsid w:val="00D55377"/>
    <w:rsid w:val="00D61AC5"/>
    <w:rsid w:val="00D70F7E"/>
    <w:rsid w:val="00D74339"/>
    <w:rsid w:val="00D76172"/>
    <w:rsid w:val="00D76398"/>
    <w:rsid w:val="00D807F0"/>
    <w:rsid w:val="00D9680F"/>
    <w:rsid w:val="00D96981"/>
    <w:rsid w:val="00D96F3D"/>
    <w:rsid w:val="00D970A4"/>
    <w:rsid w:val="00DA2A15"/>
    <w:rsid w:val="00DA3A33"/>
    <w:rsid w:val="00DA4C7D"/>
    <w:rsid w:val="00DA66A5"/>
    <w:rsid w:val="00DA6890"/>
    <w:rsid w:val="00DB0B99"/>
    <w:rsid w:val="00DB424B"/>
    <w:rsid w:val="00DC3BEB"/>
    <w:rsid w:val="00DD05F5"/>
    <w:rsid w:val="00DD34A9"/>
    <w:rsid w:val="00DD54BD"/>
    <w:rsid w:val="00DD672D"/>
    <w:rsid w:val="00DE3622"/>
    <w:rsid w:val="00DE4822"/>
    <w:rsid w:val="00DE6978"/>
    <w:rsid w:val="00DF6EC6"/>
    <w:rsid w:val="00E006D2"/>
    <w:rsid w:val="00E022FD"/>
    <w:rsid w:val="00E04E8E"/>
    <w:rsid w:val="00E06300"/>
    <w:rsid w:val="00E06D9A"/>
    <w:rsid w:val="00E168FD"/>
    <w:rsid w:val="00E1734E"/>
    <w:rsid w:val="00E207CA"/>
    <w:rsid w:val="00E21C07"/>
    <w:rsid w:val="00E24813"/>
    <w:rsid w:val="00E25A0E"/>
    <w:rsid w:val="00E26C61"/>
    <w:rsid w:val="00E46ACC"/>
    <w:rsid w:val="00E5080B"/>
    <w:rsid w:val="00E5592B"/>
    <w:rsid w:val="00E562E4"/>
    <w:rsid w:val="00E578D7"/>
    <w:rsid w:val="00E61EF9"/>
    <w:rsid w:val="00E805DB"/>
    <w:rsid w:val="00E82062"/>
    <w:rsid w:val="00E83854"/>
    <w:rsid w:val="00E864D0"/>
    <w:rsid w:val="00E95EDE"/>
    <w:rsid w:val="00E97219"/>
    <w:rsid w:val="00EB144C"/>
    <w:rsid w:val="00EB40E6"/>
    <w:rsid w:val="00EC412D"/>
    <w:rsid w:val="00ED3A19"/>
    <w:rsid w:val="00EE6168"/>
    <w:rsid w:val="00EE70EE"/>
    <w:rsid w:val="00EF5003"/>
    <w:rsid w:val="00EF5343"/>
    <w:rsid w:val="00EF780D"/>
    <w:rsid w:val="00F0213B"/>
    <w:rsid w:val="00F05057"/>
    <w:rsid w:val="00F057BB"/>
    <w:rsid w:val="00F06BAB"/>
    <w:rsid w:val="00F148DD"/>
    <w:rsid w:val="00F256D3"/>
    <w:rsid w:val="00F3086F"/>
    <w:rsid w:val="00F3116F"/>
    <w:rsid w:val="00F33884"/>
    <w:rsid w:val="00F34407"/>
    <w:rsid w:val="00F55E12"/>
    <w:rsid w:val="00F619C5"/>
    <w:rsid w:val="00F638BF"/>
    <w:rsid w:val="00F6394B"/>
    <w:rsid w:val="00F67AD7"/>
    <w:rsid w:val="00F718AE"/>
    <w:rsid w:val="00F71A8E"/>
    <w:rsid w:val="00F72FF1"/>
    <w:rsid w:val="00F7386F"/>
    <w:rsid w:val="00F83E48"/>
    <w:rsid w:val="00F90C91"/>
    <w:rsid w:val="00F91893"/>
    <w:rsid w:val="00F95E94"/>
    <w:rsid w:val="00FA5E3E"/>
    <w:rsid w:val="00FB3203"/>
    <w:rsid w:val="00FB5BF0"/>
    <w:rsid w:val="00FE09DA"/>
    <w:rsid w:val="00FF0365"/>
    <w:rsid w:val="00FF1AFF"/>
    <w:rsid w:val="00FF46F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95EC"/>
  <w15:docId w15:val="{38162502-2DD9-4E22-8181-210881C8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6DC"/>
    <w:rPr>
      <w:color w:val="0563C1" w:themeColor="hyperlink"/>
      <w:u w:val="single"/>
    </w:rPr>
  </w:style>
  <w:style w:type="paragraph" w:styleId="ListParagraph">
    <w:name w:val="List Paragraph"/>
    <w:basedOn w:val="Normal"/>
    <w:uiPriority w:val="34"/>
    <w:qFormat/>
    <w:rsid w:val="00470E27"/>
    <w:pPr>
      <w:ind w:left="720"/>
      <w:contextualSpacing/>
    </w:pPr>
  </w:style>
  <w:style w:type="paragraph" w:styleId="BalloonText">
    <w:name w:val="Balloon Text"/>
    <w:basedOn w:val="Normal"/>
    <w:link w:val="BalloonTextChar"/>
    <w:uiPriority w:val="99"/>
    <w:semiHidden/>
    <w:unhideWhenUsed/>
    <w:rsid w:val="00CB237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B237B"/>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20501">
      <w:bodyDiv w:val="1"/>
      <w:marLeft w:val="0"/>
      <w:marRight w:val="0"/>
      <w:marTop w:val="0"/>
      <w:marBottom w:val="0"/>
      <w:divBdr>
        <w:top w:val="none" w:sz="0" w:space="0" w:color="auto"/>
        <w:left w:val="none" w:sz="0" w:space="0" w:color="auto"/>
        <w:bottom w:val="none" w:sz="0" w:space="0" w:color="auto"/>
        <w:right w:val="none" w:sz="0" w:space="0" w:color="auto"/>
      </w:divBdr>
    </w:div>
    <w:div w:id="408774448">
      <w:bodyDiv w:val="1"/>
      <w:marLeft w:val="0"/>
      <w:marRight w:val="0"/>
      <w:marTop w:val="0"/>
      <w:marBottom w:val="0"/>
      <w:divBdr>
        <w:top w:val="none" w:sz="0" w:space="0" w:color="auto"/>
        <w:left w:val="none" w:sz="0" w:space="0" w:color="auto"/>
        <w:bottom w:val="none" w:sz="0" w:space="0" w:color="auto"/>
        <w:right w:val="none" w:sz="0" w:space="0" w:color="auto"/>
      </w:divBdr>
    </w:div>
    <w:div w:id="546529961">
      <w:bodyDiv w:val="1"/>
      <w:marLeft w:val="0"/>
      <w:marRight w:val="0"/>
      <w:marTop w:val="0"/>
      <w:marBottom w:val="0"/>
      <w:divBdr>
        <w:top w:val="none" w:sz="0" w:space="0" w:color="auto"/>
        <w:left w:val="none" w:sz="0" w:space="0" w:color="auto"/>
        <w:bottom w:val="none" w:sz="0" w:space="0" w:color="auto"/>
        <w:right w:val="none" w:sz="0" w:space="0" w:color="auto"/>
      </w:divBdr>
      <w:divsChild>
        <w:div w:id="1446458688">
          <w:marLeft w:val="0"/>
          <w:marRight w:val="0"/>
          <w:marTop w:val="60"/>
          <w:marBottom w:val="0"/>
          <w:divBdr>
            <w:top w:val="none" w:sz="0" w:space="0" w:color="auto"/>
            <w:left w:val="none" w:sz="0" w:space="0" w:color="auto"/>
            <w:bottom w:val="none" w:sz="0" w:space="0" w:color="auto"/>
            <w:right w:val="none" w:sz="0" w:space="0" w:color="auto"/>
          </w:divBdr>
        </w:div>
      </w:divsChild>
    </w:div>
    <w:div w:id="869489231">
      <w:bodyDiv w:val="1"/>
      <w:marLeft w:val="0"/>
      <w:marRight w:val="0"/>
      <w:marTop w:val="0"/>
      <w:marBottom w:val="0"/>
      <w:divBdr>
        <w:top w:val="none" w:sz="0" w:space="0" w:color="auto"/>
        <w:left w:val="none" w:sz="0" w:space="0" w:color="auto"/>
        <w:bottom w:val="none" w:sz="0" w:space="0" w:color="auto"/>
        <w:right w:val="none" w:sz="0" w:space="0" w:color="auto"/>
      </w:divBdr>
    </w:div>
    <w:div w:id="895623387">
      <w:bodyDiv w:val="1"/>
      <w:marLeft w:val="0"/>
      <w:marRight w:val="0"/>
      <w:marTop w:val="0"/>
      <w:marBottom w:val="0"/>
      <w:divBdr>
        <w:top w:val="none" w:sz="0" w:space="0" w:color="auto"/>
        <w:left w:val="none" w:sz="0" w:space="0" w:color="auto"/>
        <w:bottom w:val="none" w:sz="0" w:space="0" w:color="auto"/>
        <w:right w:val="none" w:sz="0" w:space="0" w:color="auto"/>
      </w:divBdr>
      <w:divsChild>
        <w:div w:id="187181924">
          <w:marLeft w:val="0"/>
          <w:marRight w:val="0"/>
          <w:marTop w:val="0"/>
          <w:marBottom w:val="0"/>
          <w:divBdr>
            <w:top w:val="none" w:sz="0" w:space="0" w:color="auto"/>
            <w:left w:val="none" w:sz="0" w:space="0" w:color="auto"/>
            <w:bottom w:val="none" w:sz="0" w:space="0" w:color="auto"/>
            <w:right w:val="none" w:sz="0" w:space="0" w:color="auto"/>
          </w:divBdr>
          <w:divsChild>
            <w:div w:id="224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088">
      <w:bodyDiv w:val="1"/>
      <w:marLeft w:val="0"/>
      <w:marRight w:val="0"/>
      <w:marTop w:val="0"/>
      <w:marBottom w:val="0"/>
      <w:divBdr>
        <w:top w:val="none" w:sz="0" w:space="0" w:color="auto"/>
        <w:left w:val="none" w:sz="0" w:space="0" w:color="auto"/>
        <w:bottom w:val="none" w:sz="0" w:space="0" w:color="auto"/>
        <w:right w:val="none" w:sz="0" w:space="0" w:color="auto"/>
      </w:divBdr>
      <w:divsChild>
        <w:div w:id="1144540779">
          <w:marLeft w:val="0"/>
          <w:marRight w:val="0"/>
          <w:marTop w:val="0"/>
          <w:marBottom w:val="0"/>
          <w:divBdr>
            <w:top w:val="none" w:sz="0" w:space="0" w:color="auto"/>
            <w:left w:val="none" w:sz="0" w:space="0" w:color="auto"/>
            <w:bottom w:val="none" w:sz="0" w:space="0" w:color="auto"/>
            <w:right w:val="none" w:sz="0" w:space="0" w:color="auto"/>
          </w:divBdr>
          <w:divsChild>
            <w:div w:id="1783188087">
              <w:marLeft w:val="0"/>
              <w:marRight w:val="0"/>
              <w:marTop w:val="180"/>
              <w:marBottom w:val="180"/>
              <w:divBdr>
                <w:top w:val="none" w:sz="0" w:space="0" w:color="auto"/>
                <w:left w:val="none" w:sz="0" w:space="0" w:color="auto"/>
                <w:bottom w:val="none" w:sz="0" w:space="0" w:color="auto"/>
                <w:right w:val="none" w:sz="0" w:space="0" w:color="auto"/>
              </w:divBdr>
            </w:div>
          </w:divsChild>
        </w:div>
        <w:div w:id="780758422">
          <w:marLeft w:val="0"/>
          <w:marRight w:val="0"/>
          <w:marTop w:val="0"/>
          <w:marBottom w:val="0"/>
          <w:divBdr>
            <w:top w:val="none" w:sz="0" w:space="0" w:color="auto"/>
            <w:left w:val="none" w:sz="0" w:space="0" w:color="auto"/>
            <w:bottom w:val="none" w:sz="0" w:space="0" w:color="auto"/>
            <w:right w:val="none" w:sz="0" w:space="0" w:color="auto"/>
          </w:divBdr>
          <w:divsChild>
            <w:div w:id="888615897">
              <w:marLeft w:val="0"/>
              <w:marRight w:val="0"/>
              <w:marTop w:val="0"/>
              <w:marBottom w:val="0"/>
              <w:divBdr>
                <w:top w:val="none" w:sz="0" w:space="0" w:color="auto"/>
                <w:left w:val="none" w:sz="0" w:space="0" w:color="auto"/>
                <w:bottom w:val="none" w:sz="0" w:space="0" w:color="auto"/>
                <w:right w:val="none" w:sz="0" w:space="0" w:color="auto"/>
              </w:divBdr>
              <w:divsChild>
                <w:div w:id="1064521591">
                  <w:marLeft w:val="0"/>
                  <w:marRight w:val="0"/>
                  <w:marTop w:val="0"/>
                  <w:marBottom w:val="0"/>
                  <w:divBdr>
                    <w:top w:val="none" w:sz="0" w:space="0" w:color="auto"/>
                    <w:left w:val="none" w:sz="0" w:space="0" w:color="auto"/>
                    <w:bottom w:val="none" w:sz="0" w:space="0" w:color="auto"/>
                    <w:right w:val="none" w:sz="0" w:space="0" w:color="auto"/>
                  </w:divBdr>
                  <w:divsChild>
                    <w:div w:id="1302270035">
                      <w:marLeft w:val="0"/>
                      <w:marRight w:val="0"/>
                      <w:marTop w:val="0"/>
                      <w:marBottom w:val="0"/>
                      <w:divBdr>
                        <w:top w:val="none" w:sz="0" w:space="0" w:color="auto"/>
                        <w:left w:val="none" w:sz="0" w:space="0" w:color="auto"/>
                        <w:bottom w:val="none" w:sz="0" w:space="0" w:color="auto"/>
                        <w:right w:val="none" w:sz="0" w:space="0" w:color="auto"/>
                      </w:divBdr>
                      <w:divsChild>
                        <w:div w:id="1126268625">
                          <w:marLeft w:val="0"/>
                          <w:marRight w:val="0"/>
                          <w:marTop w:val="0"/>
                          <w:marBottom w:val="0"/>
                          <w:divBdr>
                            <w:top w:val="none" w:sz="0" w:space="0" w:color="auto"/>
                            <w:left w:val="none" w:sz="0" w:space="0" w:color="auto"/>
                            <w:bottom w:val="none" w:sz="0" w:space="0" w:color="auto"/>
                            <w:right w:val="none" w:sz="0" w:space="0" w:color="auto"/>
                          </w:divBdr>
                          <w:divsChild>
                            <w:div w:id="2874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76073">
      <w:bodyDiv w:val="1"/>
      <w:marLeft w:val="0"/>
      <w:marRight w:val="0"/>
      <w:marTop w:val="0"/>
      <w:marBottom w:val="0"/>
      <w:divBdr>
        <w:top w:val="none" w:sz="0" w:space="0" w:color="auto"/>
        <w:left w:val="none" w:sz="0" w:space="0" w:color="auto"/>
        <w:bottom w:val="none" w:sz="0" w:space="0" w:color="auto"/>
        <w:right w:val="none" w:sz="0" w:space="0" w:color="auto"/>
      </w:divBdr>
      <w:divsChild>
        <w:div w:id="689723156">
          <w:marLeft w:val="0"/>
          <w:marRight w:val="0"/>
          <w:marTop w:val="0"/>
          <w:marBottom w:val="0"/>
          <w:divBdr>
            <w:top w:val="none" w:sz="0" w:space="0" w:color="auto"/>
            <w:left w:val="none" w:sz="0" w:space="0" w:color="auto"/>
            <w:bottom w:val="none" w:sz="0" w:space="0" w:color="auto"/>
            <w:right w:val="none" w:sz="0" w:space="0" w:color="auto"/>
          </w:divBdr>
          <w:divsChild>
            <w:div w:id="6171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7168">
      <w:bodyDiv w:val="1"/>
      <w:marLeft w:val="0"/>
      <w:marRight w:val="0"/>
      <w:marTop w:val="0"/>
      <w:marBottom w:val="0"/>
      <w:divBdr>
        <w:top w:val="none" w:sz="0" w:space="0" w:color="auto"/>
        <w:left w:val="none" w:sz="0" w:space="0" w:color="auto"/>
        <w:bottom w:val="none" w:sz="0" w:space="0" w:color="auto"/>
        <w:right w:val="none" w:sz="0" w:space="0" w:color="auto"/>
      </w:divBdr>
    </w:div>
    <w:div w:id="1994721670">
      <w:bodyDiv w:val="1"/>
      <w:marLeft w:val="0"/>
      <w:marRight w:val="0"/>
      <w:marTop w:val="0"/>
      <w:marBottom w:val="0"/>
      <w:divBdr>
        <w:top w:val="none" w:sz="0" w:space="0" w:color="auto"/>
        <w:left w:val="none" w:sz="0" w:space="0" w:color="auto"/>
        <w:bottom w:val="none" w:sz="0" w:space="0" w:color="auto"/>
        <w:right w:val="none" w:sz="0" w:space="0" w:color="auto"/>
      </w:divBdr>
      <w:divsChild>
        <w:div w:id="783889538">
          <w:marLeft w:val="0"/>
          <w:marRight w:val="0"/>
          <w:marTop w:val="0"/>
          <w:marBottom w:val="0"/>
          <w:divBdr>
            <w:top w:val="none" w:sz="0" w:space="0" w:color="auto"/>
            <w:left w:val="none" w:sz="0" w:space="0" w:color="auto"/>
            <w:bottom w:val="none" w:sz="0" w:space="0" w:color="auto"/>
            <w:right w:val="none" w:sz="0" w:space="0" w:color="auto"/>
          </w:divBdr>
          <w:divsChild>
            <w:div w:id="19451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8531">
      <w:bodyDiv w:val="1"/>
      <w:marLeft w:val="0"/>
      <w:marRight w:val="0"/>
      <w:marTop w:val="0"/>
      <w:marBottom w:val="0"/>
      <w:divBdr>
        <w:top w:val="none" w:sz="0" w:space="0" w:color="auto"/>
        <w:left w:val="none" w:sz="0" w:space="0" w:color="auto"/>
        <w:bottom w:val="none" w:sz="0" w:space="0" w:color="auto"/>
        <w:right w:val="none" w:sz="0" w:space="0" w:color="auto"/>
      </w:divBdr>
      <w:divsChild>
        <w:div w:id="998459817">
          <w:marLeft w:val="0"/>
          <w:marRight w:val="0"/>
          <w:marTop w:val="0"/>
          <w:marBottom w:val="0"/>
          <w:divBdr>
            <w:top w:val="none" w:sz="0" w:space="0" w:color="auto"/>
            <w:left w:val="none" w:sz="0" w:space="0" w:color="auto"/>
            <w:bottom w:val="none" w:sz="0" w:space="0" w:color="auto"/>
            <w:right w:val="none" w:sz="0" w:space="0" w:color="auto"/>
          </w:divBdr>
          <w:divsChild>
            <w:div w:id="9678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1E55-4AC3-494B-A621-5785BFDF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bnontawat</dc:creator>
  <cp:lastModifiedBy>bnontawat</cp:lastModifiedBy>
  <cp:revision>19</cp:revision>
  <dcterms:created xsi:type="dcterms:W3CDTF">2022-09-02T04:03:00Z</dcterms:created>
  <dcterms:modified xsi:type="dcterms:W3CDTF">2022-09-04T04:15:00Z</dcterms:modified>
</cp:coreProperties>
</file>