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6C30" w14:textId="7ABE0B3D" w:rsidR="009120E5" w:rsidRPr="003771C2" w:rsidRDefault="00EF0895">
      <w:pPr>
        <w:rPr>
          <w:rFonts w:ascii="Helvetica Light" w:hAnsi="Helvetica Light"/>
          <w:sz w:val="48"/>
          <w:szCs w:val="48"/>
        </w:rPr>
      </w:pPr>
      <w:r w:rsidRPr="003771C2">
        <w:rPr>
          <w:rFonts w:ascii="Helvetica Light" w:hAnsi="Helvetica Light"/>
          <w:sz w:val="48"/>
          <w:szCs w:val="48"/>
        </w:rPr>
        <w:t>Cattleya</w:t>
      </w:r>
    </w:p>
    <w:p w14:paraId="67C21AAB" w14:textId="1C860789" w:rsidR="00EF0895" w:rsidRPr="003771C2" w:rsidRDefault="00EF0895">
      <w:pPr>
        <w:rPr>
          <w:rFonts w:ascii="Helvetica Light" w:hAnsi="Helvetica Light"/>
          <w:sz w:val="48"/>
          <w:szCs w:val="48"/>
        </w:rPr>
      </w:pPr>
    </w:p>
    <w:p w14:paraId="68F9E962" w14:textId="49104947" w:rsidR="00B62D93" w:rsidRPr="003771C2" w:rsidRDefault="00B62D93" w:rsidP="009F1DA2">
      <w:pPr>
        <w:jc w:val="both"/>
        <w:rPr>
          <w:rFonts w:ascii="Helvetica Light" w:hAnsi="Helvetica Light"/>
        </w:rPr>
      </w:pPr>
      <w:r w:rsidRPr="003771C2">
        <w:rPr>
          <w:rFonts w:ascii="Helvetica Light" w:hAnsi="Helvetica Light"/>
        </w:rPr>
        <w:t xml:space="preserve">Cattleya is an expression of a context-rooted strategy which embodies the interdependency </w:t>
      </w:r>
      <w:r w:rsidR="00927D87" w:rsidRPr="003771C2">
        <w:rPr>
          <w:rFonts w:ascii="Helvetica Light" w:hAnsi="Helvetica Light"/>
        </w:rPr>
        <w:t>between sustainable</w:t>
      </w:r>
      <w:r w:rsidRPr="003771C2">
        <w:rPr>
          <w:rFonts w:ascii="Helvetica Light" w:hAnsi="Helvetica Light"/>
        </w:rPr>
        <w:t xml:space="preserve"> strategies and vegetal geometries.</w:t>
      </w:r>
    </w:p>
    <w:p w14:paraId="39DDCDE4" w14:textId="3479A230" w:rsidR="00F3070C" w:rsidRPr="003771C2" w:rsidRDefault="00B62D93" w:rsidP="009F1DA2">
      <w:pPr>
        <w:jc w:val="both"/>
        <w:rPr>
          <w:rFonts w:ascii="Helvetica Light" w:hAnsi="Helvetica Light"/>
        </w:rPr>
      </w:pPr>
      <w:r w:rsidRPr="003771C2">
        <w:rPr>
          <w:rFonts w:ascii="Helvetica Light" w:hAnsi="Helvetica Light"/>
        </w:rPr>
        <w:t xml:space="preserve">The </w:t>
      </w:r>
      <w:r w:rsidR="00927D87" w:rsidRPr="003771C2">
        <w:rPr>
          <w:rFonts w:ascii="Helvetica Light" w:hAnsi="Helvetica Light"/>
        </w:rPr>
        <w:t>principle</w:t>
      </w:r>
      <w:r w:rsidRPr="003771C2">
        <w:rPr>
          <w:rFonts w:ascii="Helvetica Light" w:hAnsi="Helvetica Light"/>
        </w:rPr>
        <w:t xml:space="preserve"> </w:t>
      </w:r>
      <w:r w:rsidR="00927D87" w:rsidRPr="003771C2">
        <w:rPr>
          <w:rFonts w:ascii="Helvetica Light" w:hAnsi="Helvetica Light"/>
        </w:rPr>
        <w:t>behind</w:t>
      </w:r>
      <w:r w:rsidRPr="003771C2">
        <w:rPr>
          <w:rFonts w:ascii="Helvetica Light" w:hAnsi="Helvetica Light"/>
        </w:rPr>
        <w:t xml:space="preserve"> the design is</w:t>
      </w:r>
      <w:r w:rsidR="00927D87" w:rsidRPr="003771C2">
        <w:rPr>
          <w:rFonts w:ascii="Helvetica Light" w:hAnsi="Helvetica Light"/>
        </w:rPr>
        <w:t xml:space="preserve"> to</w:t>
      </w:r>
      <w:r w:rsidRPr="003771C2">
        <w:rPr>
          <w:rFonts w:ascii="Helvetica Light" w:hAnsi="Helvetica Light"/>
        </w:rPr>
        <w:t xml:space="preserve"> condensate and collect humidity from the environment in order to </w:t>
      </w:r>
      <w:r w:rsidR="00927D87" w:rsidRPr="003771C2">
        <w:rPr>
          <w:rFonts w:ascii="Helvetica Light" w:hAnsi="Helvetica Light"/>
        </w:rPr>
        <w:t>regenerate</w:t>
      </w:r>
      <w:r w:rsidRPr="003771C2">
        <w:rPr>
          <w:rFonts w:ascii="Helvetica Light" w:hAnsi="Helvetica Light"/>
        </w:rPr>
        <w:t xml:space="preserve"> the</w:t>
      </w:r>
      <w:r w:rsidR="00927D87" w:rsidRPr="003771C2">
        <w:rPr>
          <w:rFonts w:ascii="Helvetica Light" w:hAnsi="Helvetica Light"/>
        </w:rPr>
        <w:t xml:space="preserve"> surrounding </w:t>
      </w:r>
      <w:r w:rsidRPr="003771C2">
        <w:rPr>
          <w:rFonts w:ascii="Helvetica Light" w:hAnsi="Helvetica Light"/>
        </w:rPr>
        <w:t>desert soil while offering a public interactive spot.</w:t>
      </w:r>
      <w:r w:rsidR="009F1DA2" w:rsidRPr="003771C2">
        <w:rPr>
          <w:rFonts w:ascii="Helvetica Light" w:hAnsi="Helvetica Light"/>
        </w:rPr>
        <w:t xml:space="preserve"> </w:t>
      </w:r>
      <w:r w:rsidR="00927D87" w:rsidRPr="003771C2">
        <w:rPr>
          <w:rFonts w:ascii="Helvetica Light" w:hAnsi="Helvetica Light"/>
        </w:rPr>
        <w:t>In this sense the shape offers both a shaded place and a</w:t>
      </w:r>
      <w:r w:rsidR="00C26917" w:rsidRPr="003771C2">
        <w:rPr>
          <w:rFonts w:ascii="Helvetica Light" w:hAnsi="Helvetica Light"/>
        </w:rPr>
        <w:t xml:space="preserve"> staircase for an </w:t>
      </w:r>
      <w:r w:rsidR="00927D87" w:rsidRPr="003771C2">
        <w:rPr>
          <w:rFonts w:ascii="Helvetica Light" w:hAnsi="Helvetica Light"/>
        </w:rPr>
        <w:t xml:space="preserve">upper </w:t>
      </w:r>
      <w:r w:rsidR="00C26917" w:rsidRPr="003771C2">
        <w:rPr>
          <w:rFonts w:ascii="Helvetica Light" w:hAnsi="Helvetica Light"/>
        </w:rPr>
        <w:t>observation</w:t>
      </w:r>
      <w:r w:rsidR="00927D87" w:rsidRPr="003771C2">
        <w:rPr>
          <w:rFonts w:ascii="Helvetica Light" w:hAnsi="Helvetica Light"/>
        </w:rPr>
        <w:t xml:space="preserve"> </w:t>
      </w:r>
      <w:r w:rsidR="00C26917" w:rsidRPr="003771C2">
        <w:rPr>
          <w:rFonts w:ascii="Helvetica Light" w:hAnsi="Helvetica Light"/>
        </w:rPr>
        <w:t>deck</w:t>
      </w:r>
      <w:r w:rsidR="00927D87" w:rsidRPr="003771C2">
        <w:rPr>
          <w:rFonts w:ascii="Helvetica Light" w:hAnsi="Helvetica Light"/>
        </w:rPr>
        <w:t xml:space="preserve"> through the mimesis of the desert orchid evolution.</w:t>
      </w:r>
      <w:r w:rsidR="009F1DA2" w:rsidRPr="003771C2">
        <w:rPr>
          <w:rFonts w:ascii="Helvetica Light" w:hAnsi="Helvetica Light"/>
        </w:rPr>
        <w:t xml:space="preserve"> </w:t>
      </w:r>
      <w:r w:rsidR="00340FE6" w:rsidRPr="003771C2">
        <w:rPr>
          <w:rFonts w:ascii="Helvetica Light" w:hAnsi="Helvetica Light"/>
        </w:rPr>
        <w:t xml:space="preserve">Once installed the system </w:t>
      </w:r>
      <w:r w:rsidR="00927D87" w:rsidRPr="003771C2">
        <w:rPr>
          <w:rFonts w:ascii="Helvetica Light" w:hAnsi="Helvetica Light"/>
        </w:rPr>
        <w:t>is supposed to accumulate</w:t>
      </w:r>
      <w:r w:rsidR="00340FE6" w:rsidRPr="003771C2">
        <w:rPr>
          <w:rFonts w:ascii="Helvetica Light" w:hAnsi="Helvetica Light"/>
        </w:rPr>
        <w:t xml:space="preserve"> water </w:t>
      </w:r>
      <w:r w:rsidR="00927D87" w:rsidRPr="003771C2">
        <w:rPr>
          <w:rFonts w:ascii="Helvetica Light" w:hAnsi="Helvetica Light"/>
        </w:rPr>
        <w:t>autonomously through</w:t>
      </w:r>
      <w:r w:rsidR="00340FE6" w:rsidRPr="003771C2">
        <w:rPr>
          <w:rFonts w:ascii="Helvetica Light" w:hAnsi="Helvetica Light"/>
        </w:rPr>
        <w:t xml:space="preserve"> a passive behavior</w:t>
      </w:r>
      <w:r w:rsidR="00927D87" w:rsidRPr="003771C2">
        <w:rPr>
          <w:rFonts w:ascii="Helvetica Light" w:hAnsi="Helvetica Light"/>
        </w:rPr>
        <w:t>,</w:t>
      </w:r>
      <w:r w:rsidR="00340FE6" w:rsidRPr="003771C2">
        <w:rPr>
          <w:rFonts w:ascii="Helvetica Light" w:hAnsi="Helvetica Light"/>
        </w:rPr>
        <w:t xml:space="preserve"> </w:t>
      </w:r>
      <w:r w:rsidR="00927D87" w:rsidRPr="003771C2">
        <w:rPr>
          <w:rFonts w:ascii="Helvetica Light" w:hAnsi="Helvetica Light"/>
        </w:rPr>
        <w:t>avoiding</w:t>
      </w:r>
      <w:r w:rsidR="00340FE6" w:rsidRPr="003771C2">
        <w:rPr>
          <w:rFonts w:ascii="Helvetica Light" w:hAnsi="Helvetica Light"/>
        </w:rPr>
        <w:t xml:space="preserve"> any</w:t>
      </w:r>
      <w:r w:rsidR="00927D87" w:rsidRPr="003771C2">
        <w:rPr>
          <w:rFonts w:ascii="Helvetica Light" w:hAnsi="Helvetica Light"/>
        </w:rPr>
        <w:t xml:space="preserve"> sort of</w:t>
      </w:r>
      <w:r w:rsidR="00340FE6" w:rsidRPr="003771C2">
        <w:rPr>
          <w:rFonts w:ascii="Helvetica Light" w:hAnsi="Helvetica Light"/>
        </w:rPr>
        <w:t xml:space="preserve"> maintenance.</w:t>
      </w:r>
    </w:p>
    <w:p w14:paraId="0B86BBD1" w14:textId="6AAC7100" w:rsidR="007F7F19" w:rsidRPr="003771C2" w:rsidRDefault="007F7F19" w:rsidP="009F1DA2">
      <w:pPr>
        <w:jc w:val="both"/>
        <w:rPr>
          <w:rFonts w:ascii="Helvetica Light" w:hAnsi="Helvetica Light"/>
        </w:rPr>
      </w:pPr>
      <w:r w:rsidRPr="003771C2">
        <w:rPr>
          <w:rFonts w:ascii="Helvetica Light" w:hAnsi="Helvetica Light"/>
        </w:rPr>
        <w:t xml:space="preserve">Considering studies about different kinds of condensing fabrics available on the market we’ve estimated a production up to </w:t>
      </w:r>
      <w:r w:rsidR="004F7AD0" w:rsidRPr="003771C2">
        <w:rPr>
          <w:rFonts w:ascii="Helvetica Light" w:hAnsi="Helvetica Light"/>
        </w:rPr>
        <w:t>1</w:t>
      </w:r>
      <w:r w:rsidRPr="003771C2">
        <w:rPr>
          <w:rFonts w:ascii="Helvetica Light" w:hAnsi="Helvetica Light"/>
        </w:rPr>
        <w:t xml:space="preserve"> liter per square meters of vertical surface,</w:t>
      </w:r>
      <w:r w:rsidR="00927D87" w:rsidRPr="003771C2">
        <w:rPr>
          <w:rFonts w:ascii="Helvetica Light" w:hAnsi="Helvetica Light"/>
        </w:rPr>
        <w:t xml:space="preserve"> translatable in </w:t>
      </w:r>
      <w:r w:rsidR="00C26917" w:rsidRPr="003771C2">
        <w:rPr>
          <w:rFonts w:ascii="Helvetica Light" w:hAnsi="Helvetica Light"/>
        </w:rPr>
        <w:t>our case</w:t>
      </w:r>
      <w:r w:rsidR="004F7AD0" w:rsidRPr="003771C2">
        <w:rPr>
          <w:rFonts w:ascii="Helvetica Light" w:hAnsi="Helvetica Light"/>
        </w:rPr>
        <w:t>,</w:t>
      </w:r>
      <w:r w:rsidR="00EB360F" w:rsidRPr="003771C2">
        <w:rPr>
          <w:rFonts w:ascii="Helvetica Light" w:hAnsi="Helvetica Light"/>
        </w:rPr>
        <w:t xml:space="preserve"> where air-saturation is very low,</w:t>
      </w:r>
      <w:r w:rsidR="00C26917" w:rsidRPr="003771C2">
        <w:rPr>
          <w:rFonts w:ascii="Helvetica Light" w:hAnsi="Helvetica Light"/>
        </w:rPr>
        <w:t xml:space="preserve"> in </w:t>
      </w:r>
      <w:r w:rsidR="00927D87" w:rsidRPr="003771C2">
        <w:rPr>
          <w:rFonts w:ascii="Helvetica Light" w:hAnsi="Helvetica Light"/>
        </w:rPr>
        <w:t>a</w:t>
      </w:r>
      <w:r w:rsidRPr="003771C2">
        <w:rPr>
          <w:rFonts w:ascii="Helvetica Light" w:hAnsi="Helvetica Light"/>
        </w:rPr>
        <w:t xml:space="preserve"> daily production of </w:t>
      </w:r>
      <w:r w:rsidR="00EB360F" w:rsidRPr="003771C2">
        <w:rPr>
          <w:rFonts w:ascii="Helvetica Light" w:hAnsi="Helvetica Light"/>
        </w:rPr>
        <w:t>30</w:t>
      </w:r>
      <w:r w:rsidRPr="003771C2">
        <w:rPr>
          <w:rFonts w:ascii="Helvetica Light" w:hAnsi="Helvetica Light"/>
        </w:rPr>
        <w:t>/</w:t>
      </w:r>
      <w:r w:rsidR="00EB360F" w:rsidRPr="003771C2">
        <w:rPr>
          <w:rFonts w:ascii="Helvetica Light" w:hAnsi="Helvetica Light"/>
        </w:rPr>
        <w:t>50</w:t>
      </w:r>
      <w:r w:rsidRPr="003771C2">
        <w:rPr>
          <w:rFonts w:ascii="Helvetica Light" w:hAnsi="Helvetica Light"/>
        </w:rPr>
        <w:t xml:space="preserve"> liters</w:t>
      </w:r>
      <w:r w:rsidR="00EB360F" w:rsidRPr="003771C2">
        <w:rPr>
          <w:rFonts w:ascii="Helvetica Light" w:hAnsi="Helvetica Light"/>
        </w:rPr>
        <w:t xml:space="preserve">, considering </w:t>
      </w:r>
      <w:r w:rsidRPr="003771C2">
        <w:rPr>
          <w:rFonts w:ascii="Helvetica Light" w:hAnsi="Helvetica Light"/>
        </w:rPr>
        <w:t xml:space="preserve"> </w:t>
      </w:r>
      <w:r w:rsidR="004F7AD0" w:rsidRPr="003771C2">
        <w:rPr>
          <w:rFonts w:ascii="Helvetica Light" w:hAnsi="Helvetica Light"/>
        </w:rPr>
        <w:t>every net is 2,6 m</w:t>
      </w:r>
      <w:r w:rsidR="004F7AD0" w:rsidRPr="003771C2">
        <w:rPr>
          <w:rFonts w:ascii="Helvetica Light" w:hAnsi="Helvetica Light"/>
          <w:vertAlign w:val="superscript"/>
        </w:rPr>
        <w:t>2</w:t>
      </w:r>
      <w:r w:rsidR="004F7AD0" w:rsidRPr="003771C2">
        <w:rPr>
          <w:rFonts w:ascii="Helvetica Light" w:hAnsi="Helvetica Light"/>
        </w:rPr>
        <w:t xml:space="preserve"> for a total of almost 80 m</w:t>
      </w:r>
      <w:r w:rsidR="004F7AD0" w:rsidRPr="003771C2">
        <w:rPr>
          <w:rFonts w:ascii="Helvetica Light" w:hAnsi="Helvetica Light"/>
          <w:vertAlign w:val="superscript"/>
        </w:rPr>
        <w:t>2</w:t>
      </w:r>
      <w:r w:rsidRPr="003771C2">
        <w:rPr>
          <w:rFonts w:ascii="Helvetica Light" w:hAnsi="Helvetica Light"/>
        </w:rPr>
        <w:t>.</w:t>
      </w:r>
    </w:p>
    <w:p w14:paraId="177BD45A" w14:textId="32670C73" w:rsidR="009F1DA2" w:rsidRPr="003771C2" w:rsidRDefault="009F1DA2" w:rsidP="009F1DA2">
      <w:pPr>
        <w:jc w:val="both"/>
        <w:rPr>
          <w:rFonts w:ascii="Helvetica Light" w:hAnsi="Helvetica Light"/>
        </w:rPr>
      </w:pPr>
      <w:r w:rsidRPr="003771C2">
        <w:rPr>
          <w:rFonts w:ascii="Helvetica Light" w:hAnsi="Helvetica Light"/>
        </w:rPr>
        <w:t>Regarding th</w:t>
      </w:r>
      <w:r w:rsidR="007F7F19" w:rsidRPr="003771C2">
        <w:rPr>
          <w:rFonts w:ascii="Helvetica Light" w:hAnsi="Helvetica Light"/>
        </w:rPr>
        <w:t>e structure</w:t>
      </w:r>
      <w:r w:rsidRPr="003771C2">
        <w:rPr>
          <w:rFonts w:ascii="Helvetica Light" w:hAnsi="Helvetica Light"/>
        </w:rPr>
        <w:t>, it</w:t>
      </w:r>
      <w:r w:rsidR="007F7F19" w:rsidRPr="003771C2">
        <w:rPr>
          <w:rFonts w:ascii="Helvetica Light" w:hAnsi="Helvetica Light"/>
        </w:rPr>
        <w:t xml:space="preserve"> consist</w:t>
      </w:r>
      <w:r w:rsidR="00F16360" w:rsidRPr="003771C2">
        <w:rPr>
          <w:rFonts w:ascii="Helvetica Light" w:hAnsi="Helvetica Light"/>
        </w:rPr>
        <w:t>s</w:t>
      </w:r>
      <w:r w:rsidR="007F7F19" w:rsidRPr="003771C2">
        <w:rPr>
          <w:rFonts w:ascii="Helvetica Light" w:hAnsi="Helvetica Light"/>
        </w:rPr>
        <w:t xml:space="preserve"> of steel frame, a water collecting tank that also serve as footing </w:t>
      </w:r>
      <w:r w:rsidR="00F16360" w:rsidRPr="003771C2">
        <w:rPr>
          <w:rFonts w:ascii="Helvetica Light" w:hAnsi="Helvetica Light"/>
        </w:rPr>
        <w:t>for the whole pavilion, and the nets are intended to be derived from recycled plastic</w:t>
      </w:r>
      <w:r w:rsidR="004F7AD0" w:rsidRPr="003771C2">
        <w:rPr>
          <w:rFonts w:ascii="Helvetica Light" w:hAnsi="Helvetica Light"/>
        </w:rPr>
        <w:t>.</w:t>
      </w:r>
      <w:r w:rsidRPr="003771C2">
        <w:rPr>
          <w:rFonts w:ascii="Helvetica Light" w:hAnsi="Helvetica Light"/>
        </w:rPr>
        <w:t xml:space="preserve"> </w:t>
      </w:r>
      <w:r w:rsidR="00927D87" w:rsidRPr="003771C2">
        <w:rPr>
          <w:rFonts w:ascii="Helvetica Light" w:hAnsi="Helvetica Light"/>
        </w:rPr>
        <w:t xml:space="preserve">The pavilion is assembled by spatial steel truss based on modular system. The shape has been generated through a parametric research, studied to minimize non axial stresses in the structure and optimize costs and time in terms of assembly. </w:t>
      </w:r>
      <w:r w:rsidR="00EB2D2A" w:rsidRPr="003771C2">
        <w:rPr>
          <w:rFonts w:ascii="Helvetica Light" w:hAnsi="Helvetica Light"/>
        </w:rPr>
        <w:t xml:space="preserve">In order to fulfill </w:t>
      </w:r>
      <w:r w:rsidR="00C26917" w:rsidRPr="003771C2">
        <w:rPr>
          <w:rFonts w:ascii="Helvetica Light" w:hAnsi="Helvetica Light"/>
        </w:rPr>
        <w:t>a reasonable</w:t>
      </w:r>
      <w:r w:rsidR="00EB2D2A" w:rsidRPr="003771C2">
        <w:rPr>
          <w:rFonts w:ascii="Helvetica Light" w:hAnsi="Helvetica Light"/>
        </w:rPr>
        <w:t xml:space="preserve"> optimization, we defined an algorithm able to </w:t>
      </w:r>
      <w:r w:rsidR="00C26917" w:rsidRPr="003771C2">
        <w:rPr>
          <w:rFonts w:ascii="Helvetica Light" w:hAnsi="Helvetica Light"/>
        </w:rPr>
        <w:t>reduce</w:t>
      </w:r>
      <w:r w:rsidR="00EB2D2A" w:rsidRPr="003771C2">
        <w:rPr>
          <w:rFonts w:ascii="Helvetica Light" w:hAnsi="Helvetica Light"/>
        </w:rPr>
        <w:t xml:space="preserve"> the </w:t>
      </w:r>
      <w:r w:rsidRPr="003771C2">
        <w:rPr>
          <w:rFonts w:ascii="Helvetica Light" w:hAnsi="Helvetica Light"/>
        </w:rPr>
        <w:t>differences between</w:t>
      </w:r>
      <w:r w:rsidR="00EB2D2A" w:rsidRPr="003771C2">
        <w:rPr>
          <w:rFonts w:ascii="Helvetica Light" w:hAnsi="Helvetica Light"/>
        </w:rPr>
        <w:t xml:space="preserve"> </w:t>
      </w:r>
      <w:r w:rsidRPr="003771C2">
        <w:rPr>
          <w:rFonts w:ascii="Helvetica Light" w:hAnsi="Helvetica Light"/>
        </w:rPr>
        <w:t xml:space="preserve">the </w:t>
      </w:r>
      <w:r w:rsidR="004B5D26" w:rsidRPr="003771C2">
        <w:rPr>
          <w:rFonts w:ascii="Helvetica Light" w:hAnsi="Helvetica Light"/>
        </w:rPr>
        <w:t xml:space="preserve">180 </w:t>
      </w:r>
      <w:r w:rsidR="00EB2D2A" w:rsidRPr="003771C2">
        <w:rPr>
          <w:rFonts w:ascii="Helvetica Light" w:hAnsi="Helvetica Light"/>
        </w:rPr>
        <w:t xml:space="preserve">nodes </w:t>
      </w:r>
      <w:r w:rsidRPr="003771C2">
        <w:rPr>
          <w:rFonts w:ascii="Helvetica Light" w:hAnsi="Helvetica Light"/>
        </w:rPr>
        <w:t xml:space="preserve">of </w:t>
      </w:r>
      <w:r w:rsidR="00EB2D2A" w:rsidRPr="003771C2">
        <w:rPr>
          <w:rFonts w:ascii="Helvetica Light" w:hAnsi="Helvetica Light"/>
        </w:rPr>
        <w:t>the reticular beam</w:t>
      </w:r>
      <w:r w:rsidR="004B5D26" w:rsidRPr="003771C2">
        <w:rPr>
          <w:rFonts w:ascii="Helvetica Light" w:hAnsi="Helvetica Light"/>
        </w:rPr>
        <w:t xml:space="preserve"> to just 6 different models of knots</w:t>
      </w:r>
      <w:r w:rsidRPr="003771C2">
        <w:rPr>
          <w:rFonts w:ascii="Helvetica Light" w:hAnsi="Helvetica Light"/>
        </w:rPr>
        <w:t>, speeding up the construction phase while dropping the production costs.</w:t>
      </w:r>
    </w:p>
    <w:p w14:paraId="2E2AAF25" w14:textId="7CDF242D" w:rsidR="009F1DA2" w:rsidRPr="003771C2" w:rsidRDefault="009F1DA2" w:rsidP="009F1DA2">
      <w:pPr>
        <w:autoSpaceDE w:val="0"/>
        <w:autoSpaceDN w:val="0"/>
        <w:adjustRightInd w:val="0"/>
        <w:jc w:val="both"/>
        <w:rPr>
          <w:rFonts w:ascii="Helvetica Light" w:hAnsi="Helvetica Light"/>
        </w:rPr>
      </w:pPr>
      <w:r w:rsidRPr="003771C2">
        <w:rPr>
          <w:rFonts w:ascii="Helvetica Light" w:hAnsi="Helvetica Light"/>
        </w:rPr>
        <w:t>Finally</w:t>
      </w:r>
      <w:r w:rsidR="00C26917" w:rsidRPr="003771C2">
        <w:rPr>
          <w:rFonts w:ascii="Helvetica Light" w:hAnsi="Helvetica Light"/>
        </w:rPr>
        <w:t>, our project is also focused on wind interactions due to the impact in terms of condensation efficiency that it can have. The leaves as well as the whole pavilion are oriented to maximize the exposition to</w:t>
      </w:r>
      <w:r w:rsidRPr="003771C2">
        <w:rPr>
          <w:rFonts w:ascii="Helvetica Light" w:hAnsi="Helvetica Light"/>
        </w:rPr>
        <w:t xml:space="preserve"> the</w:t>
      </w:r>
      <w:r w:rsidR="00C26917" w:rsidRPr="003771C2">
        <w:rPr>
          <w:rFonts w:ascii="Helvetica Light" w:hAnsi="Helvetica Light"/>
        </w:rPr>
        <w:t xml:space="preserve"> </w:t>
      </w:r>
      <w:r w:rsidRPr="003771C2">
        <w:rPr>
          <w:rFonts w:ascii="Helvetica Light" w:hAnsi="Helvetica Light"/>
        </w:rPr>
        <w:t>main streams that blow from the Californian Coasts.</w:t>
      </w:r>
    </w:p>
    <w:p w14:paraId="01422571" w14:textId="368DF2D0" w:rsidR="00C26917" w:rsidRPr="003771C2" w:rsidRDefault="00C26917" w:rsidP="00C26917">
      <w:pPr>
        <w:autoSpaceDE w:val="0"/>
        <w:autoSpaceDN w:val="0"/>
        <w:adjustRightInd w:val="0"/>
      </w:pPr>
    </w:p>
    <w:p w14:paraId="66CA7D9F" w14:textId="77777777" w:rsidR="00C26917" w:rsidRPr="003771C2" w:rsidRDefault="00C26917" w:rsidP="00EB2D2A">
      <w:pPr>
        <w:autoSpaceDE w:val="0"/>
        <w:autoSpaceDN w:val="0"/>
        <w:adjustRightInd w:val="0"/>
        <w:jc w:val="both"/>
      </w:pPr>
    </w:p>
    <w:p w14:paraId="340FA24C" w14:textId="065B5F2D" w:rsidR="00EB2D2A" w:rsidRPr="003771C2" w:rsidRDefault="00EB2D2A" w:rsidP="00EB2D2A">
      <w:pPr>
        <w:rPr>
          <w:rFonts w:ascii="Baskerville Old Face" w:hAnsi="Baskerville Old Face"/>
        </w:rPr>
      </w:pPr>
    </w:p>
    <w:sectPr w:rsidR="00EB2D2A" w:rsidRPr="003771C2" w:rsidSect="00201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95"/>
    <w:rsid w:val="0020188D"/>
    <w:rsid w:val="00340FE6"/>
    <w:rsid w:val="003771C2"/>
    <w:rsid w:val="004B5D26"/>
    <w:rsid w:val="004F7AD0"/>
    <w:rsid w:val="007F7F19"/>
    <w:rsid w:val="0089483A"/>
    <w:rsid w:val="009120E5"/>
    <w:rsid w:val="00927D87"/>
    <w:rsid w:val="009F1DA2"/>
    <w:rsid w:val="00B62D93"/>
    <w:rsid w:val="00C26917"/>
    <w:rsid w:val="00EB2D2A"/>
    <w:rsid w:val="00EB360F"/>
    <w:rsid w:val="00EF0895"/>
    <w:rsid w:val="00F16360"/>
    <w:rsid w:val="00F307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4069"/>
  <w15:chartTrackingRefBased/>
  <w15:docId w15:val="{B3DC2C11-D88C-44F7-AB56-CE970FCF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B2D2A"/>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304</Words>
  <Characters>1607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Tagni</dc:creator>
  <cp:keywords/>
  <dc:description/>
  <cp:lastModifiedBy>Paolo Tagni</cp:lastModifiedBy>
  <cp:revision>2</cp:revision>
  <dcterms:created xsi:type="dcterms:W3CDTF">2020-10-31T15:58:00Z</dcterms:created>
  <dcterms:modified xsi:type="dcterms:W3CDTF">2020-10-31T15:58:00Z</dcterms:modified>
</cp:coreProperties>
</file>