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0150" w:rsidRDefault="00C027FA">
      <w:pPr>
        <w:pStyle w:val="Default"/>
        <w:spacing w:before="0"/>
        <w:jc w:val="both"/>
        <w:rPr>
          <w:rFonts w:ascii="Aileron" w:eastAsia="Aileron" w:hAnsi="Aileron" w:cs="Aileron"/>
          <w:b/>
          <w:bCs/>
          <w:sz w:val="44"/>
          <w:szCs w:val="44"/>
        </w:rPr>
      </w:pPr>
      <w:r>
        <w:rPr>
          <w:rFonts w:ascii="Aileron" w:hAnsi="Aileron"/>
          <w:b/>
          <w:bCs/>
          <w:sz w:val="44"/>
          <w:szCs w:val="44"/>
        </w:rPr>
        <w:t>SAGE SPARK</w:t>
      </w:r>
    </w:p>
    <w:p w:rsidR="00C10150" w:rsidRDefault="00B53919">
      <w:pPr>
        <w:pStyle w:val="Default"/>
        <w:spacing w:before="0" w:after="322"/>
        <w:jc w:val="both"/>
        <w:rPr>
          <w:rFonts w:ascii="Aileron" w:eastAsia="Aileron" w:hAnsi="Aileron" w:cs="Aileron"/>
          <w:i/>
          <w:iCs/>
          <w:sz w:val="20"/>
          <w:szCs w:val="20"/>
        </w:rPr>
      </w:pPr>
      <w:r>
        <w:rPr>
          <w:rFonts w:ascii="Aileron" w:hAnsi="Aileron"/>
          <w:i/>
          <w:iCs/>
          <w:sz w:val="20"/>
          <w:szCs w:val="20"/>
        </w:rPr>
        <w:t>fueling regenerative culture</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 xml:space="preserve">Fire fuels Burning Man culture; electric light is no substitute. Feeding those flames is fuel transported from afar, precluding carbon negativity. To reconcile this conflict of environment and culture, we </w:t>
      </w:r>
      <w:r>
        <w:rPr>
          <w:rFonts w:ascii="Aileron" w:hAnsi="Aileron"/>
          <w:sz w:val="20"/>
          <w:szCs w:val="20"/>
        </w:rPr>
        <w:t>propose a new tradition centered on energy crop permaculture and land attunement: the production of biomass fuel artifacts via a radically cooperative ritual.</w:t>
      </w:r>
    </w:p>
    <w:p w:rsidR="00C10150" w:rsidRDefault="00C027FA">
      <w:pPr>
        <w:pStyle w:val="Default"/>
        <w:spacing w:before="0" w:after="240"/>
        <w:jc w:val="both"/>
        <w:rPr>
          <w:rFonts w:ascii="Aileron" w:eastAsia="Aileron" w:hAnsi="Aileron" w:cs="Aileron"/>
          <w:sz w:val="20"/>
          <w:szCs w:val="20"/>
        </w:rPr>
      </w:pPr>
      <w:r>
        <w:rPr>
          <w:rFonts w:ascii="Aileron" w:hAnsi="Aileron"/>
          <w:sz w:val="20"/>
          <w:szCs w:val="20"/>
        </w:rPr>
        <w:t>SAGE SPARK</w:t>
      </w:r>
      <w:r w:rsidR="00B53919">
        <w:rPr>
          <w:rFonts w:ascii="Aileron" w:hAnsi="Aileron"/>
          <w:sz w:val="20"/>
          <w:szCs w:val="20"/>
        </w:rPr>
        <w:t xml:space="preserve"> proposes direct participation in energy production to serve two goals: carbon negati</w:t>
      </w:r>
      <w:r w:rsidR="00B53919">
        <w:rPr>
          <w:rFonts w:ascii="Aileron" w:hAnsi="Aileron"/>
          <w:sz w:val="20"/>
          <w:szCs w:val="20"/>
        </w:rPr>
        <w:t>ve fire and an unforgettable, exportable experience with BM cultural practice. Physical and cooperative rather than thoughtless and solitary, energy production and consumption are unabstracted to becoming tangible points for reflection, discussion, and act</w:t>
      </w:r>
      <w:r w:rsidR="00B53919">
        <w:rPr>
          <w:rFonts w:ascii="Aileron" w:hAnsi="Aileron"/>
          <w:sz w:val="20"/>
          <w:szCs w:val="20"/>
        </w:rPr>
        <w:t>ion.</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Miscanthus giganteus, a perennial, non-invasive, sterile grass is an ideal energy crop that sequesters carbon and can grow on and improve marginal land. Visitors will journey across Fly Ranch, bringing harvested biomass from a verdant labyrinth into t</w:t>
      </w:r>
      <w:r>
        <w:rPr>
          <w:rFonts w:ascii="Aileron" w:hAnsi="Aileron"/>
          <w:sz w:val="20"/>
          <w:szCs w:val="20"/>
        </w:rPr>
        <w:t>he playa. There it is transformed into fuel briquettes through cooperative interaction with an installation that serves both as a press and conduit of the elements.</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The artifacts created are used to light festivities, heat cold nights, and visualize progre</w:t>
      </w:r>
      <w:r>
        <w:rPr>
          <w:rFonts w:ascii="Aileron" w:hAnsi="Aileron"/>
          <w:sz w:val="20"/>
          <w:szCs w:val="20"/>
        </w:rPr>
        <w:t>ss towards sustainable habitation at Fly Ranch.</w:t>
      </w:r>
    </w:p>
    <w:p w:rsidR="00C10150" w:rsidRDefault="00B53919">
      <w:pPr>
        <w:pStyle w:val="Default"/>
        <w:spacing w:before="0" w:after="281"/>
        <w:jc w:val="both"/>
        <w:rPr>
          <w:rFonts w:ascii="Aileron" w:eastAsia="Aileron" w:hAnsi="Aileron" w:cs="Aileron"/>
          <w:b/>
          <w:bCs/>
        </w:rPr>
      </w:pPr>
      <w:r>
        <w:rPr>
          <w:rFonts w:ascii="Aileron" w:hAnsi="Aileron"/>
          <w:b/>
          <w:bCs/>
        </w:rPr>
        <w:t>Progression</w:t>
      </w:r>
    </w:p>
    <w:p w:rsidR="00C10150" w:rsidRDefault="00C027FA">
      <w:pPr>
        <w:pStyle w:val="Default"/>
        <w:spacing w:before="0" w:after="240"/>
        <w:jc w:val="both"/>
        <w:rPr>
          <w:rFonts w:ascii="Aileron" w:eastAsia="Aileron" w:hAnsi="Aileron" w:cs="Aileron"/>
          <w:sz w:val="20"/>
          <w:szCs w:val="20"/>
        </w:rPr>
      </w:pPr>
      <w:r>
        <w:rPr>
          <w:rFonts w:ascii="Aileron" w:hAnsi="Aileron"/>
          <w:sz w:val="20"/>
          <w:szCs w:val="20"/>
        </w:rPr>
        <w:t>SAGE SPARK</w:t>
      </w:r>
      <w:r w:rsidR="00B53919">
        <w:rPr>
          <w:rFonts w:ascii="Aileron" w:hAnsi="Aileron"/>
          <w:sz w:val="20"/>
          <w:szCs w:val="20"/>
        </w:rPr>
        <w:t xml:space="preserve"> starts with fire and grows as Fly Ranch does. Energy crop agriculture is its cornerstone, the biomass it produces first used for carbon negative light and heat on site. As production </w:t>
      </w:r>
      <w:r w:rsidR="00B53919">
        <w:rPr>
          <w:rFonts w:ascii="Aileron" w:hAnsi="Aileron"/>
          <w:sz w:val="20"/>
          <w:szCs w:val="20"/>
        </w:rPr>
        <w:t>increases, so too do the possibilities.</w:t>
      </w:r>
    </w:p>
    <w:p w:rsidR="00C10150" w:rsidRDefault="00C027FA">
      <w:pPr>
        <w:pStyle w:val="Default"/>
        <w:spacing w:before="0" w:after="240"/>
        <w:jc w:val="both"/>
        <w:rPr>
          <w:rFonts w:ascii="Aileron" w:eastAsia="Aileron" w:hAnsi="Aileron" w:cs="Aileron"/>
          <w:sz w:val="20"/>
          <w:szCs w:val="20"/>
        </w:rPr>
      </w:pPr>
      <w:r>
        <w:rPr>
          <w:rFonts w:ascii="Aileron" w:hAnsi="Aileron"/>
          <w:sz w:val="20"/>
          <w:szCs w:val="20"/>
        </w:rPr>
        <w:t>SAGE SPARK</w:t>
      </w:r>
      <w:r w:rsidR="00B53919">
        <w:rPr>
          <w:rFonts w:ascii="Aileron" w:hAnsi="Aileron"/>
          <w:sz w:val="20"/>
          <w:szCs w:val="20"/>
        </w:rPr>
        <w:t xml:space="preserve"> will supply Black Rock City</w:t>
      </w:r>
      <w:r w:rsidR="00B53919">
        <w:rPr>
          <w:rFonts w:ascii="Aileron" w:hAnsi="Aileron"/>
          <w:sz w:val="20"/>
          <w:szCs w:val="20"/>
        </w:rPr>
        <w:t>’</w:t>
      </w:r>
      <w:r w:rsidR="00B53919">
        <w:rPr>
          <w:rFonts w:ascii="Aileron" w:hAnsi="Aileron"/>
          <w:sz w:val="20"/>
          <w:szCs w:val="20"/>
        </w:rPr>
        <w:t>s lamplighters with fuel to illuminate its streets. Combined with food waste fats, ash from the fires can be used to make natural soap to support non-toxic bathing at Fly Ranc</w:t>
      </w:r>
      <w:r w:rsidR="00B53919">
        <w:rPr>
          <w:rFonts w:ascii="Aileron" w:hAnsi="Aileron"/>
          <w:sz w:val="20"/>
          <w:szCs w:val="20"/>
        </w:rPr>
        <w:t xml:space="preserve">h and Black Rock City. </w:t>
      </w:r>
      <w:r w:rsidR="00B53919">
        <w:rPr>
          <w:rFonts w:ascii="Aileron" w:hAnsi="Aileron"/>
          <w:i/>
          <w:iCs/>
          <w:sz w:val="20"/>
          <w:szCs w:val="20"/>
          <w:lang w:val="fr-FR"/>
        </w:rPr>
        <w:t xml:space="preserve">Miscanthus </w:t>
      </w:r>
      <w:proofErr w:type="spellStart"/>
      <w:r w:rsidR="00B53919">
        <w:rPr>
          <w:rFonts w:ascii="Aileron" w:hAnsi="Aileron"/>
          <w:i/>
          <w:iCs/>
          <w:sz w:val="20"/>
          <w:szCs w:val="20"/>
          <w:lang w:val="fr-FR"/>
        </w:rPr>
        <w:t>giganteus</w:t>
      </w:r>
      <w:proofErr w:type="spellEnd"/>
      <w:r w:rsidR="00B53919">
        <w:rPr>
          <w:rFonts w:ascii="Aileron" w:hAnsi="Aileron"/>
          <w:sz w:val="20"/>
          <w:szCs w:val="20"/>
        </w:rPr>
        <w:t xml:space="preserve"> is also an excellent substrate for the growth of mycelium construction materials for adaptable, semi-permanent shelter infrastructure. </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The citizens of Gerlach can and should benefit from activity at Fly Ranch. 2</w:t>
      </w:r>
      <w:r>
        <w:rPr>
          <w:rFonts w:ascii="Aileron" w:hAnsi="Aileron"/>
          <w:sz w:val="20"/>
          <w:szCs w:val="20"/>
        </w:rPr>
        <w:t>0% of the fuel produced will be gifted to Gerlach, fulfilling an obligation to a central BM tenet and spreading the word about energy alternatives.</w:t>
      </w:r>
    </w:p>
    <w:p w:rsidR="00C10150" w:rsidRDefault="00B53919">
      <w:pPr>
        <w:pStyle w:val="Default"/>
        <w:spacing w:before="0" w:after="240"/>
        <w:jc w:val="both"/>
        <w:rPr>
          <w:rFonts w:ascii="Aileron" w:eastAsia="Aileron" w:hAnsi="Aileron" w:cs="Aileron"/>
          <w:sz w:val="20"/>
          <w:szCs w:val="20"/>
        </w:rPr>
      </w:pPr>
      <w:r>
        <w:rPr>
          <w:rFonts w:ascii="Aileron" w:hAnsi="Aileron"/>
          <w:i/>
          <w:iCs/>
          <w:sz w:val="20"/>
          <w:szCs w:val="20"/>
        </w:rPr>
        <w:t>Miscanthus</w:t>
      </w:r>
      <w:r>
        <w:rPr>
          <w:rFonts w:ascii="Aileron" w:hAnsi="Aileron"/>
          <w:sz w:val="20"/>
          <w:szCs w:val="20"/>
        </w:rPr>
        <w:t xml:space="preserve"> cultivation has been shown to improve degraded soils</w:t>
      </w:r>
      <w:r>
        <w:rPr>
          <w:rFonts w:ascii="Aileron" w:eastAsia="Aileron" w:hAnsi="Aileron" w:cs="Aileron"/>
          <w:sz w:val="20"/>
          <w:szCs w:val="20"/>
          <w:vertAlign w:val="superscript"/>
        </w:rPr>
        <w:footnoteReference w:id="2"/>
      </w:r>
      <w:r>
        <w:rPr>
          <w:rFonts w:ascii="Aileron" w:hAnsi="Aileron"/>
          <w:sz w:val="20"/>
          <w:szCs w:val="20"/>
        </w:rPr>
        <w:t xml:space="preserve">. After a period of 15 years, energy plots </w:t>
      </w:r>
      <w:r>
        <w:rPr>
          <w:rFonts w:ascii="Aileron" w:hAnsi="Aileron"/>
          <w:sz w:val="20"/>
          <w:szCs w:val="20"/>
        </w:rPr>
        <w:t>will be replanted with food crops.</w:t>
      </w:r>
    </w:p>
    <w:p w:rsidR="00301DDB" w:rsidRDefault="00301DDB">
      <w:pPr>
        <w:rPr>
          <w:rFonts w:ascii="Aileron" w:hAnsi="Aileron" w:cs="Arial Unicode MS" w:hint="eastAsia"/>
          <w:b/>
          <w:bCs/>
          <w:color w:val="000000"/>
          <w:sz w:val="32"/>
          <w:szCs w:val="32"/>
          <w14:textOutline w14:w="0" w14:cap="flat" w14:cmpd="sng" w14:algn="ctr">
            <w14:noFill/>
            <w14:prstDash w14:val="solid"/>
            <w14:bevel/>
          </w14:textOutline>
        </w:rPr>
      </w:pPr>
      <w:r>
        <w:rPr>
          <w:rFonts w:ascii="Aileron" w:hAnsi="Aileron" w:hint="eastAsia"/>
          <w:b/>
          <w:bCs/>
          <w:sz w:val="32"/>
          <w:szCs w:val="32"/>
        </w:rPr>
        <w:br w:type="page"/>
      </w:r>
    </w:p>
    <w:p w:rsidR="00C10150" w:rsidRDefault="00B53919">
      <w:pPr>
        <w:pStyle w:val="Default"/>
        <w:spacing w:before="0" w:after="299"/>
        <w:jc w:val="both"/>
        <w:rPr>
          <w:rFonts w:ascii="Aileron" w:eastAsia="Aileron" w:hAnsi="Aileron" w:cs="Aileron"/>
          <w:b/>
          <w:bCs/>
          <w:sz w:val="32"/>
          <w:szCs w:val="32"/>
        </w:rPr>
      </w:pPr>
      <w:r>
        <w:rPr>
          <w:rFonts w:ascii="Aileron" w:hAnsi="Aileron"/>
          <w:b/>
          <w:bCs/>
          <w:sz w:val="32"/>
          <w:szCs w:val="32"/>
        </w:rPr>
        <w:lastRenderedPageBreak/>
        <w:t>Primary materials and major dimensions</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T</w:t>
      </w:r>
      <w:r>
        <w:rPr>
          <w:rFonts w:ascii="Aileron" w:hAnsi="Aileron"/>
          <w:sz w:val="20"/>
          <w:szCs w:val="20"/>
        </w:rPr>
        <w:t xml:space="preserve">hough we propose four structures, two are made entirely of plants and will rise and fall with the seasons. For those nonorganic, local materials will be used whenever </w:t>
      </w:r>
      <w:r>
        <w:rPr>
          <w:rFonts w:ascii="Aileron" w:hAnsi="Aileron"/>
          <w:sz w:val="20"/>
          <w:szCs w:val="20"/>
        </w:rPr>
        <w:t>possible.</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 xml:space="preserve">Much of a material's environmental cost comes with its transport. What if we could eliminate the return trip for just some of what is imported to BRC? When talking to burners about Fly Ranch, they would often express that visitor training in the </w:t>
      </w:r>
      <w:r>
        <w:rPr>
          <w:rFonts w:ascii="Aileron" w:hAnsi="Aileron"/>
          <w:sz w:val="20"/>
          <w:szCs w:val="20"/>
        </w:rPr>
        <w:t>'arts of the playa' should be prioritized. Building up the infrastructure of Fly Ranch offers a unique learning opportunity for veterans and newcomers alike. Applying the rich traditions of metal/woodworking and mechanical repair to construction enables th</w:t>
      </w:r>
      <w:r>
        <w:rPr>
          <w:rFonts w:ascii="Aileron" w:hAnsi="Aileron"/>
          <w:sz w:val="20"/>
          <w:szCs w:val="20"/>
        </w:rPr>
        <w:t>e use of scrap materials and would represent edification via communal building.</w:t>
      </w:r>
    </w:p>
    <w:p w:rsidR="00C10150" w:rsidRDefault="00B53919">
      <w:pPr>
        <w:pStyle w:val="Default"/>
        <w:spacing w:before="0" w:after="240"/>
        <w:jc w:val="both"/>
        <w:rPr>
          <w:rFonts w:ascii="Aileron" w:eastAsia="Aileron" w:hAnsi="Aileron" w:cs="Aileron"/>
          <w:sz w:val="20"/>
          <w:szCs w:val="20"/>
        </w:rPr>
      </w:pPr>
      <w:r>
        <w:rPr>
          <w:rFonts w:ascii="Aileron" w:hAnsi="Aileron"/>
          <w:b/>
          <w:bCs/>
          <w:sz w:val="20"/>
          <w:szCs w:val="20"/>
          <w:lang w:val="de-DE"/>
        </w:rPr>
        <w:t>PRIMARY DEVELOPMENT ZONE</w:t>
      </w:r>
    </w:p>
    <w:p w:rsidR="00C10150" w:rsidRDefault="00B53919">
      <w:pPr>
        <w:pStyle w:val="Default"/>
        <w:spacing w:before="0" w:after="240"/>
        <w:jc w:val="both"/>
        <w:rPr>
          <w:rFonts w:ascii="Aileron" w:eastAsia="Aileron" w:hAnsi="Aileron" w:cs="Aileron"/>
          <w:sz w:val="20"/>
          <w:szCs w:val="20"/>
          <w:u w:val="single"/>
        </w:rPr>
      </w:pPr>
      <w:r>
        <w:rPr>
          <w:rFonts w:ascii="Aileron" w:hAnsi="Aileron"/>
          <w:sz w:val="20"/>
          <w:szCs w:val="20"/>
          <w:u w:val="single"/>
        </w:rPr>
        <w:t>Biomass Briquette Press Installation (rammed earth, steel, concrete footings</w:t>
      </w:r>
      <w:r>
        <w:rPr>
          <w:rFonts w:ascii="Aileron" w:hAnsi="Aileron"/>
          <w:sz w:val="20"/>
          <w:szCs w:val="20"/>
          <w:u w:val="single"/>
        </w:rPr>
        <w:t>)</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The biomass briquette press installation sits on and within a hill occupy</w:t>
      </w:r>
      <w:r>
        <w:rPr>
          <w:rFonts w:ascii="Aileron" w:hAnsi="Aileron"/>
          <w:sz w:val="20"/>
          <w:szCs w:val="20"/>
        </w:rPr>
        <w:t>ing an area of 30 m2. Composed primarily of rammed earth and steel, it both blends in and stands out against the landscape. Its form and materiality seek to complement the environment rather than oppose it or disappear.</w:t>
      </w:r>
    </w:p>
    <w:p w:rsidR="00C10150" w:rsidRDefault="00B53919">
      <w:pPr>
        <w:pStyle w:val="Default"/>
        <w:spacing w:before="0" w:after="240"/>
        <w:jc w:val="both"/>
        <w:rPr>
          <w:rFonts w:ascii="Aileron" w:eastAsia="Aileron" w:hAnsi="Aileron" w:cs="Aileron"/>
          <w:sz w:val="20"/>
          <w:szCs w:val="20"/>
          <w:u w:val="single"/>
        </w:rPr>
      </w:pPr>
      <w:r>
        <w:rPr>
          <w:rFonts w:ascii="Aileron" w:hAnsi="Aileron"/>
          <w:sz w:val="20"/>
          <w:szCs w:val="20"/>
          <w:u w:val="single"/>
        </w:rPr>
        <w:t>S.A.G.E - Flame Visualization Scaffo</w:t>
      </w:r>
      <w:r>
        <w:rPr>
          <w:rFonts w:ascii="Aileron" w:hAnsi="Aileron"/>
          <w:sz w:val="20"/>
          <w:szCs w:val="20"/>
          <w:u w:val="single"/>
        </w:rPr>
        <w:t>ld (scrap metal)</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Standing 6 meters tall by 5 meters wide, S.A.G.E will be built from scrap metal spared the long journey from BRC to whence it came.</w:t>
      </w:r>
    </w:p>
    <w:p w:rsidR="00C10150" w:rsidRDefault="00B53919">
      <w:pPr>
        <w:pStyle w:val="Default"/>
        <w:spacing w:before="0" w:after="240"/>
        <w:jc w:val="both"/>
        <w:rPr>
          <w:rFonts w:ascii="Aileron" w:eastAsia="Aileron" w:hAnsi="Aileron" w:cs="Aileron"/>
          <w:b/>
          <w:bCs/>
          <w:sz w:val="20"/>
          <w:szCs w:val="20"/>
        </w:rPr>
      </w:pPr>
      <w:r>
        <w:rPr>
          <w:rFonts w:ascii="Aileron" w:hAnsi="Aileron"/>
          <w:b/>
          <w:bCs/>
          <w:sz w:val="20"/>
          <w:szCs w:val="20"/>
          <w:lang w:val="de-DE"/>
        </w:rPr>
        <w:t>SECONDARY DEVELOPMENT ZONE</w:t>
      </w:r>
    </w:p>
    <w:p w:rsidR="00C10150" w:rsidRDefault="00B53919">
      <w:pPr>
        <w:pStyle w:val="Default"/>
        <w:spacing w:before="0" w:after="240"/>
        <w:jc w:val="both"/>
        <w:rPr>
          <w:rFonts w:ascii="Aileron" w:eastAsia="Aileron" w:hAnsi="Aileron" w:cs="Aileron"/>
          <w:sz w:val="20"/>
          <w:szCs w:val="20"/>
          <w:u w:val="single"/>
        </w:rPr>
      </w:pPr>
      <w:r>
        <w:rPr>
          <w:rFonts w:ascii="Aileron" w:hAnsi="Aileron"/>
          <w:sz w:val="20"/>
          <w:szCs w:val="20"/>
          <w:u w:val="single"/>
        </w:rPr>
        <w:t>Labyrinth Agricultural Plot</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 xml:space="preserve">One hectare in area, the Labyrinth is made entirely from </w:t>
      </w:r>
      <w:r>
        <w:rPr>
          <w:rFonts w:ascii="Aileron" w:hAnsi="Aileron"/>
          <w:i/>
          <w:iCs/>
          <w:sz w:val="20"/>
          <w:szCs w:val="20"/>
          <w:lang w:val="fr-FR"/>
        </w:rPr>
        <w:t xml:space="preserve">Miscanthus </w:t>
      </w:r>
      <w:proofErr w:type="spellStart"/>
      <w:r>
        <w:rPr>
          <w:rFonts w:ascii="Aileron" w:hAnsi="Aileron"/>
          <w:i/>
          <w:iCs/>
          <w:sz w:val="20"/>
          <w:szCs w:val="20"/>
          <w:lang w:val="fr-FR"/>
        </w:rPr>
        <w:t>giganteus</w:t>
      </w:r>
      <w:proofErr w:type="spellEnd"/>
      <w:r>
        <w:rPr>
          <w:rFonts w:ascii="Aileron" w:hAnsi="Aileron"/>
          <w:sz w:val="20"/>
          <w:szCs w:val="20"/>
        </w:rPr>
        <w:t>.</w:t>
      </w:r>
    </w:p>
    <w:p w:rsidR="00C10150" w:rsidRDefault="00B53919">
      <w:pPr>
        <w:pStyle w:val="Default"/>
        <w:spacing w:before="0" w:after="240"/>
        <w:jc w:val="both"/>
        <w:rPr>
          <w:rFonts w:ascii="Aileron" w:eastAsia="Aileron" w:hAnsi="Aileron" w:cs="Aileron"/>
          <w:sz w:val="20"/>
          <w:szCs w:val="20"/>
          <w:u w:val="single"/>
        </w:rPr>
      </w:pPr>
      <w:r>
        <w:rPr>
          <w:rFonts w:ascii="Aileron" w:hAnsi="Aileron"/>
          <w:sz w:val="20"/>
          <w:szCs w:val="20"/>
          <w:u w:val="single"/>
        </w:rPr>
        <w:t>Bale Ziggurat</w:t>
      </w: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Bales of miscanthus are stored at the Labyrinth's center, occupying 10 m</w:t>
      </w:r>
      <w:r>
        <w:rPr>
          <w:rFonts w:ascii="Aileron" w:hAnsi="Aileron"/>
          <w:sz w:val="20"/>
          <w:szCs w:val="20"/>
          <w:vertAlign w:val="superscript"/>
        </w:rPr>
        <w:t>2</w:t>
      </w:r>
      <w:r>
        <w:rPr>
          <w:rFonts w:ascii="Aileron" w:hAnsi="Aileron"/>
          <w:sz w:val="20"/>
          <w:szCs w:val="20"/>
        </w:rPr>
        <w:t xml:space="preserve"> in total.</w:t>
      </w:r>
    </w:p>
    <w:p w:rsidR="00C10150" w:rsidRDefault="00B53919">
      <w:pPr>
        <w:pStyle w:val="Default"/>
        <w:spacing w:before="0" w:after="299"/>
        <w:jc w:val="both"/>
        <w:rPr>
          <w:rFonts w:ascii="Aileron" w:eastAsia="Aileron" w:hAnsi="Aileron" w:cs="Aileron"/>
          <w:b/>
          <w:bCs/>
          <w:sz w:val="32"/>
          <w:szCs w:val="32"/>
        </w:rPr>
      </w:pPr>
      <w:r>
        <w:rPr>
          <w:rFonts w:ascii="Aileron" w:hAnsi="Aileron"/>
          <w:b/>
          <w:bCs/>
          <w:sz w:val="32"/>
          <w:szCs w:val="32"/>
        </w:rPr>
        <w:t>System inputs/outputs per hectare</w:t>
      </w:r>
    </w:p>
    <w:p w:rsidR="00C10150" w:rsidRDefault="00B53919">
      <w:pPr>
        <w:pStyle w:val="Default"/>
        <w:spacing w:before="0" w:after="240"/>
        <w:jc w:val="both"/>
        <w:rPr>
          <w:rFonts w:ascii="Aileron" w:hAnsi="Aileron"/>
          <w:sz w:val="20"/>
          <w:szCs w:val="20"/>
        </w:rPr>
      </w:pPr>
      <w:r>
        <w:rPr>
          <w:rFonts w:ascii="Aileron" w:hAnsi="Aileron"/>
          <w:sz w:val="20"/>
          <w:szCs w:val="20"/>
        </w:rPr>
        <w:t xml:space="preserve">The primary recurring system inputs are </w:t>
      </w:r>
      <w:r>
        <w:rPr>
          <w:rFonts w:ascii="Aileron" w:hAnsi="Aileron"/>
          <w:sz w:val="20"/>
          <w:szCs w:val="20"/>
        </w:rPr>
        <w:t>visitor labor and rainfall.</w:t>
      </w:r>
    </w:p>
    <w:p w:rsidR="009D506D" w:rsidRDefault="009D506D">
      <w:pPr>
        <w:pStyle w:val="Default"/>
        <w:spacing w:before="0" w:after="240"/>
        <w:jc w:val="both"/>
        <w:rPr>
          <w:rFonts w:ascii="Aileron" w:eastAsia="Aileron" w:hAnsi="Aileron" w:cs="Aileron"/>
          <w:sz w:val="20"/>
          <w:szCs w:val="20"/>
        </w:rPr>
      </w:pPr>
      <w:r>
        <w:rPr>
          <w:rFonts w:ascii="Aileron" w:hAnsi="Aileron"/>
          <w:sz w:val="20"/>
          <w:szCs w:val="20"/>
        </w:rPr>
        <w:t>S</w:t>
      </w:r>
      <w:r>
        <w:rPr>
          <w:rFonts w:ascii="Aileron" w:hAnsi="Aileron"/>
          <w:sz w:val="20"/>
          <w:szCs w:val="20"/>
        </w:rPr>
        <w:t xml:space="preserve">ystem </w:t>
      </w:r>
      <w:r>
        <w:rPr>
          <w:rFonts w:ascii="Aileron" w:hAnsi="Aileron"/>
          <w:sz w:val="20"/>
          <w:szCs w:val="20"/>
        </w:rPr>
        <w:t>out</w:t>
      </w:r>
      <w:r>
        <w:rPr>
          <w:rFonts w:ascii="Aileron" w:hAnsi="Aileron"/>
          <w:sz w:val="20"/>
          <w:szCs w:val="20"/>
        </w:rPr>
        <w:t xml:space="preserve">puts are </w:t>
      </w:r>
      <w:r>
        <w:rPr>
          <w:rFonts w:ascii="Aileron" w:hAnsi="Aileron"/>
          <w:sz w:val="20"/>
          <w:szCs w:val="20"/>
        </w:rPr>
        <w:t>as follows:</w:t>
      </w:r>
    </w:p>
    <w:p w:rsidR="00C10150" w:rsidRDefault="00B53919">
      <w:pPr>
        <w:pStyle w:val="Default"/>
        <w:spacing w:before="0" w:after="240"/>
        <w:jc w:val="both"/>
        <w:rPr>
          <w:rFonts w:ascii="Aileron" w:eastAsia="Aileron" w:hAnsi="Aileron" w:cs="Aileron"/>
          <w:i/>
          <w:iCs/>
          <w:sz w:val="20"/>
          <w:szCs w:val="20"/>
          <w:u w:val="single"/>
        </w:rPr>
      </w:pPr>
      <w:r>
        <w:rPr>
          <w:rFonts w:ascii="Aileron" w:hAnsi="Aileron"/>
          <w:i/>
          <w:iCs/>
          <w:sz w:val="20"/>
          <w:szCs w:val="20"/>
          <w:u w:val="single"/>
        </w:rPr>
        <w:t xml:space="preserve">24 </w:t>
      </w:r>
      <w:r>
        <w:rPr>
          <w:rFonts w:ascii="Aileron" w:hAnsi="Aileron"/>
          <w:i/>
          <w:iCs/>
          <w:sz w:val="20"/>
          <w:szCs w:val="20"/>
          <w:u w:val="single"/>
        </w:rPr>
        <w:t xml:space="preserve">metric </w:t>
      </w:r>
      <w:r>
        <w:rPr>
          <w:rFonts w:ascii="Aileron" w:hAnsi="Aileron"/>
          <w:i/>
          <w:iCs/>
          <w:sz w:val="20"/>
          <w:szCs w:val="20"/>
          <w:u w:val="single"/>
          <w:lang w:val="fr-FR"/>
        </w:rPr>
        <w:t xml:space="preserve">tons </w:t>
      </w:r>
      <w:r>
        <w:rPr>
          <w:rFonts w:ascii="Aileron" w:hAnsi="Aileron"/>
          <w:i/>
          <w:iCs/>
          <w:sz w:val="20"/>
          <w:szCs w:val="20"/>
          <w:u w:val="single"/>
        </w:rPr>
        <w:t>of biomass</w:t>
      </w:r>
    </w:p>
    <w:p w:rsidR="00C10150" w:rsidRDefault="00B53919">
      <w:pPr>
        <w:pStyle w:val="Default"/>
        <w:spacing w:before="0" w:after="240"/>
        <w:jc w:val="both"/>
        <w:rPr>
          <w:rFonts w:ascii="Aileron" w:eastAsia="Aileron" w:hAnsi="Aileron" w:cs="Aileron"/>
          <w:i/>
          <w:iCs/>
          <w:sz w:val="20"/>
          <w:szCs w:val="20"/>
          <w:u w:val="single"/>
        </w:rPr>
      </w:pPr>
      <w:r>
        <w:rPr>
          <w:rFonts w:ascii="Aileron" w:hAnsi="Aileron"/>
          <w:i/>
          <w:iCs/>
          <w:sz w:val="20"/>
          <w:szCs w:val="20"/>
          <w:u w:val="single"/>
        </w:rPr>
        <w:t>446 GJ or 123,592 kWh energy</w:t>
      </w:r>
    </w:p>
    <w:p w:rsidR="00C10150" w:rsidRDefault="00B53919">
      <w:pPr>
        <w:pStyle w:val="Default"/>
        <w:spacing w:before="0" w:after="240"/>
        <w:jc w:val="both"/>
        <w:rPr>
          <w:rFonts w:ascii="Aileron" w:eastAsia="Aileron" w:hAnsi="Aileron" w:cs="Aileron"/>
          <w:i/>
          <w:iCs/>
          <w:sz w:val="20"/>
          <w:szCs w:val="20"/>
          <w:u w:val="single"/>
        </w:rPr>
      </w:pPr>
      <w:r>
        <w:rPr>
          <w:rFonts w:ascii="Aileron" w:hAnsi="Aileron"/>
          <w:i/>
          <w:iCs/>
          <w:sz w:val="20"/>
          <w:szCs w:val="20"/>
          <w:u w:val="single"/>
        </w:rPr>
        <w:t>Carbon-negative fire</w:t>
      </w:r>
    </w:p>
    <w:p w:rsidR="00C10150" w:rsidRDefault="00B53919">
      <w:pPr>
        <w:pStyle w:val="Default"/>
        <w:spacing w:before="0" w:after="240"/>
        <w:jc w:val="both"/>
        <w:rPr>
          <w:rFonts w:ascii="Aileron" w:eastAsia="Aileron" w:hAnsi="Aileron" w:cs="Aileron"/>
          <w:i/>
          <w:iCs/>
          <w:sz w:val="20"/>
          <w:szCs w:val="20"/>
          <w:u w:val="single"/>
        </w:rPr>
      </w:pPr>
      <w:r>
        <w:rPr>
          <w:rFonts w:ascii="Aileron" w:hAnsi="Aileron"/>
          <w:i/>
          <w:iCs/>
          <w:sz w:val="20"/>
          <w:szCs w:val="20"/>
          <w:u w:val="single"/>
        </w:rPr>
        <w:t xml:space="preserve">An unforgettable experience, </w:t>
      </w:r>
      <w:r>
        <w:rPr>
          <w:rFonts w:ascii="Aileron" w:hAnsi="Aileron"/>
          <w:i/>
          <w:iCs/>
          <w:sz w:val="20"/>
          <w:szCs w:val="20"/>
          <w:u w:val="single"/>
        </w:rPr>
        <w:t>sculptural data visualization, and opportunity to practice BM values</w:t>
      </w:r>
    </w:p>
    <w:p w:rsidR="00C10150" w:rsidRDefault="00B53919">
      <w:pPr>
        <w:pStyle w:val="Default"/>
        <w:spacing w:before="0" w:after="240"/>
        <w:jc w:val="both"/>
        <w:rPr>
          <w:rFonts w:ascii="Aileron" w:eastAsia="Aileron" w:hAnsi="Aileron" w:cs="Aileron"/>
          <w:sz w:val="20"/>
          <w:szCs w:val="20"/>
          <w:u w:val="single"/>
        </w:rPr>
      </w:pPr>
      <w:r>
        <w:rPr>
          <w:rFonts w:ascii="Aileron" w:hAnsi="Aileron"/>
          <w:sz w:val="20"/>
          <w:szCs w:val="20"/>
          <w:u w:val="single"/>
        </w:rPr>
        <w:t>C</w:t>
      </w:r>
      <w:r>
        <w:rPr>
          <w:rFonts w:ascii="Aileron" w:hAnsi="Aileron"/>
          <w:i/>
          <w:iCs/>
          <w:sz w:val="20"/>
          <w:szCs w:val="20"/>
          <w:u w:val="single"/>
        </w:rPr>
        <w:t>onstruction materials for</w:t>
      </w:r>
      <w:r w:rsidR="009D506D">
        <w:rPr>
          <w:rFonts w:ascii="Aileron" w:hAnsi="Aileron"/>
          <w:i/>
          <w:iCs/>
          <w:sz w:val="20"/>
          <w:szCs w:val="20"/>
          <w:u w:val="single"/>
        </w:rPr>
        <w:t xml:space="preserve"> an</w:t>
      </w:r>
      <w:r>
        <w:rPr>
          <w:rFonts w:ascii="Aileron" w:hAnsi="Aileron"/>
          <w:i/>
          <w:iCs/>
          <w:sz w:val="20"/>
          <w:szCs w:val="20"/>
          <w:u w:val="single"/>
        </w:rPr>
        <w:t xml:space="preserve"> adaptable, semi-permanent </w:t>
      </w:r>
      <w:r>
        <w:rPr>
          <w:rFonts w:ascii="Aileron" w:hAnsi="Aileron"/>
          <w:i/>
          <w:iCs/>
          <w:sz w:val="20"/>
          <w:szCs w:val="20"/>
          <w:u w:val="single"/>
        </w:rPr>
        <w:t>shelter infrastructure (25 m</w:t>
      </w:r>
      <w:r>
        <w:rPr>
          <w:rFonts w:ascii="Aileron" w:hAnsi="Aileron"/>
          <w:i/>
          <w:iCs/>
          <w:sz w:val="20"/>
          <w:szCs w:val="20"/>
          <w:u w:val="single"/>
          <w:vertAlign w:val="superscript"/>
        </w:rPr>
        <w:t>2</w:t>
      </w:r>
      <w:r>
        <w:rPr>
          <w:rFonts w:ascii="Aileron" w:hAnsi="Aileron"/>
          <w:i/>
          <w:iCs/>
          <w:sz w:val="20"/>
          <w:szCs w:val="20"/>
          <w:u w:val="single"/>
        </w:rPr>
        <w:t>)</w:t>
      </w:r>
    </w:p>
    <w:p w:rsidR="00C10150" w:rsidRDefault="00B53919">
      <w:pPr>
        <w:pStyle w:val="Default"/>
        <w:spacing w:before="0" w:after="240"/>
        <w:jc w:val="both"/>
        <w:rPr>
          <w:rFonts w:ascii="Aileron" w:hAnsi="Aileron"/>
          <w:i/>
          <w:iCs/>
          <w:sz w:val="20"/>
          <w:szCs w:val="20"/>
          <w:u w:val="single"/>
        </w:rPr>
      </w:pPr>
      <w:r>
        <w:rPr>
          <w:rFonts w:ascii="Aileron" w:hAnsi="Aileron"/>
          <w:i/>
          <w:iCs/>
          <w:sz w:val="20"/>
          <w:szCs w:val="20"/>
          <w:u w:val="single"/>
        </w:rPr>
        <w:t>Natural soap (amount dependent on waste available to be combined with ash (2-3% briquette weight))</w:t>
      </w:r>
    </w:p>
    <w:p w:rsidR="00A35956" w:rsidRDefault="00A35956" w:rsidP="00A35956">
      <w:pPr>
        <w:pStyle w:val="Default"/>
        <w:spacing w:before="0" w:after="299"/>
        <w:jc w:val="both"/>
        <w:rPr>
          <w:rFonts w:ascii="Aileron" w:hAnsi="Aileron"/>
          <w:b/>
          <w:bCs/>
          <w:sz w:val="32"/>
          <w:szCs w:val="32"/>
        </w:rPr>
      </w:pPr>
      <w:r>
        <w:rPr>
          <w:rFonts w:ascii="Aileron" w:hAnsi="Aileron"/>
          <w:b/>
          <w:bCs/>
          <w:sz w:val="32"/>
          <w:szCs w:val="32"/>
        </w:rPr>
        <w:lastRenderedPageBreak/>
        <w:t>Technologies utilized</w:t>
      </w:r>
    </w:p>
    <w:p w:rsidR="00A35956" w:rsidRDefault="00F30122" w:rsidP="00A35956">
      <w:pPr>
        <w:pStyle w:val="Default"/>
        <w:spacing w:before="0" w:after="240"/>
        <w:jc w:val="both"/>
        <w:rPr>
          <w:rFonts w:ascii="Aileron" w:eastAsia="Aileron" w:hAnsi="Aileron" w:cs="Aileron"/>
          <w:sz w:val="20"/>
          <w:szCs w:val="20"/>
        </w:rPr>
      </w:pPr>
      <w:r>
        <w:rPr>
          <w:rFonts w:ascii="Aileron" w:hAnsi="Aileron"/>
          <w:sz w:val="20"/>
          <w:szCs w:val="20"/>
        </w:rPr>
        <w:t>SAGE SPARK</w:t>
      </w:r>
      <w:r w:rsidR="00A35956">
        <w:rPr>
          <w:rFonts w:ascii="Aileron" w:hAnsi="Aileron"/>
          <w:sz w:val="20"/>
          <w:szCs w:val="20"/>
        </w:rPr>
        <w:t xml:space="preserve"> focuses on implementing primarily low-tech methods for its structures. Non-customary construction methods include rammed earth walls, polymer stabilized earth foundations, and reinforcement steel. </w:t>
      </w:r>
      <w:r w:rsidR="00552E67">
        <w:rPr>
          <w:rFonts w:ascii="Aileron" w:hAnsi="Aileron"/>
          <w:sz w:val="20"/>
          <w:szCs w:val="20"/>
        </w:rPr>
        <w:t xml:space="preserve">The experience designed rests on the ability to plant, grow, and maintain energy crops. These crops are then processed and formed into briquettes using an assemblage of shredders, manual jacks, water collection systems, and customized molds. This </w:t>
      </w:r>
      <w:r w:rsidR="00912FB1">
        <w:rPr>
          <w:rFonts w:ascii="Aileron" w:hAnsi="Aileron"/>
          <w:sz w:val="20"/>
          <w:szCs w:val="20"/>
        </w:rPr>
        <w:t xml:space="preserve">manually operated brick press process serves as the center of the proposal. Further down the line, the processing of miscanthus will also pave the way for creating mycelium bricks, which would be fired to allow for its use as a building material. Once the miscanthus crops are ready to be converted into food crops, a method of permaculture will be utilized. </w:t>
      </w:r>
    </w:p>
    <w:p w:rsidR="00A35956" w:rsidRDefault="00A35956">
      <w:pPr>
        <w:pStyle w:val="Default"/>
        <w:spacing w:before="0" w:after="240"/>
        <w:jc w:val="both"/>
        <w:rPr>
          <w:rFonts w:ascii="Aileron" w:eastAsia="Aileron" w:hAnsi="Aileron" w:cs="Aileron"/>
          <w:i/>
          <w:iCs/>
          <w:sz w:val="20"/>
          <w:szCs w:val="20"/>
          <w:u w:val="single"/>
        </w:rPr>
      </w:pPr>
    </w:p>
    <w:p w:rsidR="00C10150" w:rsidRDefault="00B53919">
      <w:pPr>
        <w:pStyle w:val="Default"/>
        <w:spacing w:before="0" w:after="240"/>
        <w:jc w:val="both"/>
      </w:pPr>
      <w:r>
        <w:rPr>
          <w:rFonts w:ascii="Arial Unicode MS" w:hAnsi="Arial Unicode MS"/>
          <w:sz w:val="20"/>
          <w:szCs w:val="20"/>
          <w:u w:val="single"/>
        </w:rPr>
        <w:br w:type="page"/>
      </w:r>
    </w:p>
    <w:p w:rsidR="00C10150" w:rsidRDefault="00B53919">
      <w:pPr>
        <w:pStyle w:val="Default"/>
        <w:spacing w:before="0" w:after="322"/>
        <w:jc w:val="both"/>
        <w:rPr>
          <w:rFonts w:ascii="Aileron" w:eastAsia="Aileron" w:hAnsi="Aileron" w:cs="Aileron"/>
          <w:b/>
          <w:bCs/>
          <w:sz w:val="44"/>
          <w:szCs w:val="44"/>
        </w:rPr>
      </w:pPr>
      <w:r>
        <w:rPr>
          <w:rFonts w:ascii="Aileron" w:hAnsi="Aileron"/>
          <w:b/>
          <w:bCs/>
          <w:sz w:val="44"/>
          <w:szCs w:val="44"/>
        </w:rPr>
        <w:lastRenderedPageBreak/>
        <w:t>Costs</w:t>
      </w:r>
    </w:p>
    <w:p w:rsidR="00C10150" w:rsidRDefault="00B53919">
      <w:pPr>
        <w:pStyle w:val="Default"/>
        <w:spacing w:before="0" w:after="299"/>
        <w:jc w:val="both"/>
        <w:rPr>
          <w:rFonts w:ascii="Aileron" w:eastAsia="Aileron" w:hAnsi="Aileron" w:cs="Aileron"/>
          <w:b/>
          <w:bCs/>
          <w:sz w:val="32"/>
          <w:szCs w:val="32"/>
        </w:rPr>
      </w:pPr>
      <w:r>
        <w:rPr>
          <w:rFonts w:ascii="Aileron" w:hAnsi="Aileron"/>
          <w:b/>
          <w:bCs/>
          <w:sz w:val="32"/>
          <w:szCs w:val="32"/>
        </w:rPr>
        <w:t xml:space="preserve">Energy </w:t>
      </w:r>
      <w:r>
        <w:rPr>
          <w:rFonts w:ascii="Aileron" w:hAnsi="Aileron"/>
          <w:b/>
          <w:bCs/>
          <w:sz w:val="32"/>
          <w:szCs w:val="32"/>
        </w:rPr>
        <w:t>c</w:t>
      </w:r>
      <w:r>
        <w:rPr>
          <w:rFonts w:ascii="Aileron" w:hAnsi="Aileron"/>
          <w:b/>
          <w:bCs/>
          <w:sz w:val="32"/>
          <w:szCs w:val="32"/>
          <w:lang w:val="nl-NL"/>
        </w:rPr>
        <w:t xml:space="preserve">rop </w:t>
      </w:r>
      <w:r>
        <w:rPr>
          <w:rFonts w:ascii="Aileron" w:hAnsi="Aileron"/>
          <w:b/>
          <w:bCs/>
          <w:sz w:val="32"/>
          <w:szCs w:val="32"/>
        </w:rPr>
        <w:t>c</w:t>
      </w:r>
      <w:proofErr w:type="spellStart"/>
      <w:r>
        <w:rPr>
          <w:rFonts w:ascii="Aileron" w:hAnsi="Aileron"/>
          <w:b/>
          <w:bCs/>
          <w:sz w:val="32"/>
          <w:szCs w:val="32"/>
          <w:lang w:val="it-IT"/>
        </w:rPr>
        <w:t>ost</w:t>
      </w:r>
      <w:proofErr w:type="spellEnd"/>
      <w:r>
        <w:rPr>
          <w:rFonts w:ascii="Aileron" w:hAnsi="Aileron"/>
          <w:b/>
          <w:bCs/>
          <w:sz w:val="32"/>
          <w:szCs w:val="32"/>
          <w:lang w:val="it-IT"/>
        </w:rPr>
        <w:t xml:space="preserve"> per </w:t>
      </w:r>
      <w:r>
        <w:rPr>
          <w:rFonts w:ascii="Aileron" w:hAnsi="Aileron"/>
          <w:b/>
          <w:bCs/>
          <w:sz w:val="32"/>
          <w:szCs w:val="32"/>
        </w:rPr>
        <w:t>h</w:t>
      </w:r>
      <w:r>
        <w:rPr>
          <w:rFonts w:ascii="Aileron" w:hAnsi="Aileron"/>
          <w:b/>
          <w:bCs/>
          <w:sz w:val="32"/>
          <w:szCs w:val="32"/>
        </w:rPr>
        <w:t>ectare</w:t>
      </w:r>
    </w:p>
    <w:tbl>
      <w:tblPr>
        <w:tblW w:w="9353"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2339"/>
        <w:gridCol w:w="2338"/>
        <w:gridCol w:w="2338"/>
        <w:gridCol w:w="2338"/>
      </w:tblGrid>
      <w:tr w:rsidR="00C10150">
        <w:trPr>
          <w:trHeight w:val="295"/>
          <w:tblHeader/>
        </w:trPr>
        <w:tc>
          <w:tcPr>
            <w:tcW w:w="2338" w:type="dxa"/>
            <w:tcBorders>
              <w:top w:val="single" w:sz="6" w:space="0" w:color="929292"/>
              <w:left w:val="single" w:sz="6" w:space="0" w:color="929292"/>
              <w:bottom w:val="single" w:sz="8" w:space="0" w:color="89847F"/>
              <w:right w:val="single" w:sz="2" w:space="0" w:color="5E5E5E"/>
            </w:tcBorders>
            <w:shd w:val="clear" w:color="auto" w:fill="auto"/>
            <w:tcMar>
              <w:top w:w="80" w:type="dxa"/>
              <w:left w:w="80" w:type="dxa"/>
              <w:bottom w:w="80" w:type="dxa"/>
              <w:right w:w="80" w:type="dxa"/>
            </w:tcMar>
          </w:tcPr>
          <w:p w:rsidR="00C10150" w:rsidRDefault="00B53919">
            <w:pPr>
              <w:pStyle w:val="TableStyle7"/>
            </w:pPr>
            <w:r>
              <w:rPr>
                <w:rFonts w:ascii="Aileron" w:hAnsi="Aileron"/>
              </w:rPr>
              <w:t>COST</w:t>
            </w:r>
          </w:p>
        </w:tc>
        <w:tc>
          <w:tcPr>
            <w:tcW w:w="2338" w:type="dxa"/>
            <w:tcBorders>
              <w:top w:val="single" w:sz="6" w:space="0" w:color="929292"/>
              <w:left w:val="single" w:sz="2" w:space="0" w:color="5E5E5E"/>
              <w:bottom w:val="single" w:sz="8" w:space="0" w:color="89847F"/>
              <w:right w:val="single" w:sz="2" w:space="0" w:color="5E5E5E"/>
            </w:tcBorders>
            <w:shd w:val="clear" w:color="auto" w:fill="auto"/>
            <w:tcMar>
              <w:top w:w="80" w:type="dxa"/>
              <w:left w:w="80" w:type="dxa"/>
              <w:bottom w:w="80" w:type="dxa"/>
              <w:right w:w="80" w:type="dxa"/>
            </w:tcMar>
          </w:tcPr>
          <w:p w:rsidR="00C10150" w:rsidRDefault="00B53919">
            <w:pPr>
              <w:pStyle w:val="TableStyle7"/>
            </w:pPr>
            <w:r>
              <w:rPr>
                <w:rFonts w:ascii="Aileron" w:hAnsi="Aileron"/>
              </w:rPr>
              <w:t>ITEM</w:t>
            </w:r>
          </w:p>
        </w:tc>
        <w:tc>
          <w:tcPr>
            <w:tcW w:w="2338" w:type="dxa"/>
            <w:tcBorders>
              <w:top w:val="single" w:sz="6" w:space="0" w:color="929292"/>
              <w:left w:val="single" w:sz="2" w:space="0" w:color="5E5E5E"/>
              <w:bottom w:val="single" w:sz="8" w:space="0" w:color="89847F"/>
              <w:right w:val="single" w:sz="2" w:space="0" w:color="5E5E5E"/>
            </w:tcBorders>
            <w:shd w:val="clear" w:color="auto" w:fill="auto"/>
            <w:tcMar>
              <w:top w:w="80" w:type="dxa"/>
              <w:left w:w="80" w:type="dxa"/>
              <w:bottom w:w="80" w:type="dxa"/>
              <w:right w:w="80" w:type="dxa"/>
            </w:tcMar>
          </w:tcPr>
          <w:p w:rsidR="00C10150" w:rsidRDefault="00B53919">
            <w:pPr>
              <w:pStyle w:val="TableStyle7"/>
            </w:pPr>
            <w:r>
              <w:rPr>
                <w:rFonts w:ascii="Aileron" w:hAnsi="Aileron"/>
              </w:rPr>
              <w:t>PERENNIAL COST</w:t>
            </w:r>
          </w:p>
        </w:tc>
        <w:tc>
          <w:tcPr>
            <w:tcW w:w="2338" w:type="dxa"/>
            <w:tcBorders>
              <w:top w:val="single" w:sz="6" w:space="0" w:color="929292"/>
              <w:left w:val="single" w:sz="2" w:space="0" w:color="5E5E5E"/>
              <w:bottom w:val="single" w:sz="8" w:space="0" w:color="89847F"/>
              <w:right w:val="single" w:sz="6" w:space="0" w:color="929292"/>
            </w:tcBorders>
            <w:shd w:val="clear" w:color="auto" w:fill="auto"/>
            <w:tcMar>
              <w:top w:w="80" w:type="dxa"/>
              <w:left w:w="80" w:type="dxa"/>
              <w:bottom w:w="80" w:type="dxa"/>
              <w:right w:w="80" w:type="dxa"/>
            </w:tcMar>
          </w:tcPr>
          <w:p w:rsidR="00C10150" w:rsidRDefault="00B53919">
            <w:pPr>
              <w:pStyle w:val="TableStyle7"/>
            </w:pPr>
            <w:r>
              <w:rPr>
                <w:rFonts w:ascii="Aileron" w:hAnsi="Aileron"/>
              </w:rPr>
              <w:t>TYPE</w:t>
            </w:r>
          </w:p>
        </w:tc>
      </w:tr>
      <w:tr w:rsidR="00C10150">
        <w:trPr>
          <w:trHeight w:val="493"/>
        </w:trPr>
        <w:tc>
          <w:tcPr>
            <w:tcW w:w="2338" w:type="dxa"/>
            <w:tcBorders>
              <w:top w:val="single" w:sz="8" w:space="0" w:color="89847F"/>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$1700</w:t>
            </w:r>
          </w:p>
        </w:tc>
        <w:tc>
          <w:tcPr>
            <w:tcW w:w="2338" w:type="dxa"/>
            <w:tcBorders>
              <w:top w:val="single" w:sz="8" w:space="0" w:color="89847F"/>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MISCANTHUS GIGANTEUS RHIZOMES</w:t>
            </w:r>
          </w:p>
        </w:tc>
        <w:tc>
          <w:tcPr>
            <w:tcW w:w="2338" w:type="dxa"/>
            <w:tcBorders>
              <w:top w:val="single" w:sz="8" w:space="0" w:color="89847F"/>
              <w:left w:val="single" w:sz="2" w:space="0" w:color="929292"/>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NO</w:t>
            </w:r>
          </w:p>
        </w:tc>
        <w:tc>
          <w:tcPr>
            <w:tcW w:w="2338" w:type="dxa"/>
            <w:tcBorders>
              <w:top w:val="single" w:sz="8" w:space="0" w:color="89847F"/>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ESTABLISHMENT</w:t>
            </w:r>
          </w:p>
        </w:tc>
      </w:tr>
      <w:tr w:rsidR="00C10150">
        <w:trPr>
          <w:trHeight w:val="485"/>
        </w:trPr>
        <w:tc>
          <w:tcPr>
            <w:tcW w:w="2338"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$1200</w:t>
            </w:r>
          </w:p>
        </w:tc>
        <w:tc>
          <w:tcPr>
            <w:tcW w:w="2338"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MOWING+BALING (SERVICE)</w:t>
            </w:r>
          </w:p>
        </w:tc>
        <w:tc>
          <w:tcPr>
            <w:tcW w:w="2338" w:type="dxa"/>
            <w:tcBorders>
              <w:top w:val="single" w:sz="2" w:space="0" w:color="929292"/>
              <w:left w:val="single" w:sz="2" w:space="0" w:color="929292"/>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YES</w:t>
            </w:r>
          </w:p>
        </w:tc>
        <w:tc>
          <w:tcPr>
            <w:tcW w:w="2338"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HARVEST</w:t>
            </w:r>
          </w:p>
        </w:tc>
      </w:tr>
      <w:tr w:rsidR="00C10150">
        <w:trPr>
          <w:trHeight w:val="295"/>
        </w:trPr>
        <w:tc>
          <w:tcPr>
            <w:tcW w:w="2338"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$15</w:t>
            </w:r>
          </w:p>
        </w:tc>
        <w:tc>
          <w:tcPr>
            <w:tcW w:w="2338"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SOIL TEST</w:t>
            </w:r>
          </w:p>
        </w:tc>
        <w:tc>
          <w:tcPr>
            <w:tcW w:w="2338" w:type="dxa"/>
            <w:tcBorders>
              <w:top w:val="single" w:sz="2" w:space="0" w:color="929292"/>
              <w:left w:val="single" w:sz="2" w:space="0" w:color="929292"/>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NO</w:t>
            </w:r>
          </w:p>
        </w:tc>
        <w:tc>
          <w:tcPr>
            <w:tcW w:w="2338"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ESTABLISHMENT</w:t>
            </w:r>
          </w:p>
        </w:tc>
      </w:tr>
      <w:tr w:rsidR="00C10150">
        <w:trPr>
          <w:trHeight w:val="295"/>
        </w:trPr>
        <w:tc>
          <w:tcPr>
            <w:tcW w:w="2338"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$200</w:t>
            </w:r>
          </w:p>
        </w:tc>
        <w:tc>
          <w:tcPr>
            <w:tcW w:w="2338"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SOIL INTERVENTIONS</w:t>
            </w:r>
          </w:p>
        </w:tc>
        <w:tc>
          <w:tcPr>
            <w:tcW w:w="2338" w:type="dxa"/>
            <w:tcBorders>
              <w:top w:val="single" w:sz="2" w:space="0" w:color="929292"/>
              <w:left w:val="single" w:sz="2" w:space="0" w:color="929292"/>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NO</w:t>
            </w:r>
          </w:p>
        </w:tc>
        <w:tc>
          <w:tcPr>
            <w:tcW w:w="2338"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ESTABLISHMENT</w:t>
            </w:r>
          </w:p>
        </w:tc>
      </w:tr>
      <w:tr w:rsidR="00C10150">
        <w:trPr>
          <w:trHeight w:val="295"/>
        </w:trPr>
        <w:tc>
          <w:tcPr>
            <w:tcW w:w="2338" w:type="dxa"/>
            <w:tcBorders>
              <w:top w:val="single" w:sz="2" w:space="0" w:color="929292"/>
              <w:left w:val="single" w:sz="6" w:space="0" w:color="929292"/>
              <w:bottom w:val="single" w:sz="8" w:space="0" w:color="89847F"/>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$0</w:t>
            </w:r>
          </w:p>
        </w:tc>
        <w:tc>
          <w:tcPr>
            <w:tcW w:w="2338" w:type="dxa"/>
            <w:tcBorders>
              <w:top w:val="single" w:sz="2" w:space="0" w:color="929292"/>
              <w:left w:val="single" w:sz="6" w:space="0" w:color="89847F"/>
              <w:bottom w:val="single" w:sz="8" w:space="0" w:color="89847F"/>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VOLUNTEER LABOR</w:t>
            </w:r>
          </w:p>
        </w:tc>
        <w:tc>
          <w:tcPr>
            <w:tcW w:w="2338" w:type="dxa"/>
            <w:tcBorders>
              <w:top w:val="single" w:sz="2" w:space="0" w:color="929292"/>
              <w:left w:val="single" w:sz="2" w:space="0" w:color="929292"/>
              <w:bottom w:val="single" w:sz="8" w:space="0" w:color="89847F"/>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YES</w:t>
            </w:r>
          </w:p>
        </w:tc>
        <w:tc>
          <w:tcPr>
            <w:tcW w:w="2338" w:type="dxa"/>
            <w:tcBorders>
              <w:top w:val="single" w:sz="2" w:space="0" w:color="929292"/>
              <w:left w:val="single" w:sz="2" w:space="0" w:color="929292"/>
              <w:bottom w:val="single" w:sz="8" w:space="0" w:color="89847F"/>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HARVEST</w:t>
            </w:r>
          </w:p>
        </w:tc>
      </w:tr>
      <w:tr w:rsidR="00C10150">
        <w:trPr>
          <w:trHeight w:val="295"/>
        </w:trPr>
        <w:tc>
          <w:tcPr>
            <w:tcW w:w="2338" w:type="dxa"/>
            <w:tcBorders>
              <w:top w:val="single" w:sz="8" w:space="0" w:color="89847F"/>
              <w:left w:val="single" w:sz="6" w:space="0" w:color="929292"/>
              <w:bottom w:val="single" w:sz="6" w:space="0" w:color="929292"/>
              <w:right w:val="single" w:sz="2" w:space="0" w:color="929292"/>
            </w:tcBorders>
            <w:shd w:val="clear" w:color="auto" w:fill="auto"/>
            <w:tcMar>
              <w:top w:w="80" w:type="dxa"/>
              <w:left w:w="80" w:type="dxa"/>
              <w:bottom w:w="80" w:type="dxa"/>
              <w:right w:w="80" w:type="dxa"/>
            </w:tcMar>
          </w:tcPr>
          <w:p w:rsidR="00C10150" w:rsidRDefault="00B53919">
            <w:pPr>
              <w:jc w:val="right"/>
            </w:pPr>
            <w:r>
              <w:fldChar w:fldCharType="begin"/>
            </w:r>
            <w:r>
              <w:instrText xml:space="preserve"> = SUM(A2:A6) \# "USD0" \* MERGEFORMAT</w:instrText>
            </w:r>
            <w:r>
              <w:fldChar w:fldCharType="separate"/>
            </w:r>
            <w:r>
              <w:rPr>
                <w:rFonts w:ascii="Aileron" w:hAnsi="Aileron" w:cs="Arial Unicode MS"/>
                <w:b/>
                <w:bCs/>
                <w:color w:val="323232"/>
                <w:sz w:val="20"/>
                <w:szCs w:val="20"/>
                <w14:textOutline w14:w="0" w14:cap="flat" w14:cmpd="sng" w14:algn="ctr">
                  <w14:noFill/>
                  <w14:prstDash w14:val="solid"/>
                  <w14:bevel/>
                </w14:textOutline>
              </w:rPr>
              <w:t>$3115</w:t>
            </w:r>
            <w:r>
              <w:fldChar w:fldCharType="end"/>
            </w:r>
          </w:p>
        </w:tc>
        <w:tc>
          <w:tcPr>
            <w:tcW w:w="2338" w:type="dxa"/>
            <w:tcBorders>
              <w:top w:val="single" w:sz="8" w:space="0" w:color="89847F"/>
              <w:left w:val="single" w:sz="2" w:space="0" w:color="929292"/>
              <w:bottom w:val="single" w:sz="6" w:space="0" w:color="929292"/>
              <w:right w:val="single" w:sz="2" w:space="0" w:color="929292"/>
            </w:tcBorders>
            <w:shd w:val="clear" w:color="auto" w:fill="auto"/>
            <w:tcMar>
              <w:top w:w="80" w:type="dxa"/>
              <w:left w:w="80" w:type="dxa"/>
              <w:bottom w:w="80" w:type="dxa"/>
              <w:right w:w="80" w:type="dxa"/>
            </w:tcMar>
          </w:tcPr>
          <w:p w:rsidR="00C10150" w:rsidRDefault="00C10150"/>
        </w:tc>
        <w:tc>
          <w:tcPr>
            <w:tcW w:w="2338" w:type="dxa"/>
            <w:tcBorders>
              <w:top w:val="single" w:sz="8" w:space="0" w:color="89847F"/>
              <w:left w:val="single" w:sz="2" w:space="0" w:color="929292"/>
              <w:bottom w:val="single" w:sz="6" w:space="0" w:color="929292"/>
              <w:right w:val="single" w:sz="2" w:space="0" w:color="929292"/>
            </w:tcBorders>
            <w:shd w:val="clear" w:color="auto" w:fill="auto"/>
            <w:tcMar>
              <w:top w:w="80" w:type="dxa"/>
              <w:left w:w="80" w:type="dxa"/>
              <w:bottom w:w="80" w:type="dxa"/>
              <w:right w:w="80" w:type="dxa"/>
            </w:tcMar>
          </w:tcPr>
          <w:p w:rsidR="00C10150" w:rsidRDefault="00C10150"/>
        </w:tc>
        <w:tc>
          <w:tcPr>
            <w:tcW w:w="2338" w:type="dxa"/>
            <w:tcBorders>
              <w:top w:val="single" w:sz="8" w:space="0" w:color="89847F"/>
              <w:left w:val="single" w:sz="2" w:space="0" w:color="929292"/>
              <w:bottom w:val="single" w:sz="6" w:space="0" w:color="929292"/>
              <w:right w:val="single" w:sz="6" w:space="0" w:color="929292"/>
            </w:tcBorders>
            <w:shd w:val="clear" w:color="auto" w:fill="auto"/>
            <w:tcMar>
              <w:top w:w="80" w:type="dxa"/>
              <w:left w:w="80" w:type="dxa"/>
              <w:bottom w:w="80" w:type="dxa"/>
              <w:right w:w="80" w:type="dxa"/>
            </w:tcMar>
          </w:tcPr>
          <w:p w:rsidR="00C10150" w:rsidRDefault="00C10150"/>
        </w:tc>
      </w:tr>
    </w:tbl>
    <w:p w:rsidR="00C10150" w:rsidRDefault="00C10150">
      <w:pPr>
        <w:pStyle w:val="Default"/>
        <w:spacing w:before="0" w:after="299"/>
        <w:jc w:val="both"/>
        <w:rPr>
          <w:rFonts w:ascii="Aileron" w:eastAsia="Aileron" w:hAnsi="Aileron" w:cs="Aileron"/>
          <w:b/>
          <w:bCs/>
          <w:sz w:val="32"/>
          <w:szCs w:val="32"/>
        </w:rPr>
      </w:pPr>
    </w:p>
    <w:p w:rsidR="00C10150" w:rsidRDefault="00B53919">
      <w:pPr>
        <w:pStyle w:val="Default"/>
        <w:spacing w:before="0" w:after="240"/>
        <w:jc w:val="both"/>
        <w:rPr>
          <w:rFonts w:ascii="Aileron" w:eastAsia="Aileron" w:hAnsi="Aileron" w:cs="Aileron"/>
          <w:sz w:val="20"/>
          <w:szCs w:val="20"/>
        </w:rPr>
      </w:pPr>
      <w:r>
        <w:rPr>
          <w:rFonts w:ascii="Aileron" w:hAnsi="Aileron"/>
          <w:sz w:val="20"/>
          <w:szCs w:val="20"/>
        </w:rPr>
        <w:t xml:space="preserve">The energy crop requires no irrigation or fertilizer. Weed control is recommended in commercial contexts during </w:t>
      </w:r>
      <w:r>
        <w:rPr>
          <w:rFonts w:ascii="Aileron" w:hAnsi="Aileron"/>
          <w:sz w:val="20"/>
          <w:szCs w:val="20"/>
        </w:rPr>
        <w:t>establishment but is not accounted for here as we do not wish to promote a monoculture. Stacking of bales at the labyrinth center is done by hand.</w:t>
      </w:r>
    </w:p>
    <w:p w:rsidR="00C10150" w:rsidRDefault="00B53919">
      <w:pPr>
        <w:pStyle w:val="Default"/>
        <w:spacing w:before="0" w:after="299"/>
        <w:jc w:val="both"/>
        <w:rPr>
          <w:rFonts w:ascii="Aileron" w:eastAsia="Aileron" w:hAnsi="Aileron" w:cs="Aileron"/>
          <w:b/>
          <w:bCs/>
          <w:sz w:val="32"/>
          <w:szCs w:val="32"/>
        </w:rPr>
      </w:pPr>
      <w:r>
        <w:rPr>
          <w:rFonts w:ascii="Aileron" w:hAnsi="Aileron"/>
          <w:b/>
          <w:bCs/>
          <w:sz w:val="32"/>
          <w:szCs w:val="32"/>
          <w:lang w:val="fr-FR"/>
        </w:rPr>
        <w:t xml:space="preserve">Structure </w:t>
      </w:r>
      <w:r>
        <w:rPr>
          <w:rFonts w:ascii="Aileron" w:hAnsi="Aileron"/>
          <w:b/>
          <w:bCs/>
          <w:sz w:val="32"/>
          <w:szCs w:val="32"/>
        </w:rPr>
        <w:t>costs</w:t>
      </w:r>
    </w:p>
    <w:tbl>
      <w:tblPr>
        <w:tblW w:w="9345"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3115"/>
        <w:gridCol w:w="3115"/>
        <w:gridCol w:w="3115"/>
      </w:tblGrid>
      <w:tr w:rsidR="00C10150">
        <w:trPr>
          <w:trHeight w:val="295"/>
          <w:tblHeader/>
        </w:trPr>
        <w:tc>
          <w:tcPr>
            <w:tcW w:w="3115" w:type="dxa"/>
            <w:tcBorders>
              <w:top w:val="single" w:sz="6" w:space="0" w:color="929292"/>
              <w:left w:val="single" w:sz="6" w:space="0" w:color="929292"/>
              <w:bottom w:val="single" w:sz="8" w:space="0" w:color="89847F"/>
              <w:right w:val="single" w:sz="2" w:space="0" w:color="5E5E5E"/>
            </w:tcBorders>
            <w:shd w:val="clear" w:color="auto" w:fill="auto"/>
            <w:tcMar>
              <w:top w:w="80" w:type="dxa"/>
              <w:left w:w="80" w:type="dxa"/>
              <w:bottom w:w="80" w:type="dxa"/>
              <w:right w:w="80" w:type="dxa"/>
            </w:tcMar>
          </w:tcPr>
          <w:p w:rsidR="00C10150" w:rsidRDefault="00B53919">
            <w:pPr>
              <w:pStyle w:val="TableStyle7"/>
            </w:pPr>
            <w:r>
              <w:rPr>
                <w:rFonts w:ascii="Aileron" w:hAnsi="Aileron"/>
              </w:rPr>
              <w:t>COST</w:t>
            </w:r>
          </w:p>
        </w:tc>
        <w:tc>
          <w:tcPr>
            <w:tcW w:w="3115" w:type="dxa"/>
            <w:tcBorders>
              <w:top w:val="single" w:sz="6" w:space="0" w:color="929292"/>
              <w:left w:val="single" w:sz="2" w:space="0" w:color="5E5E5E"/>
              <w:bottom w:val="single" w:sz="8" w:space="0" w:color="89847F"/>
              <w:right w:val="single" w:sz="2" w:space="0" w:color="5E5E5E"/>
            </w:tcBorders>
            <w:shd w:val="clear" w:color="auto" w:fill="auto"/>
            <w:tcMar>
              <w:top w:w="80" w:type="dxa"/>
              <w:left w:w="80" w:type="dxa"/>
              <w:bottom w:w="80" w:type="dxa"/>
              <w:right w:w="80" w:type="dxa"/>
            </w:tcMar>
          </w:tcPr>
          <w:p w:rsidR="00C10150" w:rsidRDefault="00B53919">
            <w:pPr>
              <w:pStyle w:val="TableStyle7"/>
            </w:pPr>
            <w:r>
              <w:rPr>
                <w:rFonts w:ascii="Aileron" w:hAnsi="Aileron"/>
              </w:rPr>
              <w:t>ITEM</w:t>
            </w:r>
          </w:p>
        </w:tc>
        <w:tc>
          <w:tcPr>
            <w:tcW w:w="3115" w:type="dxa"/>
            <w:tcBorders>
              <w:top w:val="single" w:sz="6" w:space="0" w:color="929292"/>
              <w:left w:val="single" w:sz="2" w:space="0" w:color="5E5E5E"/>
              <w:bottom w:val="single" w:sz="8" w:space="0" w:color="89847F"/>
              <w:right w:val="single" w:sz="6" w:space="0" w:color="929292"/>
            </w:tcBorders>
            <w:shd w:val="clear" w:color="auto" w:fill="auto"/>
            <w:tcMar>
              <w:top w:w="80" w:type="dxa"/>
              <w:left w:w="80" w:type="dxa"/>
              <w:bottom w:w="80" w:type="dxa"/>
              <w:right w:w="80" w:type="dxa"/>
            </w:tcMar>
          </w:tcPr>
          <w:p w:rsidR="00C10150" w:rsidRDefault="00B53919">
            <w:pPr>
              <w:pStyle w:val="TableStyle7"/>
            </w:pPr>
            <w:r>
              <w:rPr>
                <w:rFonts w:ascii="Aileron" w:hAnsi="Aileron"/>
              </w:rPr>
              <w:t>STRUCTURE</w:t>
            </w:r>
          </w:p>
        </w:tc>
      </w:tr>
      <w:tr w:rsidR="00C10150">
        <w:trPr>
          <w:trHeight w:val="295"/>
        </w:trPr>
        <w:tc>
          <w:tcPr>
            <w:tcW w:w="3115" w:type="dxa"/>
            <w:tcBorders>
              <w:top w:val="single" w:sz="8" w:space="0" w:color="89847F"/>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$500</w:t>
            </w:r>
          </w:p>
        </w:tc>
        <w:tc>
          <w:tcPr>
            <w:tcW w:w="3115" w:type="dxa"/>
            <w:tcBorders>
              <w:top w:val="single" w:sz="8" w:space="0" w:color="89847F"/>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keepLines/>
              <w:tabs>
                <w:tab w:val="left" w:pos="920"/>
                <w:tab w:val="left" w:pos="1840"/>
                <w:tab w:val="left" w:pos="2760"/>
              </w:tabs>
            </w:pPr>
            <w:r>
              <w:rPr>
                <w:rFonts w:ascii="Aileron" w:hAnsi="Aileron"/>
              </w:rPr>
              <w:t>FOOTING CONCRETE</w:t>
            </w:r>
          </w:p>
        </w:tc>
        <w:tc>
          <w:tcPr>
            <w:tcW w:w="3115" w:type="dxa"/>
            <w:tcBorders>
              <w:top w:val="single" w:sz="8" w:space="0" w:color="89847F"/>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48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$5500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keepLines/>
              <w:tabs>
                <w:tab w:val="left" w:pos="920"/>
                <w:tab w:val="left" w:pos="1840"/>
                <w:tab w:val="left" w:pos="2760"/>
              </w:tabs>
            </w:pPr>
            <w:r>
              <w:rPr>
                <w:rFonts w:ascii="Aileron" w:hAnsi="Aileron"/>
              </w:rPr>
              <w:t>FOOTING 5% POLYMER BITUMEN</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48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$3000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keepLines/>
              <w:tabs>
                <w:tab w:val="left" w:pos="920"/>
                <w:tab w:val="left" w:pos="1840"/>
                <w:tab w:val="left" w:pos="2760"/>
              </w:tabs>
            </w:pPr>
            <w:r>
              <w:rPr>
                <w:rFonts w:ascii="Aileron" w:hAnsi="Aileron"/>
              </w:rPr>
              <w:t>COMPRESSED EARTH BLOCK PLATFORMS</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$12500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keepLines/>
              <w:tabs>
                <w:tab w:val="left" w:pos="920"/>
                <w:tab w:val="left" w:pos="1840"/>
                <w:tab w:val="left" w:pos="2760"/>
              </w:tabs>
            </w:pPr>
            <w:r>
              <w:rPr>
                <w:rFonts w:ascii="Aileron" w:hAnsi="Aileron"/>
                <w:color w:val="323232"/>
              </w:rPr>
              <w:t>PRESS MACHINERY STEEL</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48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$1500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RAMMED EARTH FRAMING WOOD</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$800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RAMMED EARTH REBAR</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48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$400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 MECHANISM COMPONENTS</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$500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CISTERN</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$1000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PUQUIO STONE</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lastRenderedPageBreak/>
              <w:t>$20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PVC PIPING</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48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$500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SCRAP STEEL SCAFFOLD</w:t>
            </w:r>
          </w:p>
          <w:p w:rsidR="00C10150" w:rsidRDefault="00C10150">
            <w:pPr>
              <w:pStyle w:val="TableStyle2"/>
            </w:pP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VISUALIZATION SCULPTURE</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$10000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SKILLED LABOR</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$8000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EARTHMOVING</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PRESS</w:t>
            </w:r>
          </w:p>
        </w:tc>
      </w:tr>
      <w:tr w:rsidR="00C10150">
        <w:trPr>
          <w:trHeight w:val="295"/>
        </w:trPr>
        <w:tc>
          <w:tcPr>
            <w:tcW w:w="3115" w:type="dxa"/>
            <w:tcBorders>
              <w:top w:val="single" w:sz="2" w:space="0" w:color="929292"/>
              <w:left w:val="single" w:sz="6" w:space="0" w:color="929292"/>
              <w:bottom w:val="single" w:sz="8" w:space="0" w:color="89847F"/>
              <w:right w:val="single" w:sz="6" w:space="0" w:color="89847F"/>
            </w:tcBorders>
            <w:shd w:val="clear" w:color="auto" w:fill="auto"/>
            <w:tcMar>
              <w:top w:w="80" w:type="dxa"/>
              <w:left w:w="80" w:type="dxa"/>
              <w:bottom w:w="80" w:type="dxa"/>
              <w:right w:w="80" w:type="dxa"/>
            </w:tcMar>
          </w:tcPr>
          <w:p w:rsidR="00C10150" w:rsidRDefault="00C10150"/>
        </w:tc>
        <w:tc>
          <w:tcPr>
            <w:tcW w:w="3115" w:type="dxa"/>
            <w:tcBorders>
              <w:top w:val="single" w:sz="2" w:space="0" w:color="929292"/>
              <w:left w:val="single" w:sz="6" w:space="0" w:color="89847F"/>
              <w:bottom w:val="single" w:sz="8" w:space="0" w:color="89847F"/>
              <w:right w:val="single" w:sz="2" w:space="0" w:color="929292"/>
            </w:tcBorders>
            <w:shd w:val="clear" w:color="auto" w:fill="auto"/>
            <w:tcMar>
              <w:top w:w="80" w:type="dxa"/>
              <w:left w:w="80" w:type="dxa"/>
              <w:bottom w:w="80" w:type="dxa"/>
              <w:right w:w="80" w:type="dxa"/>
            </w:tcMar>
          </w:tcPr>
          <w:p w:rsidR="00C10150" w:rsidRDefault="00C10150"/>
        </w:tc>
        <w:tc>
          <w:tcPr>
            <w:tcW w:w="3115" w:type="dxa"/>
            <w:tcBorders>
              <w:top w:val="single" w:sz="2" w:space="0" w:color="929292"/>
              <w:left w:val="single" w:sz="2" w:space="0" w:color="929292"/>
              <w:bottom w:val="single" w:sz="8" w:space="0" w:color="89847F"/>
              <w:right w:val="single" w:sz="6" w:space="0" w:color="929292"/>
            </w:tcBorders>
            <w:shd w:val="clear" w:color="auto" w:fill="auto"/>
            <w:tcMar>
              <w:top w:w="80" w:type="dxa"/>
              <w:left w:w="80" w:type="dxa"/>
              <w:bottom w:w="80" w:type="dxa"/>
              <w:right w:w="80" w:type="dxa"/>
            </w:tcMar>
          </w:tcPr>
          <w:p w:rsidR="00C10150" w:rsidRDefault="00C10150"/>
        </w:tc>
      </w:tr>
      <w:tr w:rsidR="00C10150">
        <w:trPr>
          <w:trHeight w:val="252"/>
        </w:trPr>
        <w:tc>
          <w:tcPr>
            <w:tcW w:w="3115" w:type="dxa"/>
            <w:tcBorders>
              <w:top w:val="single" w:sz="8" w:space="0" w:color="89847F"/>
              <w:left w:val="single" w:sz="6" w:space="0" w:color="929292"/>
              <w:bottom w:val="single" w:sz="6" w:space="0" w:color="929292"/>
              <w:right w:val="single" w:sz="2" w:space="0" w:color="929292"/>
            </w:tcBorders>
            <w:shd w:val="clear" w:color="auto" w:fill="auto"/>
            <w:tcMar>
              <w:top w:w="80" w:type="dxa"/>
              <w:left w:w="80" w:type="dxa"/>
              <w:bottom w:w="80" w:type="dxa"/>
              <w:right w:w="80" w:type="dxa"/>
            </w:tcMar>
          </w:tcPr>
          <w:p w:rsidR="00C10150" w:rsidRDefault="00B53919">
            <w:pPr>
              <w:jc w:val="right"/>
            </w:pPr>
            <w:r>
              <w:fldChar w:fldCharType="begin"/>
            </w:r>
            <w:r>
              <w:instrText xml:space="preserve"> = SUM(A2:A15) \# "USD0" \* MERGEFORMAT</w:instrText>
            </w:r>
            <w:r>
              <w:fldChar w:fldCharType="separate"/>
            </w:r>
            <w:r>
              <w:rPr>
                <w:rFonts w:ascii="Helvetica Neue" w:hAnsi="Helvetica Neue" w:cs="Arial Unicode MS"/>
                <w:b/>
                <w:bCs/>
                <w:color w:val="323232"/>
                <w:sz w:val="20"/>
                <w:szCs w:val="20"/>
                <w14:textOutline w14:w="0" w14:cap="flat" w14:cmpd="sng" w14:algn="ctr">
                  <w14:noFill/>
                  <w14:prstDash w14:val="solid"/>
                  <w14:bevel/>
                </w14:textOutline>
              </w:rPr>
              <w:t>$44220</w:t>
            </w:r>
            <w:r>
              <w:fldChar w:fldCharType="end"/>
            </w:r>
          </w:p>
        </w:tc>
        <w:tc>
          <w:tcPr>
            <w:tcW w:w="3115" w:type="dxa"/>
            <w:tcBorders>
              <w:top w:val="single" w:sz="8" w:space="0" w:color="89847F"/>
              <w:left w:val="single" w:sz="2" w:space="0" w:color="929292"/>
              <w:bottom w:val="single" w:sz="6" w:space="0" w:color="929292"/>
              <w:right w:val="single" w:sz="2" w:space="0" w:color="929292"/>
            </w:tcBorders>
            <w:shd w:val="clear" w:color="auto" w:fill="auto"/>
            <w:tcMar>
              <w:top w:w="80" w:type="dxa"/>
              <w:left w:w="80" w:type="dxa"/>
              <w:bottom w:w="80" w:type="dxa"/>
              <w:right w:w="80" w:type="dxa"/>
            </w:tcMar>
          </w:tcPr>
          <w:p w:rsidR="00C10150" w:rsidRDefault="00C10150"/>
        </w:tc>
        <w:tc>
          <w:tcPr>
            <w:tcW w:w="3115" w:type="dxa"/>
            <w:tcBorders>
              <w:top w:val="single" w:sz="8" w:space="0" w:color="89847F"/>
              <w:left w:val="single" w:sz="2" w:space="0" w:color="929292"/>
              <w:bottom w:val="single" w:sz="6" w:space="0" w:color="929292"/>
              <w:right w:val="single" w:sz="6" w:space="0" w:color="929292"/>
            </w:tcBorders>
            <w:shd w:val="clear" w:color="auto" w:fill="auto"/>
            <w:tcMar>
              <w:top w:w="80" w:type="dxa"/>
              <w:left w:w="80" w:type="dxa"/>
              <w:bottom w:w="80" w:type="dxa"/>
              <w:right w:w="80" w:type="dxa"/>
            </w:tcMar>
          </w:tcPr>
          <w:p w:rsidR="00C10150" w:rsidRDefault="00C10150"/>
        </w:tc>
      </w:tr>
    </w:tbl>
    <w:p w:rsidR="00C10150" w:rsidRDefault="00C10150">
      <w:pPr>
        <w:pStyle w:val="Default"/>
        <w:spacing w:before="0" w:after="299"/>
        <w:jc w:val="both"/>
        <w:rPr>
          <w:rFonts w:ascii="Aileron" w:eastAsia="Aileron" w:hAnsi="Aileron" w:cs="Aileron"/>
          <w:b/>
          <w:bCs/>
          <w:sz w:val="32"/>
          <w:szCs w:val="32"/>
        </w:rPr>
      </w:pPr>
    </w:p>
    <w:p w:rsidR="00C10150" w:rsidRDefault="00B53919">
      <w:pPr>
        <w:pStyle w:val="Default"/>
        <w:spacing w:before="0" w:after="299"/>
        <w:jc w:val="both"/>
        <w:rPr>
          <w:rFonts w:ascii="Aileron" w:eastAsia="Aileron" w:hAnsi="Aileron" w:cs="Aileron"/>
          <w:b/>
          <w:bCs/>
          <w:sz w:val="20"/>
          <w:szCs w:val="20"/>
        </w:rPr>
      </w:pPr>
      <w:r>
        <w:rPr>
          <w:rFonts w:ascii="Aileron" w:hAnsi="Aileron"/>
          <w:b/>
          <w:bCs/>
          <w:sz w:val="20"/>
          <w:szCs w:val="20"/>
        </w:rPr>
        <w:t xml:space="preserve">TOTAL </w:t>
      </w:r>
      <w:proofErr w:type="gramStart"/>
      <w:r>
        <w:rPr>
          <w:rFonts w:ascii="Aileron" w:hAnsi="Aileron"/>
          <w:b/>
          <w:bCs/>
          <w:sz w:val="20"/>
          <w:szCs w:val="20"/>
        </w:rPr>
        <w:t>FULL SCALE</w:t>
      </w:r>
      <w:proofErr w:type="gramEnd"/>
      <w:r>
        <w:rPr>
          <w:rFonts w:ascii="Aileron" w:hAnsi="Aileron"/>
          <w:b/>
          <w:bCs/>
          <w:sz w:val="20"/>
          <w:szCs w:val="20"/>
        </w:rPr>
        <w:t xml:space="preserve"> COST: $47,335</w:t>
      </w:r>
    </w:p>
    <w:p w:rsidR="00C10150" w:rsidRDefault="00B53919">
      <w:pPr>
        <w:pStyle w:val="Default"/>
        <w:spacing w:before="0" w:after="299"/>
        <w:jc w:val="both"/>
        <w:rPr>
          <w:rFonts w:ascii="Aileron" w:eastAsia="Aileron" w:hAnsi="Aileron" w:cs="Aileron"/>
          <w:b/>
          <w:bCs/>
          <w:sz w:val="32"/>
          <w:szCs w:val="32"/>
        </w:rPr>
      </w:pPr>
      <w:r>
        <w:rPr>
          <w:rFonts w:ascii="Aileron" w:hAnsi="Aileron"/>
          <w:b/>
          <w:bCs/>
          <w:sz w:val="32"/>
          <w:szCs w:val="32"/>
        </w:rPr>
        <w:t>Proof-of-concept p</w:t>
      </w:r>
      <w:r>
        <w:rPr>
          <w:rFonts w:ascii="Aileron" w:hAnsi="Aileron"/>
          <w:b/>
          <w:bCs/>
          <w:sz w:val="32"/>
          <w:szCs w:val="32"/>
        </w:rPr>
        <w:t>rototyp</w:t>
      </w:r>
      <w:r>
        <w:rPr>
          <w:rFonts w:ascii="Aileron" w:hAnsi="Aileron"/>
          <w:b/>
          <w:bCs/>
          <w:sz w:val="32"/>
          <w:szCs w:val="32"/>
        </w:rPr>
        <w:t>ing</w:t>
      </w:r>
      <w:r>
        <w:rPr>
          <w:rFonts w:ascii="Aileron" w:hAnsi="Aileron"/>
          <w:b/>
          <w:bCs/>
          <w:sz w:val="32"/>
          <w:szCs w:val="32"/>
        </w:rPr>
        <w:t xml:space="preserve"> </w:t>
      </w:r>
      <w:r>
        <w:rPr>
          <w:rFonts w:ascii="Aileron" w:hAnsi="Aileron"/>
          <w:b/>
          <w:bCs/>
          <w:sz w:val="32"/>
          <w:szCs w:val="32"/>
        </w:rPr>
        <w:t>c</w:t>
      </w:r>
      <w:r>
        <w:rPr>
          <w:rFonts w:ascii="Aileron" w:hAnsi="Aileron"/>
          <w:b/>
          <w:bCs/>
          <w:sz w:val="32"/>
          <w:szCs w:val="32"/>
        </w:rPr>
        <w:t>ost</w:t>
      </w:r>
    </w:p>
    <w:tbl>
      <w:tblPr>
        <w:tblW w:w="9345" w:type="dxa"/>
        <w:tblInd w:w="108" w:type="dxa"/>
        <w:tblBorders>
          <w:top w:val="single" w:sz="2" w:space="0" w:color="929292"/>
          <w:left w:val="single" w:sz="2" w:space="0" w:color="929292"/>
          <w:bottom w:val="single" w:sz="2" w:space="0" w:color="929292"/>
          <w:right w:val="single" w:sz="2" w:space="0" w:color="929292"/>
          <w:insideH w:val="single" w:sz="6" w:space="0" w:color="929292"/>
          <w:insideV w:val="single" w:sz="6" w:space="0" w:color="929292"/>
        </w:tblBorders>
        <w:tblLayout w:type="fixed"/>
        <w:tblLook w:val="04A0" w:firstRow="1" w:lastRow="0" w:firstColumn="1" w:lastColumn="0" w:noHBand="0" w:noVBand="1"/>
      </w:tblPr>
      <w:tblGrid>
        <w:gridCol w:w="3115"/>
        <w:gridCol w:w="3115"/>
        <w:gridCol w:w="3115"/>
      </w:tblGrid>
      <w:tr w:rsidR="00C10150">
        <w:trPr>
          <w:trHeight w:val="295"/>
          <w:tblHeader/>
        </w:trPr>
        <w:tc>
          <w:tcPr>
            <w:tcW w:w="3115" w:type="dxa"/>
            <w:tcBorders>
              <w:top w:val="single" w:sz="6" w:space="0" w:color="929292"/>
              <w:left w:val="single" w:sz="6" w:space="0" w:color="929292"/>
              <w:bottom w:val="single" w:sz="8" w:space="0" w:color="89847F"/>
              <w:right w:val="single" w:sz="2" w:space="0" w:color="5E5E5E"/>
            </w:tcBorders>
            <w:shd w:val="clear" w:color="auto" w:fill="auto"/>
            <w:tcMar>
              <w:top w:w="80" w:type="dxa"/>
              <w:left w:w="80" w:type="dxa"/>
              <w:bottom w:w="80" w:type="dxa"/>
              <w:right w:w="80" w:type="dxa"/>
            </w:tcMar>
          </w:tcPr>
          <w:p w:rsidR="00C10150" w:rsidRDefault="00B53919">
            <w:pPr>
              <w:pStyle w:val="TableStyle7"/>
            </w:pPr>
            <w:r>
              <w:rPr>
                <w:rFonts w:ascii="Aileron" w:hAnsi="Aileron"/>
              </w:rPr>
              <w:t>COST</w:t>
            </w:r>
          </w:p>
        </w:tc>
        <w:tc>
          <w:tcPr>
            <w:tcW w:w="3115" w:type="dxa"/>
            <w:tcBorders>
              <w:top w:val="single" w:sz="6" w:space="0" w:color="929292"/>
              <w:left w:val="single" w:sz="2" w:space="0" w:color="5E5E5E"/>
              <w:bottom w:val="single" w:sz="8" w:space="0" w:color="89847F"/>
              <w:right w:val="single" w:sz="2" w:space="0" w:color="5E5E5E"/>
            </w:tcBorders>
            <w:shd w:val="clear" w:color="auto" w:fill="auto"/>
            <w:tcMar>
              <w:top w:w="80" w:type="dxa"/>
              <w:left w:w="80" w:type="dxa"/>
              <w:bottom w:w="80" w:type="dxa"/>
              <w:right w:w="80" w:type="dxa"/>
            </w:tcMar>
          </w:tcPr>
          <w:p w:rsidR="00C10150" w:rsidRDefault="00B53919">
            <w:pPr>
              <w:pStyle w:val="TableStyle7"/>
            </w:pPr>
            <w:r>
              <w:rPr>
                <w:rFonts w:ascii="Aileron" w:hAnsi="Aileron"/>
              </w:rPr>
              <w:t>ITEM</w:t>
            </w:r>
          </w:p>
        </w:tc>
        <w:tc>
          <w:tcPr>
            <w:tcW w:w="3115" w:type="dxa"/>
            <w:tcBorders>
              <w:top w:val="single" w:sz="6" w:space="0" w:color="929292"/>
              <w:left w:val="single" w:sz="2" w:space="0" w:color="5E5E5E"/>
              <w:bottom w:val="single" w:sz="8" w:space="0" w:color="89847F"/>
              <w:right w:val="single" w:sz="6" w:space="0" w:color="929292"/>
            </w:tcBorders>
            <w:shd w:val="clear" w:color="auto" w:fill="auto"/>
            <w:tcMar>
              <w:top w:w="80" w:type="dxa"/>
              <w:left w:w="80" w:type="dxa"/>
              <w:bottom w:w="80" w:type="dxa"/>
              <w:right w:w="80" w:type="dxa"/>
            </w:tcMar>
          </w:tcPr>
          <w:p w:rsidR="00C10150" w:rsidRDefault="00B53919">
            <w:pPr>
              <w:pStyle w:val="TableStyle7"/>
            </w:pPr>
            <w:r>
              <w:rPr>
                <w:rFonts w:ascii="Aileron" w:hAnsi="Aileron"/>
              </w:rPr>
              <w:t>SYSTEM COMPONENT</w:t>
            </w:r>
          </w:p>
        </w:tc>
      </w:tr>
      <w:tr w:rsidR="00C10150">
        <w:trPr>
          <w:trHeight w:val="493"/>
        </w:trPr>
        <w:tc>
          <w:tcPr>
            <w:tcW w:w="3115" w:type="dxa"/>
            <w:tcBorders>
              <w:top w:val="single" w:sz="8" w:space="0" w:color="89847F"/>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$10</w:t>
            </w:r>
          </w:p>
        </w:tc>
        <w:tc>
          <w:tcPr>
            <w:tcW w:w="3115" w:type="dxa"/>
            <w:tcBorders>
              <w:top w:val="single" w:sz="8" w:space="0" w:color="89847F"/>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MISCANTHUS GIGANTEUS RHIZOMES</w:t>
            </w:r>
          </w:p>
        </w:tc>
        <w:tc>
          <w:tcPr>
            <w:tcW w:w="3115" w:type="dxa"/>
            <w:tcBorders>
              <w:top w:val="single" w:sz="8" w:space="0" w:color="89847F"/>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ENERGY CROP LABYRINTH</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$15</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SOIL TEST</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ENERGY CROP LABYRINTH</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$40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CARRYING POLE LUMBER</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ENERGY CROP LABYRINTH</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CAR JACKS</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BRIQUETTE 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$400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LUMBER</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BRIQUETTE 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$200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OLD BICYCLES</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BRIQUETTE 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$60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MANUAL SHREDDER</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BRIQUETTE 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$20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MISCANTHUS BIOMASS</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BRIQUETTE 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WATER JUG</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BRIQUETTE 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$15</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FUNNEL</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BRIQUETTE 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PVC PIPING</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BRIQUETTE PRESS</w:t>
            </w:r>
          </w:p>
        </w:tc>
      </w:tr>
      <w:tr w:rsidR="00C10150">
        <w:trPr>
          <w:trHeight w:val="295"/>
        </w:trPr>
        <w:tc>
          <w:tcPr>
            <w:tcW w:w="3115" w:type="dxa"/>
            <w:tcBorders>
              <w:top w:val="single" w:sz="2" w:space="0" w:color="929292"/>
              <w:left w:val="single" w:sz="6" w:space="0" w:color="929292"/>
              <w:bottom w:val="single" w:sz="2" w:space="0" w:color="929292"/>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$10</w:t>
            </w:r>
          </w:p>
        </w:tc>
        <w:tc>
          <w:tcPr>
            <w:tcW w:w="3115" w:type="dxa"/>
            <w:tcBorders>
              <w:top w:val="single" w:sz="2" w:space="0" w:color="929292"/>
              <w:left w:val="single" w:sz="6" w:space="0" w:color="89847F"/>
              <w:bottom w:val="single" w:sz="2" w:space="0" w:color="929292"/>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SIPHON</w:t>
            </w:r>
          </w:p>
        </w:tc>
        <w:tc>
          <w:tcPr>
            <w:tcW w:w="3115" w:type="dxa"/>
            <w:tcBorders>
              <w:top w:val="single" w:sz="2" w:space="0" w:color="929292"/>
              <w:left w:val="single" w:sz="2" w:space="0" w:color="929292"/>
              <w:bottom w:val="single" w:sz="2" w:space="0" w:color="929292"/>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BRIQUETTE PRESS</w:t>
            </w:r>
          </w:p>
        </w:tc>
      </w:tr>
      <w:tr w:rsidR="00C10150">
        <w:trPr>
          <w:trHeight w:val="295"/>
        </w:trPr>
        <w:tc>
          <w:tcPr>
            <w:tcW w:w="3115" w:type="dxa"/>
            <w:tcBorders>
              <w:top w:val="single" w:sz="2" w:space="0" w:color="929292"/>
              <w:left w:val="single" w:sz="6" w:space="0" w:color="929292"/>
              <w:bottom w:val="single" w:sz="8" w:space="0" w:color="89847F"/>
              <w:right w:val="single" w:sz="6" w:space="0" w:color="89847F"/>
            </w:tcBorders>
            <w:shd w:val="clear" w:color="auto" w:fill="auto"/>
            <w:tcMar>
              <w:top w:w="80" w:type="dxa"/>
              <w:left w:w="80" w:type="dxa"/>
              <w:bottom w:w="80" w:type="dxa"/>
              <w:right w:w="80" w:type="dxa"/>
            </w:tcMar>
          </w:tcPr>
          <w:p w:rsidR="00C10150" w:rsidRDefault="00B53919">
            <w:pPr>
              <w:keepLines/>
              <w:jc w:val="right"/>
            </w:pPr>
            <w:r>
              <w:rPr>
                <w:rFonts w:ascii="Aileron" w:hAnsi="Aileron" w:cs="Arial Unicode MS"/>
                <w:color w:val="323232"/>
                <w:sz w:val="20"/>
                <w:szCs w:val="20"/>
                <w14:textOutline w14:w="0" w14:cap="flat" w14:cmpd="sng" w14:algn="ctr">
                  <w14:noFill/>
                  <w14:prstDash w14:val="solid"/>
                  <w14:bevel/>
                </w14:textOutline>
              </w:rPr>
              <w:t>$100</w:t>
            </w:r>
          </w:p>
        </w:tc>
        <w:tc>
          <w:tcPr>
            <w:tcW w:w="3115" w:type="dxa"/>
            <w:tcBorders>
              <w:top w:val="single" w:sz="2" w:space="0" w:color="929292"/>
              <w:left w:val="single" w:sz="6" w:space="0" w:color="89847F"/>
              <w:bottom w:val="single" w:sz="8" w:space="0" w:color="89847F"/>
              <w:right w:val="single" w:sz="2"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LUMBER</w:t>
            </w:r>
          </w:p>
        </w:tc>
        <w:tc>
          <w:tcPr>
            <w:tcW w:w="3115" w:type="dxa"/>
            <w:tcBorders>
              <w:top w:val="single" w:sz="2" w:space="0" w:color="929292"/>
              <w:left w:val="single" w:sz="2" w:space="0" w:color="929292"/>
              <w:bottom w:val="single" w:sz="8" w:space="0" w:color="89847F"/>
              <w:right w:val="single" w:sz="6" w:space="0" w:color="929292"/>
            </w:tcBorders>
            <w:shd w:val="clear" w:color="auto" w:fill="auto"/>
            <w:tcMar>
              <w:top w:w="80" w:type="dxa"/>
              <w:left w:w="80" w:type="dxa"/>
              <w:bottom w:w="80" w:type="dxa"/>
              <w:right w:w="80" w:type="dxa"/>
            </w:tcMar>
          </w:tcPr>
          <w:p w:rsidR="00C10150" w:rsidRDefault="00B53919">
            <w:pPr>
              <w:pStyle w:val="TableStyle2"/>
            </w:pPr>
            <w:r>
              <w:rPr>
                <w:rFonts w:ascii="Aileron" w:hAnsi="Aileron"/>
              </w:rPr>
              <w:t>VISUALIZATION SCULPTURE</w:t>
            </w:r>
          </w:p>
        </w:tc>
      </w:tr>
      <w:tr w:rsidR="00C10150">
        <w:trPr>
          <w:trHeight w:val="295"/>
        </w:trPr>
        <w:tc>
          <w:tcPr>
            <w:tcW w:w="3115" w:type="dxa"/>
            <w:tcBorders>
              <w:top w:val="single" w:sz="8" w:space="0" w:color="89847F"/>
              <w:left w:val="single" w:sz="6" w:space="0" w:color="929292"/>
              <w:bottom w:val="single" w:sz="6" w:space="0" w:color="929292"/>
              <w:right w:val="single" w:sz="2" w:space="0" w:color="929292"/>
            </w:tcBorders>
            <w:shd w:val="clear" w:color="auto" w:fill="auto"/>
            <w:tcMar>
              <w:top w:w="80" w:type="dxa"/>
              <w:left w:w="80" w:type="dxa"/>
              <w:bottom w:w="80" w:type="dxa"/>
              <w:right w:w="80" w:type="dxa"/>
            </w:tcMar>
          </w:tcPr>
          <w:p w:rsidR="00C10150" w:rsidRDefault="00B53919">
            <w:pPr>
              <w:jc w:val="right"/>
            </w:pPr>
            <w:r>
              <w:fldChar w:fldCharType="begin"/>
            </w:r>
            <w:r>
              <w:instrText xml:space="preserve"> = SUM(A2:A14) \# "USD0" \* MERGEFORMAT</w:instrText>
            </w:r>
            <w:r>
              <w:fldChar w:fldCharType="separate"/>
            </w:r>
            <w:r>
              <w:rPr>
                <w:rFonts w:ascii="Aileron" w:hAnsi="Aileron" w:cs="Arial Unicode MS"/>
                <w:b/>
                <w:bCs/>
                <w:color w:val="323232"/>
                <w:sz w:val="20"/>
                <w:szCs w:val="20"/>
                <w14:textOutline w14:w="0" w14:cap="flat" w14:cmpd="sng" w14:algn="ctr">
                  <w14:noFill/>
                  <w14:prstDash w14:val="solid"/>
                  <w14:bevel/>
                </w14:textOutline>
              </w:rPr>
              <w:t>$990</w:t>
            </w:r>
            <w:r>
              <w:fldChar w:fldCharType="end"/>
            </w:r>
          </w:p>
        </w:tc>
        <w:tc>
          <w:tcPr>
            <w:tcW w:w="3115" w:type="dxa"/>
            <w:tcBorders>
              <w:top w:val="single" w:sz="8" w:space="0" w:color="89847F"/>
              <w:left w:val="single" w:sz="2" w:space="0" w:color="929292"/>
              <w:bottom w:val="single" w:sz="6" w:space="0" w:color="929292"/>
              <w:right w:val="single" w:sz="2" w:space="0" w:color="929292"/>
            </w:tcBorders>
            <w:shd w:val="clear" w:color="auto" w:fill="auto"/>
            <w:tcMar>
              <w:top w:w="80" w:type="dxa"/>
              <w:left w:w="80" w:type="dxa"/>
              <w:bottom w:w="80" w:type="dxa"/>
              <w:right w:w="80" w:type="dxa"/>
            </w:tcMar>
          </w:tcPr>
          <w:p w:rsidR="00C10150" w:rsidRDefault="00C10150"/>
        </w:tc>
        <w:tc>
          <w:tcPr>
            <w:tcW w:w="3115" w:type="dxa"/>
            <w:tcBorders>
              <w:top w:val="single" w:sz="8" w:space="0" w:color="89847F"/>
              <w:left w:val="single" w:sz="2" w:space="0" w:color="929292"/>
              <w:bottom w:val="single" w:sz="6" w:space="0" w:color="929292"/>
              <w:right w:val="single" w:sz="6" w:space="0" w:color="929292"/>
            </w:tcBorders>
            <w:shd w:val="clear" w:color="auto" w:fill="auto"/>
            <w:tcMar>
              <w:top w:w="80" w:type="dxa"/>
              <w:left w:w="80" w:type="dxa"/>
              <w:bottom w:w="80" w:type="dxa"/>
              <w:right w:w="80" w:type="dxa"/>
            </w:tcMar>
          </w:tcPr>
          <w:p w:rsidR="00C10150" w:rsidRDefault="00C10150"/>
        </w:tc>
      </w:tr>
    </w:tbl>
    <w:p w:rsidR="00C10150" w:rsidRDefault="00C10150">
      <w:pPr>
        <w:pStyle w:val="Default"/>
        <w:spacing w:before="0" w:after="299"/>
        <w:jc w:val="both"/>
        <w:rPr>
          <w:rFonts w:ascii="Aileron" w:eastAsia="Aileron" w:hAnsi="Aileron" w:cs="Aileron"/>
          <w:b/>
          <w:bCs/>
          <w:sz w:val="32"/>
          <w:szCs w:val="32"/>
        </w:rPr>
      </w:pPr>
    </w:p>
    <w:p w:rsidR="00C10150" w:rsidRDefault="00C10150">
      <w:pPr>
        <w:pStyle w:val="Default"/>
        <w:spacing w:before="0" w:after="299"/>
        <w:jc w:val="both"/>
        <w:rPr>
          <w:rFonts w:ascii="Aileron" w:eastAsia="Aileron" w:hAnsi="Aileron" w:cs="Aileron"/>
          <w:b/>
          <w:bCs/>
          <w:sz w:val="32"/>
          <w:szCs w:val="32"/>
        </w:rPr>
      </w:pPr>
    </w:p>
    <w:p w:rsidR="00C10150" w:rsidRDefault="00C10150">
      <w:pPr>
        <w:pStyle w:val="Default"/>
        <w:spacing w:before="0" w:after="299"/>
        <w:jc w:val="both"/>
        <w:rPr>
          <w:rFonts w:ascii="Aileron" w:eastAsia="Aileron" w:hAnsi="Aileron" w:cs="Aileron"/>
          <w:b/>
          <w:bCs/>
          <w:sz w:val="32"/>
          <w:szCs w:val="32"/>
        </w:rPr>
      </w:pPr>
    </w:p>
    <w:p w:rsidR="00C10150" w:rsidRDefault="00B53919">
      <w:pPr>
        <w:pStyle w:val="Default"/>
        <w:spacing w:before="0" w:after="299"/>
        <w:jc w:val="both"/>
        <w:rPr>
          <w:rFonts w:ascii="Aileron" w:eastAsia="Aileron" w:hAnsi="Aileron" w:cs="Aileron"/>
          <w:b/>
          <w:bCs/>
          <w:sz w:val="44"/>
          <w:szCs w:val="44"/>
        </w:rPr>
      </w:pPr>
      <w:r>
        <w:rPr>
          <w:rFonts w:ascii="Aileron" w:hAnsi="Aileron"/>
          <w:b/>
          <w:bCs/>
          <w:sz w:val="44"/>
          <w:szCs w:val="44"/>
        </w:rPr>
        <w:t>Summary of strategy for on-site prototyping</w:t>
      </w:r>
    </w:p>
    <w:p w:rsidR="00C10150" w:rsidRDefault="00B53919">
      <w:pPr>
        <w:pStyle w:val="Default"/>
        <w:spacing w:before="0" w:after="299"/>
        <w:jc w:val="both"/>
        <w:rPr>
          <w:rFonts w:ascii="Aileron" w:eastAsia="Aileron" w:hAnsi="Aileron" w:cs="Aileron"/>
          <w:sz w:val="20"/>
          <w:szCs w:val="20"/>
        </w:rPr>
      </w:pPr>
      <w:r>
        <w:rPr>
          <w:rFonts w:ascii="Aileron" w:hAnsi="Aileron"/>
          <w:sz w:val="20"/>
          <w:szCs w:val="20"/>
        </w:rPr>
        <w:t>Two prototyping options are proposed:</w:t>
      </w:r>
    </w:p>
    <w:p w:rsidR="00C10150" w:rsidRDefault="00B53919">
      <w:pPr>
        <w:pStyle w:val="Default"/>
        <w:spacing w:before="0" w:after="299"/>
        <w:jc w:val="both"/>
        <w:rPr>
          <w:rFonts w:ascii="Aileron" w:eastAsia="Aileron" w:hAnsi="Aileron" w:cs="Aileron"/>
          <w:sz w:val="20"/>
          <w:szCs w:val="20"/>
          <w:u w:val="single"/>
        </w:rPr>
      </w:pPr>
      <w:r>
        <w:rPr>
          <w:rFonts w:ascii="Aileron" w:hAnsi="Aileron"/>
          <w:sz w:val="20"/>
          <w:szCs w:val="20"/>
          <w:u w:val="single"/>
        </w:rPr>
        <w:t>Option A: Quarter Scale</w:t>
      </w:r>
    </w:p>
    <w:p w:rsidR="00C10150" w:rsidRDefault="00B53919">
      <w:pPr>
        <w:pStyle w:val="Default"/>
        <w:spacing w:before="0" w:after="299"/>
        <w:ind w:left="720"/>
        <w:jc w:val="both"/>
        <w:rPr>
          <w:rFonts w:ascii="Aileron" w:eastAsia="Aileron" w:hAnsi="Aileron" w:cs="Aileron"/>
          <w:sz w:val="20"/>
          <w:szCs w:val="20"/>
        </w:rPr>
      </w:pPr>
      <w:r>
        <w:rPr>
          <w:rFonts w:ascii="Aileron" w:hAnsi="Aileron"/>
          <w:sz w:val="20"/>
          <w:szCs w:val="20"/>
        </w:rPr>
        <w:t xml:space="preserve">All </w:t>
      </w:r>
      <w:r>
        <w:rPr>
          <w:rFonts w:ascii="Aileron" w:hAnsi="Aileron"/>
          <w:sz w:val="20"/>
          <w:szCs w:val="20"/>
        </w:rPr>
        <w:t xml:space="preserve">components but the top briquette press site tier </w:t>
      </w:r>
      <w:proofErr w:type="gramStart"/>
      <w:r>
        <w:rPr>
          <w:rFonts w:ascii="Aileron" w:hAnsi="Aileron"/>
          <w:sz w:val="20"/>
          <w:szCs w:val="20"/>
        </w:rPr>
        <w:t>are</w:t>
      </w:r>
      <w:proofErr w:type="gramEnd"/>
      <w:r>
        <w:rPr>
          <w:rFonts w:ascii="Aileron" w:hAnsi="Aileron"/>
          <w:sz w:val="20"/>
          <w:szCs w:val="20"/>
        </w:rPr>
        <w:t xml:space="preserve"> built at 1/4 scale for roughly 1/4 of the cost, or $12,000.</w:t>
      </w:r>
    </w:p>
    <w:p w:rsidR="00C10150" w:rsidRDefault="00B53919">
      <w:pPr>
        <w:pStyle w:val="Default"/>
        <w:spacing w:before="0" w:after="299"/>
        <w:jc w:val="both"/>
        <w:rPr>
          <w:rFonts w:ascii="Aileron" w:eastAsia="Aileron" w:hAnsi="Aileron" w:cs="Aileron"/>
          <w:sz w:val="20"/>
          <w:szCs w:val="20"/>
          <w:u w:val="single"/>
        </w:rPr>
      </w:pPr>
      <w:r>
        <w:rPr>
          <w:rFonts w:ascii="Aileron" w:hAnsi="Aileron"/>
          <w:sz w:val="20"/>
          <w:szCs w:val="20"/>
          <w:u w:val="single"/>
        </w:rPr>
        <w:t>Option B: Proof-of-Concept</w:t>
      </w:r>
    </w:p>
    <w:p w:rsidR="00C10150" w:rsidRDefault="00B53919">
      <w:pPr>
        <w:pStyle w:val="Default"/>
        <w:spacing w:before="0" w:after="299"/>
        <w:ind w:left="720"/>
        <w:jc w:val="both"/>
        <w:rPr>
          <w:rFonts w:ascii="Aileron" w:eastAsia="Aileron" w:hAnsi="Aileron" w:cs="Aileron"/>
          <w:sz w:val="20"/>
          <w:szCs w:val="20"/>
        </w:rPr>
      </w:pPr>
      <w:r>
        <w:rPr>
          <w:rFonts w:ascii="Aileron" w:hAnsi="Aileron"/>
          <w:sz w:val="20"/>
          <w:szCs w:val="20"/>
        </w:rPr>
        <w:t>A bare bones functional prototype. Components and cost listed above.</w:t>
      </w:r>
    </w:p>
    <w:p w:rsidR="00C10150" w:rsidRDefault="00B53919">
      <w:pPr>
        <w:pStyle w:val="Default"/>
        <w:spacing w:before="0" w:after="240"/>
        <w:ind w:left="720"/>
        <w:jc w:val="both"/>
        <w:rPr>
          <w:rFonts w:ascii="Aileron" w:eastAsia="Aileron" w:hAnsi="Aileron" w:cs="Aileron"/>
          <w:sz w:val="20"/>
          <w:szCs w:val="20"/>
        </w:rPr>
      </w:pPr>
      <w:r>
        <w:rPr>
          <w:rFonts w:ascii="Aileron" w:hAnsi="Aileron"/>
          <w:sz w:val="20"/>
          <w:szCs w:val="20"/>
        </w:rPr>
        <w:t>AGRICULTURE</w:t>
      </w:r>
    </w:p>
    <w:p w:rsidR="00C10150" w:rsidRDefault="00B53919">
      <w:pPr>
        <w:pStyle w:val="Default"/>
        <w:spacing w:before="0" w:after="240"/>
        <w:ind w:left="1440"/>
        <w:jc w:val="both"/>
        <w:rPr>
          <w:rFonts w:ascii="Aileron" w:eastAsia="Aileron" w:hAnsi="Aileron" w:cs="Aileron"/>
          <w:i/>
          <w:iCs/>
          <w:sz w:val="20"/>
          <w:szCs w:val="20"/>
          <w:u w:val="single"/>
        </w:rPr>
      </w:pPr>
      <w:r>
        <w:rPr>
          <w:rFonts w:ascii="Aileron" w:hAnsi="Aileron"/>
          <w:i/>
          <w:iCs/>
          <w:sz w:val="20"/>
          <w:szCs w:val="20"/>
          <w:u w:val="single"/>
        </w:rPr>
        <w:t xml:space="preserve">Miscanthus giganteus </w:t>
      </w:r>
      <w:r>
        <w:rPr>
          <w:rFonts w:ascii="Aileron" w:hAnsi="Aileron"/>
          <w:sz w:val="20"/>
          <w:szCs w:val="20"/>
          <w:u w:val="single"/>
        </w:rPr>
        <w:t>Cultivation</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We will first conduct a soil test to determine which, if any, soil interventions are necessary prior to planting. Next, a</w:t>
      </w:r>
      <w:r>
        <w:rPr>
          <w:rFonts w:ascii="Aileron" w:hAnsi="Aileron"/>
          <w:sz w:val="20"/>
          <w:szCs w:val="20"/>
        </w:rPr>
        <w:t xml:space="preserve"> 10 </w:t>
      </w:r>
      <w:r>
        <w:rPr>
          <w:rFonts w:ascii="Aileron" w:hAnsi="Aileron"/>
          <w:sz w:val="20"/>
          <w:szCs w:val="20"/>
        </w:rPr>
        <w:t>m</w:t>
      </w:r>
      <w:r>
        <w:rPr>
          <w:rFonts w:ascii="Aileron" w:hAnsi="Aileron"/>
          <w:sz w:val="20"/>
          <w:szCs w:val="20"/>
          <w:vertAlign w:val="superscript"/>
        </w:rPr>
        <w:t>2</w:t>
      </w:r>
      <w:r>
        <w:rPr>
          <w:rFonts w:ascii="Aileron" w:hAnsi="Aileron"/>
          <w:sz w:val="20"/>
          <w:szCs w:val="20"/>
        </w:rPr>
        <w:t xml:space="preserve"> plot of land will be prepared for a miscanthus labyrinth </w:t>
      </w:r>
      <w:r>
        <w:rPr>
          <w:rFonts w:ascii="Aileron" w:hAnsi="Aileron"/>
          <w:sz w:val="20"/>
          <w:szCs w:val="20"/>
        </w:rPr>
        <w:t>planting.</w:t>
      </w:r>
    </w:p>
    <w:p w:rsidR="00C10150" w:rsidRDefault="00B53919">
      <w:pPr>
        <w:pStyle w:val="Default"/>
        <w:spacing w:before="0" w:after="240"/>
        <w:ind w:left="720"/>
        <w:jc w:val="both"/>
        <w:rPr>
          <w:rFonts w:ascii="Aileron" w:eastAsia="Aileron" w:hAnsi="Aileron" w:cs="Aileron"/>
          <w:sz w:val="20"/>
          <w:szCs w:val="20"/>
        </w:rPr>
      </w:pPr>
      <w:r>
        <w:rPr>
          <w:rFonts w:ascii="Aileron" w:hAnsi="Aileron"/>
          <w:sz w:val="20"/>
          <w:szCs w:val="20"/>
          <w:lang w:val="de-DE"/>
        </w:rPr>
        <w:t>STRUCTURES</w:t>
      </w:r>
    </w:p>
    <w:p w:rsidR="00C10150" w:rsidRDefault="00B53919">
      <w:pPr>
        <w:pStyle w:val="Default"/>
        <w:spacing w:before="0" w:after="240"/>
        <w:ind w:left="1440"/>
        <w:jc w:val="both"/>
        <w:rPr>
          <w:rFonts w:ascii="Aileron" w:eastAsia="Aileron" w:hAnsi="Aileron" w:cs="Aileron"/>
          <w:sz w:val="20"/>
          <w:szCs w:val="20"/>
          <w:u w:val="single"/>
        </w:rPr>
      </w:pPr>
      <w:r>
        <w:rPr>
          <w:rFonts w:ascii="Aileron" w:hAnsi="Aileron"/>
          <w:sz w:val="20"/>
          <w:szCs w:val="20"/>
          <w:u w:val="single"/>
          <w:lang w:val="fr-FR"/>
        </w:rPr>
        <w:t xml:space="preserve">Briquette </w:t>
      </w:r>
      <w:proofErr w:type="spellStart"/>
      <w:r>
        <w:rPr>
          <w:rFonts w:ascii="Aileron" w:hAnsi="Aileron"/>
          <w:sz w:val="20"/>
          <w:szCs w:val="20"/>
          <w:u w:val="single"/>
          <w:lang w:val="fr-FR"/>
        </w:rPr>
        <w:t>Press</w:t>
      </w:r>
      <w:proofErr w:type="spellEnd"/>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B</w:t>
      </w:r>
      <w:r>
        <w:rPr>
          <w:rFonts w:ascii="Aileron" w:hAnsi="Aileron"/>
          <w:sz w:val="20"/>
          <w:szCs w:val="20"/>
        </w:rPr>
        <w:t xml:space="preserve">icycles and standard car jacks will be used to prototype the press machinery. The dancing platforms will be made from lumber. A water cooler jug will be used for the cistern and for the </w:t>
      </w:r>
      <w:proofErr w:type="spellStart"/>
      <w:r>
        <w:rPr>
          <w:rFonts w:ascii="Aileron" w:hAnsi="Aileron"/>
          <w:sz w:val="20"/>
          <w:szCs w:val="20"/>
        </w:rPr>
        <w:t>puquio</w:t>
      </w:r>
      <w:proofErr w:type="spellEnd"/>
      <w:r>
        <w:rPr>
          <w:rFonts w:ascii="Aileron" w:hAnsi="Aileron"/>
          <w:sz w:val="20"/>
          <w:szCs w:val="20"/>
        </w:rPr>
        <w:t>, a plastic funnel. Briquettes will be pressed using shredded bi</w:t>
      </w:r>
      <w:r>
        <w:rPr>
          <w:rFonts w:ascii="Aileron" w:hAnsi="Aileron"/>
          <w:sz w:val="20"/>
          <w:szCs w:val="20"/>
        </w:rPr>
        <w:t xml:space="preserve">omass brought to the site until the miscanthus </w:t>
      </w:r>
    </w:p>
    <w:p w:rsidR="00C10150" w:rsidRDefault="00B53919">
      <w:pPr>
        <w:pStyle w:val="Default"/>
        <w:spacing w:before="0" w:after="240"/>
        <w:ind w:left="1440"/>
        <w:jc w:val="both"/>
        <w:rPr>
          <w:rFonts w:ascii="Aileron" w:eastAsia="Aileron" w:hAnsi="Aileron" w:cs="Aileron"/>
          <w:sz w:val="20"/>
          <w:szCs w:val="20"/>
          <w:u w:val="single"/>
        </w:rPr>
      </w:pPr>
      <w:r>
        <w:rPr>
          <w:rFonts w:ascii="Aileron" w:hAnsi="Aileron"/>
          <w:sz w:val="20"/>
          <w:szCs w:val="20"/>
          <w:u w:val="single"/>
        </w:rPr>
        <w:t>Visualization Sculpture</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lang w:val="pt-PT"/>
        </w:rPr>
        <w:t xml:space="preserve">A </w:t>
      </w:r>
      <w:r>
        <w:rPr>
          <w:rFonts w:ascii="Aileron" w:hAnsi="Aileron"/>
          <w:sz w:val="20"/>
          <w:szCs w:val="20"/>
        </w:rPr>
        <w:t>2m x 3m scaffold will be built from lumber.</w:t>
      </w:r>
    </w:p>
    <w:p w:rsidR="00C10150" w:rsidRDefault="00B53919">
      <w:pPr>
        <w:pStyle w:val="Default"/>
        <w:spacing w:before="0" w:after="240"/>
        <w:jc w:val="both"/>
      </w:pPr>
      <w:r>
        <w:rPr>
          <w:rFonts w:ascii="Arial Unicode MS" w:hAnsi="Arial Unicode MS"/>
          <w:sz w:val="20"/>
          <w:szCs w:val="20"/>
        </w:rPr>
        <w:br w:type="page"/>
      </w:r>
    </w:p>
    <w:p w:rsidR="00C10150" w:rsidRDefault="00B53919">
      <w:pPr>
        <w:pStyle w:val="Default"/>
        <w:spacing w:before="0"/>
        <w:jc w:val="both"/>
        <w:rPr>
          <w:rFonts w:ascii="Aileron" w:eastAsia="Aileron" w:hAnsi="Aileron" w:cs="Aileron"/>
          <w:b/>
          <w:bCs/>
          <w:sz w:val="44"/>
          <w:szCs w:val="44"/>
        </w:rPr>
      </w:pPr>
      <w:r>
        <w:rPr>
          <w:rFonts w:ascii="Aileron" w:hAnsi="Aileron"/>
          <w:b/>
          <w:bCs/>
          <w:sz w:val="44"/>
          <w:szCs w:val="44"/>
        </w:rPr>
        <w:lastRenderedPageBreak/>
        <w:t>Experience summary</w:t>
      </w:r>
    </w:p>
    <w:p w:rsidR="00C10150" w:rsidRDefault="00C10150">
      <w:pPr>
        <w:pStyle w:val="Default"/>
        <w:spacing w:before="0"/>
        <w:jc w:val="both"/>
        <w:rPr>
          <w:rFonts w:ascii="Aileron" w:eastAsia="Aileron" w:hAnsi="Aileron" w:cs="Aileron"/>
          <w:b/>
          <w:bCs/>
          <w:sz w:val="32"/>
          <w:szCs w:val="32"/>
        </w:rPr>
      </w:pPr>
    </w:p>
    <w:p w:rsidR="00C10150" w:rsidRDefault="00B53919">
      <w:pPr>
        <w:pStyle w:val="Default"/>
        <w:spacing w:before="0" w:line="360" w:lineRule="auto"/>
        <w:jc w:val="both"/>
        <w:rPr>
          <w:rFonts w:ascii="Aileron" w:eastAsia="Aileron" w:hAnsi="Aileron" w:cs="Aileron"/>
          <w:sz w:val="20"/>
          <w:szCs w:val="20"/>
        </w:rPr>
      </w:pPr>
      <w:r>
        <w:rPr>
          <w:rFonts w:ascii="Aileron" w:hAnsi="Aileron"/>
          <w:sz w:val="20"/>
          <w:szCs w:val="20"/>
        </w:rPr>
        <w:t>Visitors</w:t>
      </w:r>
      <w:r>
        <w:rPr>
          <w:rFonts w:ascii="Aileron" w:hAnsi="Aileron"/>
          <w:sz w:val="20"/>
          <w:szCs w:val="20"/>
        </w:rPr>
        <w:t xml:space="preserve"> are introduced to </w:t>
      </w:r>
      <w:r w:rsidR="00F30122">
        <w:rPr>
          <w:rFonts w:ascii="Aileron" w:hAnsi="Aileron"/>
          <w:sz w:val="20"/>
          <w:szCs w:val="20"/>
        </w:rPr>
        <w:t>SAGE SPARK</w:t>
      </w:r>
      <w:r>
        <w:rPr>
          <w:rFonts w:ascii="Aileron" w:hAnsi="Aileron"/>
          <w:sz w:val="20"/>
          <w:szCs w:val="20"/>
        </w:rPr>
        <w:t xml:space="preserve"> their first night at Fly Ranch. As darkness falls, the lamplighters go to work, first illuminating the commons and finally igniting S.A.G.E., a beacon and interactive art installation that broadcasts progress towards sustain</w:t>
      </w:r>
      <w:r>
        <w:rPr>
          <w:rFonts w:ascii="Aileron" w:hAnsi="Aileron"/>
          <w:sz w:val="20"/>
          <w:szCs w:val="20"/>
        </w:rPr>
        <w:t xml:space="preserve">able habitation at Fly Ranch. </w:t>
      </w:r>
      <w:r w:rsidR="00F30122">
        <w:rPr>
          <w:rFonts w:ascii="Aileron" w:hAnsi="Aileron"/>
          <w:sz w:val="20"/>
          <w:szCs w:val="20"/>
        </w:rPr>
        <w:t xml:space="preserve">The </w:t>
      </w:r>
      <w:r>
        <w:rPr>
          <w:rFonts w:ascii="Aileron" w:hAnsi="Aileron"/>
          <w:sz w:val="20"/>
          <w:szCs w:val="20"/>
        </w:rPr>
        <w:t xml:space="preserve">S.A.G.E serves to spark discussion and inspire action. A conversation about </w:t>
      </w:r>
      <w:r w:rsidR="00F30122">
        <w:rPr>
          <w:rFonts w:ascii="Aileron" w:hAnsi="Aileron"/>
          <w:sz w:val="20"/>
          <w:szCs w:val="20"/>
        </w:rPr>
        <w:t>SAGE SPARK</w:t>
      </w:r>
      <w:r>
        <w:rPr>
          <w:rFonts w:ascii="Aileron" w:hAnsi="Aileron"/>
          <w:sz w:val="20"/>
          <w:szCs w:val="20"/>
        </w:rPr>
        <w:t xml:space="preserve"> is a conversation about Fly Ranch, its relationship to the land, and how actions on and off the playa can translate into something captiv</w:t>
      </w:r>
      <w:r>
        <w:rPr>
          <w:rFonts w:ascii="Aileron" w:hAnsi="Aileron"/>
          <w:sz w:val="20"/>
          <w:szCs w:val="20"/>
        </w:rPr>
        <w:t>ating. Fire was and is emblematic of BM culture. Now it represents its future.</w:t>
      </w:r>
    </w:p>
    <w:p w:rsidR="00C10150" w:rsidRDefault="00C10150">
      <w:pPr>
        <w:pStyle w:val="Default"/>
        <w:spacing w:before="0" w:line="360" w:lineRule="auto"/>
        <w:jc w:val="both"/>
        <w:rPr>
          <w:rFonts w:ascii="Aileron" w:eastAsia="Aileron" w:hAnsi="Aileron" w:cs="Aileron"/>
          <w:sz w:val="20"/>
          <w:szCs w:val="20"/>
        </w:rPr>
      </w:pPr>
    </w:p>
    <w:p w:rsidR="00C10150" w:rsidRDefault="00B53919">
      <w:pPr>
        <w:pStyle w:val="Default"/>
        <w:spacing w:before="0" w:line="360" w:lineRule="auto"/>
        <w:jc w:val="both"/>
        <w:rPr>
          <w:rFonts w:ascii="Aileron" w:eastAsia="Aileron" w:hAnsi="Aileron" w:cs="Aileron"/>
          <w:sz w:val="20"/>
          <w:szCs w:val="20"/>
        </w:rPr>
      </w:pPr>
      <w:r>
        <w:rPr>
          <w:rFonts w:ascii="Aileron" w:hAnsi="Aileron"/>
          <w:sz w:val="20"/>
          <w:szCs w:val="20"/>
        </w:rPr>
        <w:t xml:space="preserve">The path towards sustainable, then regenerative habitation is neither easy nor straightforward. </w:t>
      </w:r>
      <w:proofErr w:type="spellStart"/>
      <w:r>
        <w:rPr>
          <w:rFonts w:ascii="Aileron" w:hAnsi="Aileron"/>
          <w:sz w:val="20"/>
          <w:szCs w:val="20"/>
        </w:rPr>
        <w:t>Miscantheus</w:t>
      </w:r>
      <w:proofErr w:type="spellEnd"/>
      <w:r>
        <w:rPr>
          <w:rFonts w:ascii="Aileron" w:hAnsi="Aileron"/>
          <w:sz w:val="20"/>
          <w:szCs w:val="20"/>
        </w:rPr>
        <w:t xml:space="preserve"> giganteus is planted to form a labyrinth in a structural nod to this</w:t>
      </w:r>
      <w:r>
        <w:rPr>
          <w:rFonts w:ascii="Aileron" w:hAnsi="Aileron"/>
          <w:sz w:val="20"/>
          <w:szCs w:val="20"/>
        </w:rPr>
        <w:t xml:space="preserve"> reality. As a landmark, it serves to attract/promote engagement with the process. A literal regenerative structure, its annual destruction and regrowth afford a dynamic space for visitors to use and explore. At its center is the resting place for harveste</w:t>
      </w:r>
      <w:r>
        <w:rPr>
          <w:rFonts w:ascii="Aileron" w:hAnsi="Aileron"/>
          <w:sz w:val="20"/>
          <w:szCs w:val="20"/>
        </w:rPr>
        <w:t>d biomass. No matter the season, visitors start their journey amongst the plants. There, they open a bale and set off towards the playa carrying the material on a shoulder pole - harkening to lamp lighting as it is now and foreshadowing what it is to becom</w:t>
      </w:r>
      <w:r>
        <w:rPr>
          <w:rFonts w:ascii="Aileron" w:hAnsi="Aileron"/>
          <w:sz w:val="20"/>
          <w:szCs w:val="20"/>
        </w:rPr>
        <w:t>e.</w:t>
      </w:r>
    </w:p>
    <w:p w:rsidR="00C10150" w:rsidRDefault="00C10150">
      <w:pPr>
        <w:pStyle w:val="Default"/>
        <w:spacing w:before="0" w:line="360" w:lineRule="auto"/>
        <w:jc w:val="both"/>
        <w:rPr>
          <w:rFonts w:ascii="Aileron" w:eastAsia="Aileron" w:hAnsi="Aileron" w:cs="Aileron"/>
          <w:sz w:val="20"/>
          <w:szCs w:val="20"/>
        </w:rPr>
      </w:pPr>
    </w:p>
    <w:p w:rsidR="00C10150" w:rsidRDefault="00B53919">
      <w:pPr>
        <w:pStyle w:val="Default"/>
        <w:spacing w:before="0" w:line="360" w:lineRule="auto"/>
        <w:jc w:val="both"/>
        <w:rPr>
          <w:rFonts w:ascii="Aileron" w:eastAsia="Aileron" w:hAnsi="Aileron" w:cs="Aileron"/>
          <w:sz w:val="20"/>
          <w:szCs w:val="20"/>
        </w:rPr>
      </w:pPr>
      <w:r>
        <w:rPr>
          <w:rFonts w:ascii="Aileron" w:hAnsi="Aileron"/>
          <w:sz w:val="20"/>
          <w:szCs w:val="20"/>
        </w:rPr>
        <w:t>The farm, commons, and Black Rock City define the axes of the press site, located at the site</w:t>
      </w:r>
      <w:r>
        <w:rPr>
          <w:rFonts w:ascii="Aileron" w:hAnsi="Aileron"/>
          <w:sz w:val="20"/>
          <w:szCs w:val="20"/>
        </w:rPr>
        <w:t>. Approaching it, visitors are met with an unfamiliar feature: elevation change, affording a unique perspective of the local landscape. The biomass fuel press</w:t>
      </w:r>
      <w:r>
        <w:rPr>
          <w:rFonts w:ascii="Aileron" w:hAnsi="Aileron"/>
          <w:sz w:val="20"/>
          <w:szCs w:val="20"/>
        </w:rPr>
        <w:t xml:space="preserve"> is operated by at least two people performing a synchronized, adaptive choreography. The dancers are separated by both a difference in elevation and a wall of miscanthus yet must coordinate their movements to direct power to the press mechanism.</w:t>
      </w:r>
    </w:p>
    <w:p w:rsidR="00C10150" w:rsidRDefault="00C10150">
      <w:pPr>
        <w:pStyle w:val="Default"/>
        <w:spacing w:before="0" w:line="360" w:lineRule="auto"/>
        <w:jc w:val="both"/>
        <w:rPr>
          <w:rFonts w:ascii="Aileron" w:eastAsia="Aileron" w:hAnsi="Aileron" w:cs="Aileron"/>
          <w:sz w:val="20"/>
          <w:szCs w:val="20"/>
        </w:rPr>
      </w:pPr>
    </w:p>
    <w:p w:rsidR="00C10150" w:rsidRDefault="00B53919">
      <w:pPr>
        <w:pStyle w:val="Default"/>
        <w:spacing w:before="0" w:line="360" w:lineRule="auto"/>
        <w:jc w:val="both"/>
        <w:rPr>
          <w:rFonts w:ascii="Aileron" w:eastAsia="Aileron" w:hAnsi="Aileron" w:cs="Aileron"/>
          <w:sz w:val="20"/>
          <w:szCs w:val="20"/>
        </w:rPr>
      </w:pPr>
      <w:r>
        <w:rPr>
          <w:rFonts w:ascii="Aileron" w:hAnsi="Aileron"/>
          <w:sz w:val="20"/>
          <w:szCs w:val="20"/>
        </w:rPr>
        <w:t>The pres</w:t>
      </w:r>
      <w:r>
        <w:rPr>
          <w:rFonts w:ascii="Aileron" w:hAnsi="Aileron"/>
          <w:sz w:val="20"/>
          <w:szCs w:val="20"/>
        </w:rPr>
        <w:t xml:space="preserve">sed bricks are brought back to camp and used to light and heat the night. The fuel produced is best used in situations where flame has no substitute. Cultural touchstones like lanterns and sculpture can now blaze freely, consonant with BM values. </w:t>
      </w:r>
    </w:p>
    <w:p w:rsidR="00C10150" w:rsidRDefault="00C10150">
      <w:pPr>
        <w:pStyle w:val="Default"/>
        <w:spacing w:before="0"/>
        <w:rPr>
          <w:rFonts w:ascii="Aileron" w:eastAsia="Aileron" w:hAnsi="Aileron" w:cs="Aileron"/>
          <w:sz w:val="22"/>
          <w:szCs w:val="22"/>
        </w:rPr>
      </w:pPr>
    </w:p>
    <w:p w:rsidR="00C10150" w:rsidRDefault="00B53919">
      <w:pPr>
        <w:pStyle w:val="Default"/>
        <w:spacing w:before="0"/>
      </w:pPr>
      <w:r>
        <w:rPr>
          <w:rFonts w:ascii="Arial Unicode MS" w:hAnsi="Arial Unicode MS"/>
          <w:sz w:val="22"/>
          <w:szCs w:val="22"/>
        </w:rPr>
        <w:br w:type="page"/>
      </w:r>
    </w:p>
    <w:p w:rsidR="00C10150" w:rsidRDefault="00B53919">
      <w:pPr>
        <w:pStyle w:val="Default"/>
        <w:spacing w:before="0" w:after="299"/>
        <w:jc w:val="both"/>
        <w:rPr>
          <w:rFonts w:ascii="Aileron" w:eastAsia="Aileron" w:hAnsi="Aileron" w:cs="Aileron"/>
          <w:b/>
          <w:bCs/>
          <w:sz w:val="44"/>
          <w:szCs w:val="44"/>
        </w:rPr>
      </w:pPr>
      <w:r>
        <w:rPr>
          <w:rFonts w:ascii="Aileron" w:hAnsi="Aileron"/>
          <w:b/>
          <w:bCs/>
          <w:sz w:val="44"/>
          <w:szCs w:val="44"/>
        </w:rPr>
        <w:lastRenderedPageBreak/>
        <w:t>Envir</w:t>
      </w:r>
      <w:r>
        <w:rPr>
          <w:rFonts w:ascii="Aileron" w:hAnsi="Aileron"/>
          <w:b/>
          <w:bCs/>
          <w:sz w:val="44"/>
          <w:szCs w:val="44"/>
        </w:rPr>
        <w:t>onmental Impact Assessment</w:t>
      </w:r>
    </w:p>
    <w:p w:rsidR="00C10150" w:rsidRDefault="00B53919">
      <w:pPr>
        <w:pStyle w:val="Default"/>
        <w:spacing w:before="0" w:after="240"/>
        <w:jc w:val="both"/>
        <w:rPr>
          <w:rFonts w:ascii="Aileron" w:eastAsia="Aileron" w:hAnsi="Aileron" w:cs="Aileron"/>
          <w:b/>
          <w:bCs/>
          <w:sz w:val="20"/>
          <w:szCs w:val="20"/>
        </w:rPr>
      </w:pPr>
      <w:r>
        <w:rPr>
          <w:rFonts w:ascii="Aileron" w:hAnsi="Aileron"/>
          <w:b/>
          <w:bCs/>
          <w:sz w:val="20"/>
          <w:szCs w:val="20"/>
        </w:rPr>
        <w:t>PROPOSED ACTIVITIES</w:t>
      </w:r>
    </w:p>
    <w:p w:rsidR="00C10150" w:rsidRDefault="00B53919">
      <w:pPr>
        <w:pStyle w:val="Default"/>
        <w:numPr>
          <w:ilvl w:val="0"/>
          <w:numId w:val="2"/>
        </w:numPr>
        <w:spacing w:before="0" w:after="240"/>
        <w:jc w:val="both"/>
        <w:rPr>
          <w:rFonts w:ascii="Aileron" w:hAnsi="Aileron"/>
          <w:sz w:val="20"/>
          <w:szCs w:val="20"/>
        </w:rPr>
      </w:pPr>
      <w:r>
        <w:rPr>
          <w:rFonts w:ascii="Aileron" w:hAnsi="Aileron"/>
          <w:sz w:val="20"/>
          <w:szCs w:val="20"/>
        </w:rPr>
        <w:t>Energy Crop (</w:t>
      </w:r>
      <w:r>
        <w:rPr>
          <w:rFonts w:ascii="Aileron" w:hAnsi="Aileron"/>
          <w:i/>
          <w:iCs/>
          <w:sz w:val="20"/>
          <w:szCs w:val="20"/>
        </w:rPr>
        <w:t>Miscanthus Giganteus)</w:t>
      </w:r>
      <w:r>
        <w:rPr>
          <w:rFonts w:ascii="Aileron" w:hAnsi="Aileron"/>
          <w:sz w:val="20"/>
          <w:szCs w:val="20"/>
        </w:rPr>
        <w:t xml:space="preserve"> Cultivation</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Purpose</w:t>
      </w:r>
    </w:p>
    <w:p w:rsidR="00C10150" w:rsidRDefault="00B53919">
      <w:pPr>
        <w:pStyle w:val="Default"/>
        <w:spacing w:before="0" w:after="240"/>
        <w:ind w:left="720"/>
        <w:jc w:val="both"/>
        <w:rPr>
          <w:rFonts w:ascii="Aileron" w:eastAsia="Aileron" w:hAnsi="Aileron" w:cs="Aileron"/>
          <w:sz w:val="20"/>
          <w:szCs w:val="20"/>
        </w:rPr>
      </w:pPr>
      <w:r>
        <w:rPr>
          <w:rFonts w:ascii="Aileron" w:hAnsi="Aileron"/>
          <w:sz w:val="20"/>
          <w:szCs w:val="20"/>
        </w:rPr>
        <w:t xml:space="preserve">An energy crop will be grown to produce biomass briquettes and construction material substrate. Planted to form a maze, crop also serves to </w:t>
      </w:r>
      <w:r>
        <w:rPr>
          <w:rFonts w:ascii="Aileron" w:hAnsi="Aileron"/>
          <w:sz w:val="20"/>
          <w:szCs w:val="20"/>
        </w:rPr>
        <w:t>enhance the visitor experience at Fly Ranch.</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Existing Environment</w:t>
      </w:r>
    </w:p>
    <w:p w:rsidR="00C10150" w:rsidRDefault="00B53919">
      <w:pPr>
        <w:pStyle w:val="Default"/>
        <w:spacing w:before="0" w:after="240"/>
        <w:ind w:left="720"/>
        <w:jc w:val="both"/>
        <w:rPr>
          <w:rFonts w:ascii="Aileron" w:eastAsia="Aileron" w:hAnsi="Aileron" w:cs="Aileron"/>
          <w:sz w:val="20"/>
          <w:szCs w:val="20"/>
        </w:rPr>
      </w:pPr>
      <w:r>
        <w:rPr>
          <w:rFonts w:ascii="Aileron" w:hAnsi="Aileron"/>
          <w:sz w:val="20"/>
          <w:szCs w:val="20"/>
        </w:rPr>
        <w:t>The proposed plots occupy s</w:t>
      </w:r>
      <w:r>
        <w:rPr>
          <w:rFonts w:ascii="Aileron" w:hAnsi="Aileron"/>
          <w:sz w:val="20"/>
          <w:szCs w:val="20"/>
        </w:rPr>
        <w:t>agebrush-grasslands</w:t>
      </w:r>
      <w:r>
        <w:rPr>
          <w:rFonts w:ascii="Aileron" w:hAnsi="Aileron"/>
          <w:sz w:val="20"/>
          <w:szCs w:val="20"/>
        </w:rPr>
        <w:t xml:space="preserve"> having marginal soil quality.</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Reasonable Alternatives</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Do-Nothing</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Fly Ranch relies upon imported fuel for fires, e.g., wood, natural gas.</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An</w:t>
      </w:r>
      <w:r>
        <w:rPr>
          <w:rFonts w:ascii="Aileron" w:hAnsi="Aileron"/>
          <w:sz w:val="20"/>
          <w:szCs w:val="20"/>
        </w:rPr>
        <w:t>nual Energy Crop</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A less efficient energy crop is grown, using more water and requiring mechanical/chemical maintenance.</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Potential Impact on Environment</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Land</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lang w:val="fr-FR"/>
        </w:rPr>
        <w:t xml:space="preserve">Cultivation </w:t>
      </w:r>
      <w:r>
        <w:rPr>
          <w:rFonts w:ascii="Aileron" w:hAnsi="Aileron"/>
          <w:sz w:val="20"/>
          <w:szCs w:val="20"/>
        </w:rPr>
        <w:t xml:space="preserve">has been shown to positively affect soil </w:t>
      </w:r>
      <w:r>
        <w:rPr>
          <w:rFonts w:ascii="Aileron" w:hAnsi="Aileron"/>
          <w:sz w:val="20"/>
          <w:szCs w:val="20"/>
          <w:lang w:val="fr-FR"/>
        </w:rPr>
        <w:t>structure,</w:t>
      </w:r>
      <w:r>
        <w:rPr>
          <w:rFonts w:ascii="Aileron" w:hAnsi="Aileron"/>
          <w:sz w:val="20"/>
          <w:szCs w:val="20"/>
        </w:rPr>
        <w:t xml:space="preserve"> erodibility,</w:t>
      </w:r>
      <w:r>
        <w:rPr>
          <w:rFonts w:ascii="Aileron" w:hAnsi="Aileron"/>
          <w:sz w:val="20"/>
          <w:szCs w:val="20"/>
        </w:rPr>
        <w:t xml:space="preserve"> </w:t>
      </w:r>
      <w:r>
        <w:rPr>
          <w:rFonts w:ascii="Aileron" w:hAnsi="Aileron"/>
          <w:sz w:val="20"/>
          <w:szCs w:val="20"/>
        </w:rPr>
        <w:t>organic matter conte</w:t>
      </w:r>
      <w:r>
        <w:rPr>
          <w:rFonts w:ascii="Aileron" w:hAnsi="Aileron"/>
          <w:sz w:val="20"/>
          <w:szCs w:val="20"/>
        </w:rPr>
        <w:t>nt, and</w:t>
      </w:r>
      <w:r>
        <w:rPr>
          <w:rFonts w:ascii="Aileron" w:hAnsi="Aileron"/>
          <w:sz w:val="20"/>
          <w:szCs w:val="20"/>
          <w:lang w:val="fr-FR"/>
        </w:rPr>
        <w:t xml:space="preserve"> </w:t>
      </w:r>
      <w:proofErr w:type="spellStart"/>
      <w:r>
        <w:rPr>
          <w:rFonts w:ascii="Aileron" w:hAnsi="Aileron"/>
          <w:sz w:val="20"/>
          <w:szCs w:val="20"/>
          <w:lang w:val="fr-FR"/>
        </w:rPr>
        <w:t>nutrient</w:t>
      </w:r>
      <w:proofErr w:type="spellEnd"/>
      <w:r>
        <w:rPr>
          <w:rFonts w:ascii="Aileron" w:hAnsi="Aileron"/>
          <w:sz w:val="20"/>
          <w:szCs w:val="20"/>
          <w:lang w:val="fr-FR"/>
        </w:rPr>
        <w:t xml:space="preserve"> content</w:t>
      </w:r>
      <w:r>
        <w:rPr>
          <w:rFonts w:ascii="Aileron" w:eastAsia="Aileron" w:hAnsi="Aileron" w:cs="Aileron"/>
          <w:sz w:val="20"/>
          <w:szCs w:val="20"/>
          <w:vertAlign w:val="superscript"/>
        </w:rPr>
        <w:footnoteReference w:id="3"/>
      </w:r>
      <w:r>
        <w:rPr>
          <w:rFonts w:ascii="Aileron" w:hAnsi="Aileron"/>
          <w:sz w:val="20"/>
          <w:szCs w:val="20"/>
        </w:rPr>
        <w:t>, in part due to the high rate at which it sequesters carbon in the soil, around 2.5 T CO</w:t>
      </w:r>
      <w:r>
        <w:rPr>
          <w:rFonts w:ascii="Aileron" w:hAnsi="Aileron"/>
          <w:sz w:val="20"/>
          <w:szCs w:val="20"/>
          <w:vertAlign w:val="subscript"/>
        </w:rPr>
        <w:t>2</w:t>
      </w:r>
      <w:r>
        <w:rPr>
          <w:rFonts w:ascii="Aileron" w:hAnsi="Aileron"/>
          <w:sz w:val="20"/>
          <w:szCs w:val="20"/>
        </w:rPr>
        <w:t>e per hectare per year</w:t>
      </w:r>
      <w:r>
        <w:rPr>
          <w:rFonts w:ascii="Aileron" w:hAnsi="Aileron"/>
          <w:sz w:val="20"/>
          <w:szCs w:val="20"/>
        </w:rPr>
        <w:t>.</w:t>
      </w:r>
      <w:r>
        <w:rPr>
          <w:rFonts w:ascii="Aileron" w:eastAsia="Aileron" w:hAnsi="Aileron" w:cs="Aileron"/>
          <w:sz w:val="20"/>
          <w:szCs w:val="20"/>
          <w:vertAlign w:val="superscript"/>
        </w:rPr>
        <w:footnoteReference w:id="4"/>
      </w:r>
    </w:p>
    <w:p w:rsidR="00C10150" w:rsidRDefault="00B53919" w:rsidP="00271CCB">
      <w:pPr>
        <w:pStyle w:val="Default"/>
        <w:spacing w:before="0" w:after="240"/>
        <w:ind w:left="1440"/>
        <w:jc w:val="both"/>
        <w:rPr>
          <w:rFonts w:ascii="Aileron" w:eastAsia="Aileron" w:hAnsi="Aileron" w:cs="Aileron"/>
          <w:sz w:val="20"/>
          <w:szCs w:val="20"/>
        </w:rPr>
      </w:pPr>
      <w:r>
        <w:rPr>
          <w:rFonts w:ascii="Aileron" w:hAnsi="Aileron"/>
          <w:sz w:val="20"/>
          <w:szCs w:val="20"/>
        </w:rPr>
        <w:t xml:space="preserve">Studies suggest that it can </w:t>
      </w:r>
      <w:proofErr w:type="spellStart"/>
      <w:r>
        <w:rPr>
          <w:rFonts w:ascii="Aileron" w:hAnsi="Aileron"/>
          <w:sz w:val="20"/>
          <w:szCs w:val="20"/>
          <w:lang w:val="de-DE"/>
        </w:rPr>
        <w:t>filter</w:t>
      </w:r>
      <w:proofErr w:type="spellEnd"/>
      <w:r>
        <w:rPr>
          <w:rFonts w:ascii="Aileron" w:hAnsi="Aileron"/>
          <w:sz w:val="20"/>
          <w:szCs w:val="20"/>
          <w:lang w:val="de-DE"/>
        </w:rPr>
        <w:t xml:space="preserve"> </w:t>
      </w:r>
      <w:r>
        <w:rPr>
          <w:rFonts w:ascii="Aileron" w:hAnsi="Aileron"/>
          <w:sz w:val="20"/>
          <w:szCs w:val="20"/>
        </w:rPr>
        <w:t xml:space="preserve">pollutants, reduce runoff, and support wildlife </w:t>
      </w:r>
      <w:proofErr w:type="spellStart"/>
      <w:r>
        <w:rPr>
          <w:rFonts w:ascii="Aileron" w:hAnsi="Aileron"/>
          <w:sz w:val="20"/>
          <w:szCs w:val="20"/>
          <w:lang w:val="it-IT"/>
        </w:rPr>
        <w:t>diversity</w:t>
      </w:r>
      <w:proofErr w:type="spellEnd"/>
      <w:r>
        <w:rPr>
          <w:rFonts w:ascii="Aileron" w:hAnsi="Aileron"/>
          <w:sz w:val="20"/>
          <w:szCs w:val="20"/>
          <w:lang w:val="it-IT"/>
        </w:rPr>
        <w:t>.</w:t>
      </w:r>
      <w:r>
        <w:rPr>
          <w:rFonts w:ascii="Aileron" w:eastAsia="Aileron" w:hAnsi="Aileron" w:cs="Aileron"/>
          <w:sz w:val="20"/>
          <w:szCs w:val="20"/>
          <w:vertAlign w:val="superscript"/>
        </w:rPr>
        <w:footnoteReference w:id="5"/>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Water</w:t>
      </w:r>
    </w:p>
    <w:p w:rsidR="00C10150" w:rsidRDefault="00B53919" w:rsidP="00271CCB">
      <w:pPr>
        <w:pStyle w:val="Default"/>
        <w:spacing w:before="0" w:after="240"/>
        <w:ind w:left="1440"/>
        <w:jc w:val="both"/>
        <w:rPr>
          <w:rFonts w:ascii="Aileron" w:eastAsia="Aileron" w:hAnsi="Aileron" w:cs="Aileron"/>
          <w:sz w:val="20"/>
          <w:szCs w:val="20"/>
        </w:rPr>
      </w:pPr>
      <w:r>
        <w:rPr>
          <w:rFonts w:ascii="Aileron" w:hAnsi="Aileron"/>
          <w:sz w:val="20"/>
          <w:szCs w:val="20"/>
        </w:rPr>
        <w:lastRenderedPageBreak/>
        <w:t xml:space="preserve">No </w:t>
      </w:r>
      <w:r>
        <w:rPr>
          <w:rFonts w:ascii="Aileron" w:hAnsi="Aileron"/>
          <w:sz w:val="20"/>
          <w:szCs w:val="20"/>
        </w:rPr>
        <w:t>irrigation is necessary as the &gt;1000 mm average rainfall</w:t>
      </w:r>
      <w:r>
        <w:rPr>
          <w:rFonts w:ascii="Aileron" w:eastAsia="Aileron" w:hAnsi="Aileron" w:cs="Aileron"/>
          <w:sz w:val="20"/>
          <w:szCs w:val="20"/>
          <w:vertAlign w:val="superscript"/>
        </w:rPr>
        <w:footnoteReference w:id="6"/>
      </w:r>
      <w:r>
        <w:rPr>
          <w:rFonts w:ascii="Aileron" w:hAnsi="Aileron"/>
          <w:sz w:val="20"/>
          <w:szCs w:val="20"/>
        </w:rPr>
        <w:t xml:space="preserve"> received annually at Fly Ranch exceeds the 800 mm required for high miscanthus yields</w:t>
      </w:r>
      <w:r>
        <w:rPr>
          <w:rFonts w:ascii="Aileron" w:eastAsia="Aileron" w:hAnsi="Aileron" w:cs="Aileron"/>
          <w:sz w:val="20"/>
          <w:szCs w:val="20"/>
          <w:vertAlign w:val="superscript"/>
        </w:rPr>
        <w:footnoteReference w:id="7"/>
      </w:r>
      <w:r>
        <w:rPr>
          <w:rFonts w:ascii="Aileron" w:hAnsi="Aileron"/>
          <w:sz w:val="20"/>
          <w:szCs w:val="20"/>
        </w:rPr>
        <w:t>. Should drought occur, the plants would tap into the groundwater as they have deep roots.</w:t>
      </w:r>
    </w:p>
    <w:p w:rsidR="00C10150" w:rsidRDefault="00B53919">
      <w:pPr>
        <w:pStyle w:val="Default"/>
        <w:numPr>
          <w:ilvl w:val="0"/>
          <w:numId w:val="2"/>
        </w:numPr>
        <w:spacing w:before="0" w:after="240"/>
        <w:jc w:val="both"/>
        <w:rPr>
          <w:rFonts w:ascii="Aileron" w:hAnsi="Aileron"/>
          <w:sz w:val="20"/>
          <w:szCs w:val="20"/>
        </w:rPr>
      </w:pPr>
      <w:r>
        <w:rPr>
          <w:rFonts w:ascii="Aileron" w:hAnsi="Aileron"/>
          <w:sz w:val="20"/>
          <w:szCs w:val="20"/>
        </w:rPr>
        <w:t>Construction of Biomass Press Pavilion</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Purpose</w:t>
      </w:r>
    </w:p>
    <w:p w:rsidR="00C10150" w:rsidRDefault="00B53919">
      <w:pPr>
        <w:pStyle w:val="Default"/>
        <w:spacing w:before="0" w:after="240"/>
        <w:ind w:left="720"/>
        <w:jc w:val="both"/>
        <w:rPr>
          <w:rFonts w:ascii="Aileron" w:eastAsia="Aileron" w:hAnsi="Aileron" w:cs="Aileron"/>
          <w:sz w:val="20"/>
          <w:szCs w:val="20"/>
        </w:rPr>
      </w:pPr>
      <w:r>
        <w:rPr>
          <w:rFonts w:ascii="Aileron" w:hAnsi="Aileron"/>
          <w:sz w:val="20"/>
          <w:szCs w:val="20"/>
        </w:rPr>
        <w:t>To compress biomass into briquettes for use in lighting and heating applications.</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Existing Environment</w:t>
      </w:r>
    </w:p>
    <w:p w:rsidR="00C10150" w:rsidRDefault="00B53919">
      <w:pPr>
        <w:pStyle w:val="Default"/>
        <w:spacing w:before="0" w:after="240"/>
        <w:ind w:left="720"/>
        <w:jc w:val="both"/>
        <w:rPr>
          <w:rFonts w:ascii="Aileron" w:eastAsia="Aileron" w:hAnsi="Aileron" w:cs="Aileron"/>
          <w:sz w:val="20"/>
          <w:szCs w:val="20"/>
        </w:rPr>
      </w:pPr>
      <w:r>
        <w:rPr>
          <w:rFonts w:ascii="Aileron" w:hAnsi="Aileron"/>
          <w:sz w:val="20"/>
          <w:szCs w:val="20"/>
        </w:rPr>
        <w:t>The proposed sites sit on the edge of the playa in a primary development zone.</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Reasonable Alternatives</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Do-Nothing</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The biomass is not processed and instead used or sold in its raw state.</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Industrial Machinery</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An industrial biomass pellet machine is purchased to process biomass. Energy production is solely a technical process rather than an experience.</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Pote</w:t>
      </w:r>
      <w:r>
        <w:rPr>
          <w:rFonts w:ascii="Aileron" w:hAnsi="Aileron"/>
          <w:sz w:val="20"/>
          <w:szCs w:val="20"/>
        </w:rPr>
        <w:t>ntial Impact on Environment</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Land</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A foundation for the structure will be dug to a depth of 1.6 meters. A hill 2.8 meters tall on the otherwise flat playa will be visible from a distance.</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Water</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Rainwater will be collected by a cistern. The water exuded dur</w:t>
      </w:r>
      <w:r>
        <w:rPr>
          <w:rFonts w:ascii="Aileron" w:hAnsi="Aileron"/>
          <w:sz w:val="20"/>
          <w:szCs w:val="20"/>
        </w:rPr>
        <w:t>ing briquette pressing will likely affect the immediate area; wetter-than-normal conditions on this small area of playa may promote plant life.</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Materials</w:t>
      </w:r>
    </w:p>
    <w:p w:rsidR="00C10150" w:rsidRDefault="00B53919">
      <w:pPr>
        <w:pStyle w:val="Default"/>
        <w:numPr>
          <w:ilvl w:val="3"/>
          <w:numId w:val="2"/>
        </w:numPr>
        <w:spacing w:before="0" w:after="240"/>
        <w:jc w:val="both"/>
        <w:rPr>
          <w:rFonts w:ascii="Aileron" w:hAnsi="Aileron"/>
          <w:sz w:val="20"/>
          <w:szCs w:val="20"/>
        </w:rPr>
      </w:pPr>
      <w:r>
        <w:rPr>
          <w:rFonts w:ascii="Aileron" w:hAnsi="Aileron"/>
          <w:sz w:val="20"/>
          <w:szCs w:val="20"/>
        </w:rPr>
        <w:t xml:space="preserve"> Press Steel</w:t>
      </w:r>
    </w:p>
    <w:p w:rsidR="00C10150" w:rsidRDefault="00B53919">
      <w:pPr>
        <w:pStyle w:val="Default"/>
        <w:spacing w:before="0" w:after="240"/>
        <w:ind w:left="2160"/>
        <w:jc w:val="both"/>
        <w:rPr>
          <w:rFonts w:ascii="Aileron" w:eastAsia="Aileron" w:hAnsi="Aileron" w:cs="Aileron"/>
          <w:sz w:val="20"/>
          <w:szCs w:val="20"/>
        </w:rPr>
      </w:pPr>
      <w:r>
        <w:rPr>
          <w:rFonts w:ascii="Aileron" w:hAnsi="Aileron"/>
          <w:sz w:val="20"/>
          <w:szCs w:val="20"/>
        </w:rPr>
        <w:t xml:space="preserve">The steel press components represent a one-time carbon cost of </w:t>
      </w:r>
      <w:r>
        <w:rPr>
          <w:rFonts w:ascii="Aileron" w:hAnsi="Aileron"/>
          <w:sz w:val="20"/>
          <w:szCs w:val="20"/>
        </w:rPr>
        <w:t>7500</w:t>
      </w:r>
      <w:r>
        <w:rPr>
          <w:rFonts w:ascii="Aileron" w:hAnsi="Aileron"/>
          <w:sz w:val="20"/>
          <w:szCs w:val="20"/>
        </w:rPr>
        <w:t xml:space="preserve"> kg CO</w:t>
      </w:r>
      <w:r>
        <w:rPr>
          <w:rFonts w:ascii="Aileron" w:hAnsi="Aileron"/>
          <w:sz w:val="20"/>
          <w:szCs w:val="20"/>
          <w:vertAlign w:val="subscript"/>
        </w:rPr>
        <w:t>2</w:t>
      </w:r>
      <w:r>
        <w:rPr>
          <w:rFonts w:ascii="Aileron" w:hAnsi="Aileron"/>
          <w:sz w:val="20"/>
          <w:szCs w:val="20"/>
        </w:rPr>
        <w:t>e.</w:t>
      </w:r>
    </w:p>
    <w:p w:rsidR="00C10150" w:rsidRDefault="00B53919">
      <w:pPr>
        <w:pStyle w:val="Default"/>
        <w:numPr>
          <w:ilvl w:val="3"/>
          <w:numId w:val="3"/>
        </w:numPr>
        <w:spacing w:before="0" w:after="240"/>
        <w:jc w:val="both"/>
        <w:rPr>
          <w:rFonts w:ascii="Aileron" w:hAnsi="Aileron"/>
          <w:sz w:val="20"/>
          <w:szCs w:val="20"/>
        </w:rPr>
      </w:pPr>
      <w:r>
        <w:rPr>
          <w:rFonts w:ascii="Aileron" w:hAnsi="Aileron"/>
          <w:sz w:val="20"/>
          <w:szCs w:val="20"/>
        </w:rPr>
        <w:t xml:space="preserve"> Earthen Substrate</w:t>
      </w:r>
    </w:p>
    <w:p w:rsidR="00C10150" w:rsidRDefault="00B53919">
      <w:pPr>
        <w:pStyle w:val="Default"/>
        <w:spacing w:before="0" w:after="240"/>
        <w:ind w:left="2160"/>
        <w:jc w:val="both"/>
        <w:rPr>
          <w:rFonts w:ascii="Aileron" w:eastAsia="Aileron" w:hAnsi="Aileron" w:cs="Aileron"/>
          <w:sz w:val="20"/>
          <w:szCs w:val="20"/>
        </w:rPr>
      </w:pPr>
      <w:r>
        <w:rPr>
          <w:rFonts w:ascii="Aileron" w:hAnsi="Aileron"/>
          <w:sz w:val="20"/>
          <w:szCs w:val="20"/>
        </w:rPr>
        <w:lastRenderedPageBreak/>
        <w:t>The 28 m</w:t>
      </w:r>
      <w:r>
        <w:rPr>
          <w:rFonts w:ascii="Aileron" w:hAnsi="Aileron"/>
          <w:sz w:val="20"/>
          <w:szCs w:val="20"/>
          <w:vertAlign w:val="superscript"/>
        </w:rPr>
        <w:t>3</w:t>
      </w:r>
      <w:r>
        <w:rPr>
          <w:rFonts w:ascii="Aileron" w:hAnsi="Aileron"/>
          <w:sz w:val="20"/>
          <w:szCs w:val="20"/>
        </w:rPr>
        <w:t xml:space="preserve"> earthen substrate required for rammed earth walls and platforms will come from Fly Ranch infrastructure excavation waste to minimize ecosystem disrupt</w:t>
      </w:r>
      <w:r>
        <w:rPr>
          <w:rFonts w:ascii="Aileron" w:hAnsi="Aileron"/>
          <w:sz w:val="20"/>
          <w:szCs w:val="20"/>
        </w:rPr>
        <w:t>ion. Earthmoving/excavation carries a cost of ~50 kg CO</w:t>
      </w:r>
      <w:r>
        <w:rPr>
          <w:rFonts w:ascii="Aileron" w:hAnsi="Aileron"/>
          <w:sz w:val="20"/>
          <w:szCs w:val="20"/>
          <w:vertAlign w:val="subscript"/>
        </w:rPr>
        <w:t>2</w:t>
      </w:r>
      <w:r>
        <w:rPr>
          <w:rFonts w:ascii="Aileron" w:hAnsi="Aileron"/>
          <w:sz w:val="20"/>
          <w:szCs w:val="20"/>
        </w:rPr>
        <w:t>e per hour.</w:t>
      </w:r>
    </w:p>
    <w:p w:rsidR="00C10150" w:rsidRDefault="00B53919">
      <w:pPr>
        <w:pStyle w:val="Default"/>
        <w:numPr>
          <w:ilvl w:val="3"/>
          <w:numId w:val="3"/>
        </w:numPr>
        <w:spacing w:before="0" w:after="240"/>
        <w:jc w:val="both"/>
        <w:rPr>
          <w:rFonts w:ascii="Aileron" w:hAnsi="Aileron"/>
          <w:sz w:val="20"/>
          <w:szCs w:val="20"/>
        </w:rPr>
      </w:pPr>
      <w:r>
        <w:rPr>
          <w:rFonts w:ascii="Aileron" w:hAnsi="Aileron"/>
          <w:sz w:val="20"/>
          <w:szCs w:val="20"/>
        </w:rPr>
        <w:t xml:space="preserve"> Wood</w:t>
      </w:r>
    </w:p>
    <w:p w:rsidR="00C10150" w:rsidRDefault="00B53919">
      <w:pPr>
        <w:pStyle w:val="Default"/>
        <w:spacing w:before="0" w:after="240"/>
        <w:ind w:left="2160"/>
        <w:jc w:val="both"/>
        <w:rPr>
          <w:rFonts w:ascii="Aileron" w:eastAsia="Aileron" w:hAnsi="Aileron" w:cs="Aileron"/>
          <w:sz w:val="20"/>
          <w:szCs w:val="20"/>
        </w:rPr>
      </w:pPr>
      <w:r>
        <w:rPr>
          <w:rFonts w:ascii="Aileron" w:hAnsi="Aileron"/>
          <w:sz w:val="20"/>
          <w:szCs w:val="20"/>
        </w:rPr>
        <w:t xml:space="preserve">Rammed earth walls require framing. Using standard softwood lumber will represent a one-time carbon cost of </w:t>
      </w:r>
      <w:r>
        <w:rPr>
          <w:rFonts w:ascii="Aileron" w:hAnsi="Aileron"/>
          <w:sz w:val="20"/>
          <w:szCs w:val="20"/>
        </w:rPr>
        <w:t>1240</w:t>
      </w:r>
      <w:r>
        <w:rPr>
          <w:rFonts w:ascii="Aileron" w:hAnsi="Aileron"/>
          <w:sz w:val="20"/>
          <w:szCs w:val="20"/>
        </w:rPr>
        <w:t xml:space="preserve"> kg CO</w:t>
      </w:r>
      <w:r>
        <w:rPr>
          <w:rFonts w:ascii="Aileron" w:hAnsi="Aileron"/>
          <w:sz w:val="20"/>
          <w:szCs w:val="20"/>
          <w:vertAlign w:val="subscript"/>
        </w:rPr>
        <w:t>2</w:t>
      </w:r>
      <w:r>
        <w:rPr>
          <w:rFonts w:ascii="Aileron" w:hAnsi="Aileron"/>
          <w:sz w:val="20"/>
          <w:szCs w:val="20"/>
        </w:rPr>
        <w:t>e.</w:t>
      </w:r>
    </w:p>
    <w:p w:rsidR="00C10150" w:rsidRDefault="00B53919">
      <w:pPr>
        <w:pStyle w:val="Default"/>
        <w:numPr>
          <w:ilvl w:val="4"/>
          <w:numId w:val="3"/>
        </w:numPr>
        <w:spacing w:before="0" w:after="240"/>
        <w:jc w:val="both"/>
        <w:rPr>
          <w:rFonts w:ascii="Aileron" w:hAnsi="Aileron"/>
          <w:sz w:val="20"/>
          <w:szCs w:val="20"/>
        </w:rPr>
      </w:pPr>
      <w:r>
        <w:rPr>
          <w:rFonts w:ascii="Aileron" w:hAnsi="Aileron"/>
          <w:sz w:val="20"/>
          <w:szCs w:val="20"/>
        </w:rPr>
        <w:t xml:space="preserve"> Bitumen Concrete  </w:t>
      </w:r>
    </w:p>
    <w:p w:rsidR="00C10150" w:rsidRDefault="00B53919">
      <w:pPr>
        <w:pStyle w:val="Default"/>
        <w:spacing w:before="0" w:after="240"/>
        <w:ind w:left="2160"/>
        <w:jc w:val="both"/>
        <w:rPr>
          <w:rFonts w:ascii="Aileron" w:eastAsia="Aileron" w:hAnsi="Aileron" w:cs="Aileron"/>
          <w:sz w:val="20"/>
          <w:szCs w:val="20"/>
        </w:rPr>
      </w:pPr>
      <w:r>
        <w:rPr>
          <w:rFonts w:ascii="Aileron" w:hAnsi="Aileron"/>
          <w:sz w:val="20"/>
          <w:szCs w:val="20"/>
        </w:rPr>
        <w:t xml:space="preserve">The concrete footings represent a </w:t>
      </w:r>
      <w:r>
        <w:rPr>
          <w:rFonts w:ascii="Aileron" w:hAnsi="Aileron"/>
          <w:sz w:val="20"/>
          <w:szCs w:val="20"/>
        </w:rPr>
        <w:t>one-time carbon cost of 3640 kg CO</w:t>
      </w:r>
      <w:r>
        <w:rPr>
          <w:rFonts w:ascii="Aileron" w:hAnsi="Aileron"/>
          <w:sz w:val="20"/>
          <w:szCs w:val="20"/>
          <w:vertAlign w:val="subscript"/>
        </w:rPr>
        <w:t>2</w:t>
      </w:r>
      <w:r>
        <w:rPr>
          <w:rFonts w:ascii="Aileron" w:hAnsi="Aileron"/>
          <w:sz w:val="20"/>
          <w:szCs w:val="20"/>
        </w:rPr>
        <w:t>e.</w:t>
      </w:r>
    </w:p>
    <w:p w:rsidR="00C10150" w:rsidRDefault="00B53919">
      <w:pPr>
        <w:pStyle w:val="Default"/>
        <w:numPr>
          <w:ilvl w:val="4"/>
          <w:numId w:val="3"/>
        </w:numPr>
        <w:spacing w:before="0" w:after="240"/>
        <w:jc w:val="both"/>
        <w:rPr>
          <w:rFonts w:ascii="Aileron" w:hAnsi="Aileron"/>
          <w:sz w:val="20"/>
          <w:szCs w:val="20"/>
        </w:rPr>
      </w:pPr>
      <w:r>
        <w:rPr>
          <w:rFonts w:ascii="Aileron" w:hAnsi="Aileron"/>
          <w:sz w:val="20"/>
          <w:szCs w:val="20"/>
        </w:rPr>
        <w:t>Plastics</w:t>
      </w:r>
    </w:p>
    <w:p w:rsidR="00C10150" w:rsidRDefault="00B53919">
      <w:pPr>
        <w:pStyle w:val="Default"/>
        <w:spacing w:before="0" w:after="240"/>
        <w:ind w:left="2160"/>
        <w:jc w:val="both"/>
        <w:rPr>
          <w:rFonts w:ascii="Aileron" w:eastAsia="Aileron" w:hAnsi="Aileron" w:cs="Aileron"/>
          <w:sz w:val="20"/>
          <w:szCs w:val="20"/>
        </w:rPr>
      </w:pPr>
      <w:r>
        <w:rPr>
          <w:rFonts w:ascii="Aileron" w:hAnsi="Aileron"/>
          <w:sz w:val="20"/>
          <w:szCs w:val="20"/>
        </w:rPr>
        <w:t>The cistern and PVC water tubing represent a one-time carbon cost of 1900 kg CO</w:t>
      </w:r>
      <w:r>
        <w:rPr>
          <w:rFonts w:ascii="Aileron" w:hAnsi="Aileron"/>
          <w:sz w:val="20"/>
          <w:szCs w:val="20"/>
          <w:vertAlign w:val="subscript"/>
        </w:rPr>
        <w:t>2</w:t>
      </w:r>
      <w:r>
        <w:rPr>
          <w:rFonts w:ascii="Aileron" w:hAnsi="Aileron"/>
          <w:sz w:val="20"/>
          <w:szCs w:val="20"/>
        </w:rPr>
        <w:t>e.</w:t>
      </w:r>
    </w:p>
    <w:p w:rsidR="00C10150" w:rsidRDefault="00B53919">
      <w:pPr>
        <w:pStyle w:val="Default"/>
        <w:numPr>
          <w:ilvl w:val="0"/>
          <w:numId w:val="2"/>
        </w:numPr>
        <w:spacing w:before="0" w:after="240"/>
        <w:jc w:val="both"/>
        <w:rPr>
          <w:rFonts w:ascii="Aileron" w:hAnsi="Aileron"/>
          <w:sz w:val="20"/>
          <w:szCs w:val="20"/>
        </w:rPr>
      </w:pPr>
      <w:r>
        <w:rPr>
          <w:rFonts w:ascii="Aileron" w:hAnsi="Aileron"/>
          <w:sz w:val="20"/>
          <w:szCs w:val="20"/>
        </w:rPr>
        <w:t>Construction of S.A.G.E Visualization Grid</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Purpose</w:t>
      </w:r>
    </w:p>
    <w:p w:rsidR="00C10150" w:rsidRDefault="00B53919">
      <w:pPr>
        <w:pStyle w:val="Default"/>
        <w:spacing w:before="0" w:after="240"/>
        <w:ind w:left="720"/>
        <w:jc w:val="both"/>
        <w:rPr>
          <w:rFonts w:ascii="Aileron" w:eastAsia="Aileron" w:hAnsi="Aileron" w:cs="Aileron"/>
          <w:sz w:val="20"/>
          <w:szCs w:val="20"/>
        </w:rPr>
      </w:pPr>
      <w:r>
        <w:rPr>
          <w:rFonts w:ascii="Aileron" w:hAnsi="Aileron"/>
          <w:sz w:val="20"/>
          <w:szCs w:val="20"/>
        </w:rPr>
        <w:t>An interactive analog artwork that serves to visualize progress towards su</w:t>
      </w:r>
      <w:r>
        <w:rPr>
          <w:rFonts w:ascii="Aileron" w:hAnsi="Aileron"/>
          <w:sz w:val="20"/>
          <w:szCs w:val="20"/>
        </w:rPr>
        <w:t xml:space="preserve">stainability goals at Fly Ranch and engage visitors. </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Existing Environment</w:t>
      </w:r>
    </w:p>
    <w:p w:rsidR="00C10150" w:rsidRDefault="00B53919">
      <w:pPr>
        <w:pStyle w:val="Default"/>
        <w:spacing w:before="0" w:after="240"/>
        <w:ind w:left="720"/>
        <w:jc w:val="both"/>
        <w:rPr>
          <w:rFonts w:ascii="Aileron" w:eastAsia="Aileron" w:hAnsi="Aileron" w:cs="Aileron"/>
          <w:sz w:val="20"/>
          <w:szCs w:val="20"/>
        </w:rPr>
      </w:pPr>
      <w:r>
        <w:rPr>
          <w:rFonts w:ascii="Aileron" w:hAnsi="Aileron"/>
          <w:sz w:val="20"/>
          <w:szCs w:val="20"/>
        </w:rPr>
        <w:t>The proposed site sits on the as-of-yet most developed part of Fly Ranch - the primary development zone situated at its center.</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Reasonable Alternatives</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Do-Nothing</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Biomass briquet</w:t>
      </w:r>
      <w:r>
        <w:rPr>
          <w:rFonts w:ascii="Aileron" w:hAnsi="Aileron"/>
          <w:sz w:val="20"/>
          <w:szCs w:val="20"/>
        </w:rPr>
        <w:t>tes are used only for utilitarian purposes.</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Mycelium Scaffold</w:t>
      </w:r>
    </w:p>
    <w:p w:rsidR="00C10150" w:rsidRDefault="00B53919">
      <w:pPr>
        <w:pStyle w:val="Default"/>
        <w:spacing w:before="0" w:after="240"/>
        <w:ind w:left="1440"/>
        <w:jc w:val="both"/>
        <w:rPr>
          <w:rFonts w:ascii="Aileron" w:eastAsia="Aileron" w:hAnsi="Aileron" w:cs="Aileron"/>
          <w:sz w:val="20"/>
          <w:szCs w:val="20"/>
        </w:rPr>
      </w:pPr>
      <w:r>
        <w:rPr>
          <w:rFonts w:ascii="Aileron" w:hAnsi="Aileron"/>
          <w:sz w:val="20"/>
          <w:szCs w:val="20"/>
        </w:rPr>
        <w:t>The grid is built from mycelium bricks and must be rebuilt seasonally.</w:t>
      </w:r>
    </w:p>
    <w:p w:rsidR="00C10150" w:rsidRDefault="00B53919">
      <w:pPr>
        <w:pStyle w:val="Default"/>
        <w:numPr>
          <w:ilvl w:val="1"/>
          <w:numId w:val="2"/>
        </w:numPr>
        <w:spacing w:before="0" w:after="240"/>
        <w:jc w:val="both"/>
        <w:rPr>
          <w:rFonts w:ascii="Aileron" w:hAnsi="Aileron"/>
          <w:sz w:val="20"/>
          <w:szCs w:val="20"/>
        </w:rPr>
      </w:pPr>
      <w:r>
        <w:rPr>
          <w:rFonts w:ascii="Aileron" w:hAnsi="Aileron"/>
          <w:sz w:val="20"/>
          <w:szCs w:val="20"/>
        </w:rPr>
        <w:t xml:space="preserve"> Potential Impact on Environment</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Land</w:t>
      </w:r>
    </w:p>
    <w:p w:rsidR="00C10150" w:rsidRDefault="00B53919" w:rsidP="00271CCB">
      <w:pPr>
        <w:pStyle w:val="Default"/>
        <w:spacing w:before="0" w:after="240"/>
        <w:ind w:left="1440"/>
        <w:jc w:val="both"/>
        <w:rPr>
          <w:rFonts w:ascii="Aileron" w:eastAsia="Aileron" w:hAnsi="Aileron" w:cs="Aileron"/>
          <w:sz w:val="20"/>
          <w:szCs w:val="20"/>
        </w:rPr>
      </w:pPr>
      <w:r>
        <w:rPr>
          <w:rFonts w:ascii="Aileron" w:hAnsi="Aileron"/>
          <w:sz w:val="20"/>
          <w:szCs w:val="20"/>
        </w:rPr>
        <w:t xml:space="preserve">The structure, a grid, will be visible from afar, standing 6 m tall x 5 m </w:t>
      </w:r>
      <w:r>
        <w:rPr>
          <w:rFonts w:ascii="Aileron" w:hAnsi="Aileron"/>
          <w:sz w:val="20"/>
          <w:szCs w:val="20"/>
        </w:rPr>
        <w:t>wide. Insects and birds may find the structure attractive for nesting.</w:t>
      </w:r>
    </w:p>
    <w:p w:rsidR="00C10150" w:rsidRDefault="00B53919">
      <w:pPr>
        <w:pStyle w:val="Default"/>
        <w:numPr>
          <w:ilvl w:val="2"/>
          <w:numId w:val="2"/>
        </w:numPr>
        <w:spacing w:before="0" w:after="240"/>
        <w:jc w:val="both"/>
        <w:rPr>
          <w:rFonts w:ascii="Aileron" w:hAnsi="Aileron"/>
          <w:sz w:val="20"/>
          <w:szCs w:val="20"/>
        </w:rPr>
      </w:pPr>
      <w:r>
        <w:rPr>
          <w:rFonts w:ascii="Aileron" w:hAnsi="Aileron"/>
          <w:sz w:val="20"/>
          <w:szCs w:val="20"/>
        </w:rPr>
        <w:t xml:space="preserve"> Materials</w:t>
      </w:r>
    </w:p>
    <w:p w:rsidR="00C10150" w:rsidRDefault="00B53919">
      <w:pPr>
        <w:pStyle w:val="Default"/>
        <w:numPr>
          <w:ilvl w:val="3"/>
          <w:numId w:val="2"/>
        </w:numPr>
        <w:spacing w:before="0" w:after="240"/>
        <w:jc w:val="both"/>
        <w:rPr>
          <w:rFonts w:ascii="Aileron" w:hAnsi="Aileron"/>
          <w:sz w:val="20"/>
          <w:szCs w:val="20"/>
        </w:rPr>
      </w:pPr>
      <w:r>
        <w:rPr>
          <w:rFonts w:ascii="Aileron" w:hAnsi="Aileron"/>
          <w:sz w:val="20"/>
          <w:szCs w:val="20"/>
        </w:rPr>
        <w:t xml:space="preserve"> Scrap Metal</w:t>
      </w:r>
    </w:p>
    <w:p w:rsidR="00C10150" w:rsidRDefault="00B53919">
      <w:pPr>
        <w:pStyle w:val="Default"/>
        <w:spacing w:before="0" w:after="240"/>
        <w:ind w:left="2160"/>
        <w:jc w:val="both"/>
      </w:pPr>
      <w:r>
        <w:rPr>
          <w:rFonts w:ascii="Aileron" w:hAnsi="Aileron"/>
          <w:sz w:val="20"/>
          <w:szCs w:val="20"/>
        </w:rPr>
        <w:t>Metal spared the return journey home from BRC will be used to construct the scaffold on which the briquettes are placed. Welding will carry a carbon cost.</w:t>
      </w:r>
    </w:p>
    <w:sectPr w:rsidR="00C1015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3919" w:rsidRDefault="00B53919">
      <w:r>
        <w:separator/>
      </w:r>
    </w:p>
  </w:endnote>
  <w:endnote w:type="continuationSeparator" w:id="0">
    <w:p w:rsidR="00B53919" w:rsidRDefault="00B5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ileron">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0150" w:rsidRDefault="00C101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3919" w:rsidRDefault="00B53919">
      <w:r>
        <w:separator/>
      </w:r>
    </w:p>
  </w:footnote>
  <w:footnote w:type="continuationSeparator" w:id="0">
    <w:p w:rsidR="00B53919" w:rsidRDefault="00B53919">
      <w:r>
        <w:continuationSeparator/>
      </w:r>
    </w:p>
  </w:footnote>
  <w:footnote w:type="continuationNotice" w:id="1">
    <w:p w:rsidR="00B53919" w:rsidRDefault="00B53919"/>
  </w:footnote>
  <w:footnote w:id="2">
    <w:p w:rsidR="00C10150" w:rsidRDefault="00B53919">
      <w:pPr>
        <w:pStyle w:val="Footnote"/>
      </w:pPr>
      <w:r>
        <w:rPr>
          <w:rFonts w:ascii="Aileron" w:eastAsia="Aileron" w:hAnsi="Aileron" w:cs="Aileron"/>
          <w:sz w:val="20"/>
          <w:szCs w:val="20"/>
          <w:vertAlign w:val="superscript"/>
        </w:rPr>
        <w:footnoteRef/>
      </w:r>
      <w:r>
        <w:rPr>
          <w:rFonts w:ascii="Aileron" w:hAnsi="Aileron"/>
          <w:sz w:val="20"/>
          <w:szCs w:val="20"/>
        </w:rPr>
        <w:t xml:space="preserve"> </w:t>
      </w:r>
      <w:proofErr w:type="spellStart"/>
      <w:r>
        <w:rPr>
          <w:rFonts w:ascii="Aileron" w:hAnsi="Aileron"/>
          <w:sz w:val="20"/>
          <w:szCs w:val="20"/>
        </w:rPr>
        <w:t>Nsanganwimana</w:t>
      </w:r>
      <w:proofErr w:type="spellEnd"/>
      <w:r>
        <w:rPr>
          <w:rFonts w:ascii="Aileron" w:hAnsi="Aileron"/>
          <w:sz w:val="20"/>
          <w:szCs w:val="20"/>
        </w:rPr>
        <w:t>, Florien, et al. "Suitability of Miscanthus species for managing inorganic and organic contaminated land and restoring ecosystem services. A review."</w:t>
      </w:r>
      <w:r>
        <w:rPr>
          <w:rFonts w:ascii="Aileron" w:hAnsi="Aileron"/>
          <w:sz w:val="20"/>
          <w:szCs w:val="20"/>
        </w:rPr>
        <w:t> </w:t>
      </w:r>
      <w:r>
        <w:rPr>
          <w:rFonts w:ascii="Aileron" w:hAnsi="Aileron"/>
          <w:sz w:val="20"/>
          <w:szCs w:val="20"/>
        </w:rPr>
        <w:t>Journal of Environmental Management</w:t>
      </w:r>
      <w:r>
        <w:rPr>
          <w:rFonts w:ascii="Aileron" w:hAnsi="Aileron"/>
          <w:sz w:val="20"/>
          <w:szCs w:val="20"/>
        </w:rPr>
        <w:t> </w:t>
      </w:r>
      <w:r>
        <w:rPr>
          <w:rFonts w:ascii="Aileron" w:hAnsi="Aileron"/>
          <w:sz w:val="20"/>
          <w:szCs w:val="20"/>
        </w:rPr>
        <w:t>143 (2014): 123-134.</w:t>
      </w:r>
    </w:p>
  </w:footnote>
  <w:footnote w:id="3">
    <w:p w:rsidR="00C10150" w:rsidRDefault="00B53919">
      <w:pPr>
        <w:pStyle w:val="Footnote"/>
        <w:rPr>
          <w:rFonts w:ascii="Aileron" w:eastAsia="Aileron" w:hAnsi="Aileron" w:cs="Aileron"/>
          <w:sz w:val="20"/>
          <w:szCs w:val="20"/>
        </w:rPr>
      </w:pPr>
      <w:r>
        <w:rPr>
          <w:rFonts w:ascii="Aileron" w:eastAsia="Aileron" w:hAnsi="Aileron" w:cs="Aileron"/>
          <w:sz w:val="20"/>
          <w:szCs w:val="20"/>
          <w:vertAlign w:val="superscript"/>
        </w:rPr>
        <w:footnoteRef/>
      </w:r>
      <w:r>
        <w:rPr>
          <w:rFonts w:ascii="Aileron" w:hAnsi="Aileron"/>
          <w:sz w:val="20"/>
          <w:szCs w:val="20"/>
        </w:rPr>
        <w:t xml:space="preserve"> </w:t>
      </w:r>
    </w:p>
    <w:p w:rsidR="00C10150" w:rsidRDefault="00B53919">
      <w:pPr>
        <w:pStyle w:val="Footnote"/>
      </w:pPr>
      <w:r>
        <w:rPr>
          <w:rFonts w:ascii="Aileron" w:hAnsi="Aileron"/>
          <w:sz w:val="20"/>
          <w:szCs w:val="20"/>
        </w:rPr>
        <w:t>Fernando, Ana L., et al. "Envir</w:t>
      </w:r>
      <w:r>
        <w:rPr>
          <w:rFonts w:ascii="Aileron" w:hAnsi="Aileron"/>
          <w:sz w:val="20"/>
          <w:szCs w:val="20"/>
        </w:rPr>
        <w:t>onmental impact assessment of energy crops cultivation in Europe."</w:t>
      </w:r>
      <w:r>
        <w:rPr>
          <w:rFonts w:ascii="Aileron" w:hAnsi="Aileron"/>
          <w:sz w:val="20"/>
          <w:szCs w:val="20"/>
        </w:rPr>
        <w:t> </w:t>
      </w:r>
      <w:r>
        <w:rPr>
          <w:rFonts w:ascii="Aileron" w:hAnsi="Aileron"/>
          <w:sz w:val="20"/>
          <w:szCs w:val="20"/>
        </w:rPr>
        <w:t>Biofuels, Bioproducts and Biorefining</w:t>
      </w:r>
      <w:r>
        <w:rPr>
          <w:rFonts w:ascii="Aileron" w:hAnsi="Aileron"/>
          <w:sz w:val="20"/>
          <w:szCs w:val="20"/>
        </w:rPr>
        <w:t> </w:t>
      </w:r>
      <w:r>
        <w:rPr>
          <w:rFonts w:ascii="Aileron" w:hAnsi="Aileron"/>
          <w:sz w:val="20"/>
          <w:szCs w:val="20"/>
        </w:rPr>
        <w:t>4.6 (2010): 594-604.</w:t>
      </w:r>
    </w:p>
  </w:footnote>
  <w:footnote w:id="4">
    <w:p w:rsidR="00C10150" w:rsidRDefault="00B53919">
      <w:pPr>
        <w:pStyle w:val="Footnote"/>
        <w:rPr>
          <w:rFonts w:ascii="Aileron" w:eastAsia="Aileron" w:hAnsi="Aileron" w:cs="Aileron"/>
          <w:sz w:val="20"/>
          <w:szCs w:val="20"/>
        </w:rPr>
      </w:pPr>
      <w:r>
        <w:rPr>
          <w:rFonts w:ascii="Aileron" w:eastAsia="Aileron" w:hAnsi="Aileron" w:cs="Aileron"/>
          <w:sz w:val="20"/>
          <w:szCs w:val="20"/>
          <w:vertAlign w:val="superscript"/>
        </w:rPr>
        <w:footnoteRef/>
      </w:r>
      <w:r>
        <w:rPr>
          <w:rFonts w:ascii="Aileron" w:hAnsi="Aileron"/>
          <w:sz w:val="20"/>
          <w:szCs w:val="20"/>
        </w:rPr>
        <w:t xml:space="preserve"> </w:t>
      </w:r>
    </w:p>
    <w:p w:rsidR="00C10150" w:rsidRDefault="00B53919">
      <w:pPr>
        <w:pStyle w:val="Footnote"/>
      </w:pPr>
      <w:proofErr w:type="spellStart"/>
      <w:r>
        <w:rPr>
          <w:rFonts w:ascii="Aileron" w:hAnsi="Aileron"/>
          <w:sz w:val="20"/>
          <w:szCs w:val="20"/>
        </w:rPr>
        <w:t>Dondini</w:t>
      </w:r>
      <w:proofErr w:type="spellEnd"/>
      <w:r>
        <w:rPr>
          <w:rFonts w:ascii="Aileron" w:hAnsi="Aileron"/>
          <w:sz w:val="20"/>
          <w:szCs w:val="20"/>
        </w:rPr>
        <w:t xml:space="preserve">, Marta, et al. "The potential of Miscanthus to sequester carbon in soils: comparing field measurements in </w:t>
      </w:r>
      <w:proofErr w:type="spellStart"/>
      <w:r>
        <w:rPr>
          <w:rFonts w:ascii="Aileron" w:hAnsi="Aileron"/>
          <w:sz w:val="20"/>
          <w:szCs w:val="20"/>
        </w:rPr>
        <w:t>Carlow</w:t>
      </w:r>
      <w:proofErr w:type="spellEnd"/>
      <w:r>
        <w:rPr>
          <w:rFonts w:ascii="Aileron" w:hAnsi="Aileron"/>
          <w:sz w:val="20"/>
          <w:szCs w:val="20"/>
        </w:rPr>
        <w:t>, Irela</w:t>
      </w:r>
      <w:r>
        <w:rPr>
          <w:rFonts w:ascii="Aileron" w:hAnsi="Aileron"/>
          <w:sz w:val="20"/>
          <w:szCs w:val="20"/>
        </w:rPr>
        <w:t>nd to model predictions."</w:t>
      </w:r>
      <w:r>
        <w:rPr>
          <w:rFonts w:ascii="Aileron" w:hAnsi="Aileron"/>
          <w:sz w:val="20"/>
          <w:szCs w:val="20"/>
        </w:rPr>
        <w:t> </w:t>
      </w:r>
      <w:proofErr w:type="spellStart"/>
      <w:r>
        <w:rPr>
          <w:rFonts w:ascii="Aileron" w:hAnsi="Aileron"/>
          <w:sz w:val="20"/>
          <w:szCs w:val="20"/>
        </w:rPr>
        <w:t>Gcb</w:t>
      </w:r>
      <w:proofErr w:type="spellEnd"/>
      <w:r>
        <w:rPr>
          <w:rFonts w:ascii="Aileron" w:hAnsi="Aileron"/>
          <w:sz w:val="20"/>
          <w:szCs w:val="20"/>
        </w:rPr>
        <w:t xml:space="preserve"> Bioenergy</w:t>
      </w:r>
      <w:r>
        <w:rPr>
          <w:rFonts w:ascii="Aileron" w:hAnsi="Aileron"/>
          <w:sz w:val="20"/>
          <w:szCs w:val="20"/>
        </w:rPr>
        <w:t> </w:t>
      </w:r>
      <w:r>
        <w:rPr>
          <w:rFonts w:ascii="Aileron" w:hAnsi="Aileron"/>
          <w:sz w:val="20"/>
          <w:szCs w:val="20"/>
        </w:rPr>
        <w:t>1.6 (2009): 413-425.</w:t>
      </w:r>
    </w:p>
  </w:footnote>
  <w:footnote w:id="5">
    <w:p w:rsidR="00C10150" w:rsidRDefault="00B53919">
      <w:pPr>
        <w:pStyle w:val="Footnote"/>
        <w:rPr>
          <w:rFonts w:ascii="Aileron" w:eastAsia="Aileron" w:hAnsi="Aileron" w:cs="Aileron"/>
          <w:sz w:val="20"/>
          <w:szCs w:val="20"/>
        </w:rPr>
      </w:pPr>
      <w:r>
        <w:rPr>
          <w:rFonts w:ascii="Aileron" w:eastAsia="Aileron" w:hAnsi="Aileron" w:cs="Aileron"/>
          <w:sz w:val="20"/>
          <w:szCs w:val="20"/>
          <w:vertAlign w:val="superscript"/>
        </w:rPr>
        <w:footnoteRef/>
      </w:r>
      <w:r>
        <w:rPr>
          <w:rFonts w:ascii="Aileron" w:hAnsi="Aileron"/>
          <w:sz w:val="20"/>
          <w:szCs w:val="20"/>
        </w:rPr>
        <w:t xml:space="preserve"> </w:t>
      </w:r>
    </w:p>
    <w:p w:rsidR="00C10150" w:rsidRDefault="00B53919">
      <w:pPr>
        <w:pStyle w:val="Footnote"/>
      </w:pPr>
      <w:r>
        <w:rPr>
          <w:rFonts w:ascii="Aileron" w:hAnsi="Aileron"/>
          <w:sz w:val="20"/>
          <w:szCs w:val="20"/>
          <w:lang w:val="es-ES_tradnl"/>
        </w:rPr>
        <w:t>Blanco</w:t>
      </w:r>
      <w:r>
        <w:rPr>
          <w:rFonts w:ascii="Arial Unicode MS" w:eastAsia="Arial Unicode MS" w:hAnsi="Arial Unicode MS" w:cs="Arial Unicode MS"/>
          <w:sz w:val="20"/>
          <w:szCs w:val="20"/>
        </w:rPr>
        <w:t>‐</w:t>
      </w:r>
      <w:proofErr w:type="spellStart"/>
      <w:r>
        <w:rPr>
          <w:rFonts w:ascii="Aileron" w:hAnsi="Aileron"/>
          <w:sz w:val="20"/>
          <w:szCs w:val="20"/>
        </w:rPr>
        <w:t>Canqui</w:t>
      </w:r>
      <w:proofErr w:type="spellEnd"/>
      <w:r>
        <w:rPr>
          <w:rFonts w:ascii="Aileron" w:hAnsi="Aileron"/>
          <w:sz w:val="20"/>
          <w:szCs w:val="20"/>
        </w:rPr>
        <w:t>, Humberto. "Energy crops and their implications on soil and environment."</w:t>
      </w:r>
      <w:r>
        <w:rPr>
          <w:rFonts w:ascii="Aileron" w:hAnsi="Aileron"/>
          <w:sz w:val="20"/>
          <w:szCs w:val="20"/>
        </w:rPr>
        <w:t> </w:t>
      </w:r>
      <w:r>
        <w:rPr>
          <w:rFonts w:ascii="Aileron" w:hAnsi="Aileron"/>
          <w:sz w:val="20"/>
          <w:szCs w:val="20"/>
        </w:rPr>
        <w:t>Agronomy journal</w:t>
      </w:r>
      <w:r>
        <w:rPr>
          <w:rFonts w:ascii="Aileron" w:hAnsi="Aileron"/>
          <w:sz w:val="20"/>
          <w:szCs w:val="20"/>
        </w:rPr>
        <w:t> </w:t>
      </w:r>
      <w:r>
        <w:rPr>
          <w:rFonts w:ascii="Aileron" w:hAnsi="Aileron"/>
          <w:sz w:val="20"/>
          <w:szCs w:val="20"/>
        </w:rPr>
        <w:t>102.2 (2010): 403-419.</w:t>
      </w:r>
    </w:p>
  </w:footnote>
  <w:footnote w:id="6">
    <w:p w:rsidR="00C10150" w:rsidRDefault="00B53919">
      <w:pPr>
        <w:pStyle w:val="Footnote"/>
      </w:pPr>
      <w:r>
        <w:rPr>
          <w:rFonts w:ascii="Aileron" w:eastAsia="Aileron" w:hAnsi="Aileron" w:cs="Aileron"/>
          <w:sz w:val="20"/>
          <w:szCs w:val="20"/>
          <w:vertAlign w:val="superscript"/>
        </w:rPr>
        <w:footnoteRef/>
      </w:r>
      <w:r>
        <w:rPr>
          <w:rFonts w:ascii="Aileron" w:hAnsi="Aileron"/>
          <w:sz w:val="20"/>
          <w:szCs w:val="20"/>
          <w:lang w:val="de-DE"/>
        </w:rPr>
        <w:t xml:space="preserve"> Western Regional </w:t>
      </w:r>
      <w:proofErr w:type="spellStart"/>
      <w:r>
        <w:rPr>
          <w:rFonts w:ascii="Aileron" w:hAnsi="Aileron"/>
          <w:sz w:val="20"/>
          <w:szCs w:val="20"/>
          <w:lang w:val="de-DE"/>
        </w:rPr>
        <w:t>Climate</w:t>
      </w:r>
      <w:proofErr w:type="spellEnd"/>
      <w:r>
        <w:rPr>
          <w:rFonts w:ascii="Aileron" w:hAnsi="Aileron"/>
          <w:sz w:val="20"/>
          <w:szCs w:val="20"/>
          <w:lang w:val="de-DE"/>
        </w:rPr>
        <w:t xml:space="preserve"> Center</w:t>
      </w:r>
    </w:p>
  </w:footnote>
  <w:footnote w:id="7">
    <w:p w:rsidR="00C10150" w:rsidRDefault="00B53919">
      <w:pPr>
        <w:pStyle w:val="Footnote"/>
        <w:rPr>
          <w:rFonts w:ascii="Aileron" w:eastAsia="Aileron" w:hAnsi="Aileron" w:cs="Aileron"/>
          <w:sz w:val="20"/>
          <w:szCs w:val="20"/>
        </w:rPr>
      </w:pPr>
      <w:r>
        <w:rPr>
          <w:rFonts w:ascii="Aileron" w:eastAsia="Aileron" w:hAnsi="Aileron" w:cs="Aileron"/>
          <w:sz w:val="20"/>
          <w:szCs w:val="20"/>
          <w:vertAlign w:val="superscript"/>
        </w:rPr>
        <w:footnoteRef/>
      </w:r>
      <w:r>
        <w:rPr>
          <w:rFonts w:ascii="Aileron" w:hAnsi="Aileron"/>
          <w:sz w:val="20"/>
          <w:szCs w:val="20"/>
        </w:rPr>
        <w:t xml:space="preserve"> </w:t>
      </w:r>
    </w:p>
    <w:p w:rsidR="00C10150" w:rsidRDefault="00B53919">
      <w:pPr>
        <w:pStyle w:val="Default"/>
        <w:spacing w:before="0" w:line="320" w:lineRule="atLeast"/>
      </w:pPr>
      <w:proofErr w:type="spellStart"/>
      <w:r>
        <w:rPr>
          <w:rFonts w:ascii="Arial" w:hAnsi="Arial"/>
          <w:color w:val="222222"/>
          <w:sz w:val="20"/>
          <w:szCs w:val="20"/>
        </w:rPr>
        <w:t>Cosentino</w:t>
      </w:r>
      <w:proofErr w:type="spellEnd"/>
      <w:r>
        <w:rPr>
          <w:rFonts w:ascii="Arial" w:hAnsi="Arial"/>
          <w:color w:val="222222"/>
          <w:sz w:val="20"/>
          <w:szCs w:val="20"/>
        </w:rPr>
        <w:t>, Salvatore L., et</w:t>
      </w:r>
      <w:r>
        <w:rPr>
          <w:rFonts w:ascii="Arial" w:hAnsi="Arial"/>
          <w:color w:val="222222"/>
          <w:sz w:val="20"/>
          <w:szCs w:val="20"/>
        </w:rPr>
        <w:t xml:space="preserve"> al. "Effects of soil water content and nitrogen supply on the productivity of Miscanthus</w:t>
      </w:r>
      <w:r>
        <w:rPr>
          <w:rFonts w:ascii="Arial" w:hAnsi="Arial"/>
          <w:color w:val="222222"/>
          <w:sz w:val="20"/>
          <w:szCs w:val="20"/>
        </w:rPr>
        <w:t xml:space="preserve">× </w:t>
      </w:r>
      <w:proofErr w:type="spellStart"/>
      <w:r>
        <w:rPr>
          <w:rFonts w:ascii="Arial" w:hAnsi="Arial"/>
          <w:color w:val="222222"/>
          <w:sz w:val="20"/>
          <w:szCs w:val="20"/>
          <w:lang w:val="nl-NL"/>
        </w:rPr>
        <w:t>giganteus</w:t>
      </w:r>
      <w:proofErr w:type="spellEnd"/>
      <w:r>
        <w:rPr>
          <w:rFonts w:ascii="Arial" w:hAnsi="Arial"/>
          <w:color w:val="222222"/>
          <w:sz w:val="20"/>
          <w:szCs w:val="20"/>
          <w:lang w:val="nl-NL"/>
        </w:rPr>
        <w:t xml:space="preserve"> Greef et </w:t>
      </w:r>
      <w:proofErr w:type="spellStart"/>
      <w:r>
        <w:rPr>
          <w:rFonts w:ascii="Arial" w:hAnsi="Arial"/>
          <w:color w:val="222222"/>
          <w:sz w:val="20"/>
          <w:szCs w:val="20"/>
          <w:lang w:val="nl-NL"/>
        </w:rPr>
        <w:t>Deu</w:t>
      </w:r>
      <w:proofErr w:type="spellEnd"/>
      <w:r>
        <w:rPr>
          <w:rFonts w:ascii="Arial" w:hAnsi="Arial"/>
          <w:color w:val="222222"/>
          <w:sz w:val="20"/>
          <w:szCs w:val="20"/>
          <w:lang w:val="nl-NL"/>
        </w:rPr>
        <w:t xml:space="preserve">. </w:t>
      </w:r>
      <w:proofErr w:type="gramStart"/>
      <w:r>
        <w:rPr>
          <w:rFonts w:ascii="Arial" w:hAnsi="Arial"/>
          <w:color w:val="222222"/>
          <w:sz w:val="20"/>
          <w:szCs w:val="20"/>
          <w:lang w:val="nl-NL"/>
        </w:rPr>
        <w:t>in</w:t>
      </w:r>
      <w:proofErr w:type="gramEnd"/>
      <w:r>
        <w:rPr>
          <w:rFonts w:ascii="Arial" w:hAnsi="Arial"/>
          <w:color w:val="222222"/>
          <w:sz w:val="20"/>
          <w:szCs w:val="20"/>
          <w:lang w:val="nl-NL"/>
        </w:rPr>
        <w:t xml:space="preserve"> a </w:t>
      </w:r>
      <w:proofErr w:type="spellStart"/>
      <w:r>
        <w:rPr>
          <w:rFonts w:ascii="Arial" w:hAnsi="Arial"/>
          <w:color w:val="222222"/>
          <w:sz w:val="20"/>
          <w:szCs w:val="20"/>
          <w:lang w:val="nl-NL"/>
        </w:rPr>
        <w:t>Mediterranean</w:t>
      </w:r>
      <w:proofErr w:type="spellEnd"/>
      <w:r>
        <w:rPr>
          <w:rFonts w:ascii="Arial" w:hAnsi="Arial"/>
          <w:color w:val="222222"/>
          <w:sz w:val="20"/>
          <w:szCs w:val="20"/>
          <w:lang w:val="nl-NL"/>
        </w:rPr>
        <w:t xml:space="preserve"> environment."</w:t>
      </w:r>
      <w:r>
        <w:rPr>
          <w:rFonts w:ascii="Arial" w:hAnsi="Arial"/>
          <w:color w:val="222222"/>
          <w:sz w:val="20"/>
          <w:szCs w:val="20"/>
        </w:rPr>
        <w:t> </w:t>
      </w:r>
      <w:r>
        <w:rPr>
          <w:rFonts w:ascii="Arial" w:hAnsi="Arial"/>
          <w:i/>
          <w:iCs/>
          <w:color w:val="222222"/>
          <w:sz w:val="20"/>
          <w:szCs w:val="20"/>
        </w:rPr>
        <w:t>Industrial Crops and Products</w:t>
      </w:r>
      <w:r>
        <w:rPr>
          <w:rFonts w:ascii="Arial" w:hAnsi="Arial"/>
          <w:color w:val="222222"/>
          <w:sz w:val="20"/>
          <w:szCs w:val="20"/>
        </w:rPr>
        <w:t> </w:t>
      </w:r>
      <w:r>
        <w:rPr>
          <w:rFonts w:ascii="Arial" w:hAnsi="Arial"/>
          <w:color w:val="222222"/>
          <w:sz w:val="20"/>
          <w:szCs w:val="20"/>
        </w:rPr>
        <w:t>25.1 (2007): 75-88.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0150" w:rsidRDefault="00C101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A12"/>
    <w:multiLevelType w:val="multilevel"/>
    <w:tmpl w:val="59023764"/>
    <w:styleLink w:val="Numbered"/>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0FD3968"/>
    <w:multiLevelType w:val="multilevel"/>
    <w:tmpl w:val="59023764"/>
    <w:numStyleLink w:val="Numbered"/>
  </w:abstractNum>
  <w:num w:numId="1">
    <w:abstractNumId w:val="0"/>
  </w:num>
  <w:num w:numId="2">
    <w:abstractNumId w:val="1"/>
  </w:num>
  <w:num w:numId="3">
    <w:abstractNumId w:val="1"/>
    <w:lvlOverride w:ilvl="0">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50"/>
    <w:rsid w:val="001C4074"/>
    <w:rsid w:val="00271CCB"/>
    <w:rsid w:val="00301DDB"/>
    <w:rsid w:val="00552E67"/>
    <w:rsid w:val="00912FB1"/>
    <w:rsid w:val="009D506D"/>
    <w:rsid w:val="00A35956"/>
    <w:rsid w:val="00B53919"/>
    <w:rsid w:val="00C027FA"/>
    <w:rsid w:val="00C10150"/>
    <w:rsid w:val="00CF5E78"/>
    <w:rsid w:val="00F3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43C32"/>
  <w15:docId w15:val="{50BF157C-70DF-6945-8E34-6FE9DE88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7">
    <w:name w:val="Table Style 7"/>
    <w:rPr>
      <w:rFonts w:ascii="Helvetica Neue" w:eastAsia="Helvetica Neue" w:hAnsi="Helvetica Neue" w:cs="Helvetica Neue"/>
      <w:b/>
      <w:bCs/>
      <w:color w:val="32323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 Lai</cp:lastModifiedBy>
  <cp:revision>7</cp:revision>
  <dcterms:created xsi:type="dcterms:W3CDTF">2020-11-01T06:34:00Z</dcterms:created>
  <dcterms:modified xsi:type="dcterms:W3CDTF">2020-11-01T07:37:00Z</dcterms:modified>
</cp:coreProperties>
</file>