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A7603" w14:textId="3F6FB980" w:rsidR="00315349" w:rsidRPr="00632337" w:rsidRDefault="008D09A7" w:rsidP="001F4C2C">
      <w:pPr>
        <w:spacing w:after="140"/>
        <w:jc w:val="center"/>
        <w:rPr>
          <w:rFonts w:ascii="Ink Free" w:hAnsi="Ink Free"/>
          <w:b/>
          <w:bCs/>
          <w:sz w:val="28"/>
          <w:szCs w:val="28"/>
        </w:rPr>
      </w:pPr>
      <w:r w:rsidRPr="00632337">
        <w:rPr>
          <w:rFonts w:ascii="Ink Free" w:hAnsi="Ink Free"/>
          <w:b/>
          <w:bCs/>
          <w:sz w:val="28"/>
          <w:szCs w:val="28"/>
        </w:rPr>
        <w:t>SEDGE CITY</w:t>
      </w:r>
    </w:p>
    <w:p w14:paraId="0CA501B6" w14:textId="6B0D52E0" w:rsidR="0045500F" w:rsidRPr="00632337" w:rsidRDefault="0045500F" w:rsidP="0045500F">
      <w:pPr>
        <w:spacing w:after="140"/>
      </w:pPr>
      <w:r w:rsidRPr="00632337">
        <w:t xml:space="preserve">Consisting of residences, workshops, and a community gathering space, the proposed plan is an open-ended, </w:t>
      </w:r>
      <w:r w:rsidRPr="00632337">
        <w:rPr>
          <w:b/>
          <w:bCs/>
        </w:rPr>
        <w:t>fractal pattern</w:t>
      </w:r>
      <w:r w:rsidR="00523016" w:rsidRPr="00632337">
        <w:rPr>
          <w:b/>
          <w:bCs/>
        </w:rPr>
        <w:t xml:space="preserve">, utilizing three, self-similar sizes of spatial/thermal modules, </w:t>
      </w:r>
      <w:r w:rsidRPr="00632337">
        <w:rPr>
          <w:b/>
          <w:bCs/>
        </w:rPr>
        <w:t xml:space="preserve">that </w:t>
      </w:r>
      <w:r w:rsidR="00B63BBF">
        <w:rPr>
          <w:b/>
          <w:bCs/>
        </w:rPr>
        <w:t xml:space="preserve">  </w:t>
      </w:r>
      <w:r w:rsidRPr="00632337">
        <w:rPr>
          <w:b/>
          <w:bCs/>
        </w:rPr>
        <w:t>allows maximal flexibility, growth, and change</w:t>
      </w:r>
      <w:r w:rsidR="00DD2451" w:rsidRPr="00632337">
        <w:rPr>
          <w:b/>
          <w:bCs/>
        </w:rPr>
        <w:t>.</w:t>
      </w:r>
      <w:r w:rsidRPr="00632337">
        <w:rPr>
          <w:b/>
          <w:bCs/>
        </w:rPr>
        <w:t xml:space="preserve"> </w:t>
      </w:r>
      <w:r w:rsidRPr="00632337">
        <w:rPr>
          <w:rStyle w:val="FootnoteReference"/>
        </w:rPr>
        <w:footnoteReference w:id="1"/>
      </w:r>
      <w:r w:rsidRPr="00632337">
        <w:t xml:space="preserve"> </w:t>
      </w:r>
    </w:p>
    <w:p w14:paraId="7909EBB9" w14:textId="32D48ECE" w:rsidR="0045500F" w:rsidRPr="00632337" w:rsidRDefault="0045500F" w:rsidP="001F4C2C">
      <w:pPr>
        <w:spacing w:after="140"/>
      </w:pPr>
      <w:r w:rsidRPr="00632337">
        <w:t>An “incubator” village, this multi-use shelter demonstrates a human settlement that achieves harmony with nature.  The plan respects 10,000 years of stewardship. It considers the current context of the land—flora, fauna, geographic features, and climate—and the contemporary interest</w:t>
      </w:r>
      <w:r w:rsidR="00651080" w:rsidRPr="00632337">
        <w:t>s</w:t>
      </w:r>
      <w:r w:rsidRPr="00632337">
        <w:t xml:space="preserve"> of the people—resident and visiting—in keeping with Fly Ranch values and Burning Man culture. </w:t>
      </w:r>
    </w:p>
    <w:p w14:paraId="1A9CFBE3" w14:textId="38DCB9B5" w:rsidR="000069B6" w:rsidRPr="00632337" w:rsidRDefault="00FB7CCD" w:rsidP="001F4C2C">
      <w:pPr>
        <w:spacing w:after="140"/>
      </w:pPr>
      <w:r w:rsidRPr="00632337">
        <w:rPr>
          <w:b/>
          <w:bCs/>
        </w:rPr>
        <w:t xml:space="preserve">EXEMPLAR </w:t>
      </w:r>
      <w:r w:rsidR="007C5896" w:rsidRPr="00632337">
        <w:rPr>
          <w:b/>
          <w:bCs/>
        </w:rPr>
        <w:t xml:space="preserve">PASSIVE DESIGN AND TECHNOLOGY </w:t>
      </w:r>
      <w:r w:rsidR="000069B6" w:rsidRPr="00632337">
        <w:t>provides shelter, heating and cooling, lighting, water collection</w:t>
      </w:r>
      <w:r w:rsidR="00CD405C" w:rsidRPr="00632337">
        <w:t>,</w:t>
      </w:r>
      <w:r w:rsidR="000069B6" w:rsidRPr="00632337">
        <w:t xml:space="preserve"> and waste treatment in </w:t>
      </w:r>
      <w:r w:rsidR="00EE5493" w:rsidRPr="00632337">
        <w:t>Fly Ranch’s</w:t>
      </w:r>
      <w:r w:rsidR="000069B6" w:rsidRPr="00632337">
        <w:t xml:space="preserve"> challenging setting.</w:t>
      </w:r>
      <w:r w:rsidR="00EE5493" w:rsidRPr="00632337">
        <w:t xml:space="preserve"> </w:t>
      </w:r>
      <w:r w:rsidR="002125D0" w:rsidRPr="00632337">
        <w:t>Importantly,</w:t>
      </w:r>
      <w:r w:rsidR="00C40665" w:rsidRPr="00632337">
        <w:t xml:space="preserve"> </w:t>
      </w:r>
      <w:r w:rsidR="00E459C1" w:rsidRPr="00632337">
        <w:t>this design</w:t>
      </w:r>
      <w:r w:rsidR="00C40665" w:rsidRPr="00632337">
        <w:t xml:space="preserve"> utiliz</w:t>
      </w:r>
      <w:r w:rsidR="005C14E6" w:rsidRPr="00632337">
        <w:t>es</w:t>
      </w:r>
      <w:r w:rsidR="00C40665" w:rsidRPr="00632337">
        <w:t xml:space="preserve"> resources as close to the site as possible</w:t>
      </w:r>
      <w:r w:rsidR="002125D0" w:rsidRPr="00632337">
        <w:t xml:space="preserve"> t</w:t>
      </w:r>
      <w:r w:rsidR="00FA58A2" w:rsidRPr="00632337">
        <w:t xml:space="preserve">o </w:t>
      </w:r>
      <w:r w:rsidR="00EE5493" w:rsidRPr="00632337">
        <w:t>operate</w:t>
      </w:r>
      <w:r w:rsidR="00C40665" w:rsidRPr="00632337">
        <w:t>:</w:t>
      </w:r>
    </w:p>
    <w:p w14:paraId="1DD5CACD" w14:textId="2E3022C9" w:rsidR="000069B6" w:rsidRPr="00632337" w:rsidRDefault="0070618D" w:rsidP="001F4C2C">
      <w:pPr>
        <w:pStyle w:val="ListParagraph"/>
        <w:numPr>
          <w:ilvl w:val="0"/>
          <w:numId w:val="3"/>
        </w:numPr>
        <w:spacing w:after="140"/>
      </w:pPr>
      <w:r w:rsidRPr="00632337">
        <w:t>in</w:t>
      </w:r>
      <w:r w:rsidR="00C40665" w:rsidRPr="00632337">
        <w:t xml:space="preserve"> </w:t>
      </w:r>
      <w:r w:rsidR="000069B6" w:rsidRPr="00632337">
        <w:t>the least number of thermodynamic steps</w:t>
      </w:r>
    </w:p>
    <w:p w14:paraId="1411601C" w14:textId="283C929B" w:rsidR="000069B6" w:rsidRPr="00632337" w:rsidRDefault="00C40665" w:rsidP="001F4C2C">
      <w:pPr>
        <w:pStyle w:val="ListParagraph"/>
        <w:numPr>
          <w:ilvl w:val="0"/>
          <w:numId w:val="3"/>
        </w:numPr>
        <w:spacing w:after="140"/>
      </w:pPr>
      <w:r w:rsidRPr="00632337">
        <w:t xml:space="preserve">at </w:t>
      </w:r>
      <w:r w:rsidR="000069B6" w:rsidRPr="00632337">
        <w:t>ambient temperatures</w:t>
      </w:r>
    </w:p>
    <w:p w14:paraId="6C734220" w14:textId="34249DD9" w:rsidR="000069B6" w:rsidRPr="00632337" w:rsidRDefault="0070618D" w:rsidP="001F4C2C">
      <w:pPr>
        <w:pStyle w:val="ListParagraph"/>
        <w:numPr>
          <w:ilvl w:val="0"/>
          <w:numId w:val="3"/>
        </w:numPr>
        <w:spacing w:after="140"/>
      </w:pPr>
      <w:r w:rsidRPr="00632337">
        <w:t>with</w:t>
      </w:r>
      <w:r w:rsidR="008C0915" w:rsidRPr="00632337">
        <w:t xml:space="preserve"> </w:t>
      </w:r>
      <w:r w:rsidR="000069B6" w:rsidRPr="00632337">
        <w:t>a minimum of moving parts</w:t>
      </w:r>
    </w:p>
    <w:p w14:paraId="58757283" w14:textId="489EB90C" w:rsidR="001832D9" w:rsidRPr="00632337" w:rsidRDefault="0044192D" w:rsidP="001F4C2C">
      <w:pPr>
        <w:spacing w:after="140"/>
        <w:rPr>
          <w:b/>
          <w:bCs/>
        </w:rPr>
      </w:pPr>
      <w:r w:rsidRPr="00632337">
        <w:rPr>
          <w:b/>
          <w:bCs/>
        </w:rPr>
        <w:t>A TR</w:t>
      </w:r>
      <w:r w:rsidR="008D700C" w:rsidRPr="00632337">
        <w:rPr>
          <w:b/>
          <w:bCs/>
        </w:rPr>
        <w:t>IPTY</w:t>
      </w:r>
      <w:r w:rsidR="0007162A" w:rsidRPr="00632337">
        <w:rPr>
          <w:b/>
          <w:bCs/>
        </w:rPr>
        <w:t>CH</w:t>
      </w:r>
      <w:r w:rsidR="00DB1718" w:rsidRPr="00632337">
        <w:rPr>
          <w:b/>
          <w:bCs/>
        </w:rPr>
        <w:t xml:space="preserve"> </w:t>
      </w:r>
      <w:r w:rsidRPr="00632337">
        <w:rPr>
          <w:b/>
          <w:bCs/>
        </w:rPr>
        <w:t>OF PRO</w:t>
      </w:r>
      <w:r w:rsidR="00B418DC" w:rsidRPr="00632337">
        <w:rPr>
          <w:b/>
          <w:bCs/>
        </w:rPr>
        <w:t>V</w:t>
      </w:r>
      <w:r w:rsidRPr="00632337">
        <w:rPr>
          <w:b/>
          <w:bCs/>
        </w:rPr>
        <w:t>EN PROTOTYPES</w:t>
      </w:r>
      <w:r w:rsidR="001832D9" w:rsidRPr="00632337">
        <w:t xml:space="preserve"> create</w:t>
      </w:r>
      <w:r w:rsidR="00F77A65" w:rsidRPr="00632337">
        <w:t>s</w:t>
      </w:r>
      <w:r w:rsidR="001832D9" w:rsidRPr="00632337">
        <w:t xml:space="preserve"> </w:t>
      </w:r>
      <w:r w:rsidR="001832D9" w:rsidRPr="00632337">
        <w:rPr>
          <w:b/>
          <w:bCs/>
        </w:rPr>
        <w:t>architecture that acts more like plants in its structure, metabolism, and aesthetics</w:t>
      </w:r>
      <w:r w:rsidR="005E2D63" w:rsidRPr="00632337">
        <w:t xml:space="preserve">. This </w:t>
      </w:r>
      <w:r w:rsidR="001832D9" w:rsidRPr="00632337">
        <w:t xml:space="preserve">complex sequesters carbon by its very construction and existence. </w:t>
      </w:r>
    </w:p>
    <w:p w14:paraId="15FF37C6" w14:textId="12C31461" w:rsidR="0044192D" w:rsidRPr="00632337" w:rsidRDefault="00037568" w:rsidP="001F4C2C">
      <w:pPr>
        <w:spacing w:after="140"/>
        <w:rPr>
          <w:b/>
          <w:bCs/>
        </w:rPr>
      </w:pPr>
      <w:r>
        <w:rPr>
          <w:rFonts w:ascii="Ink Free" w:hAnsi="Ink Free"/>
          <w:b/>
          <w:bCs/>
          <w:sz w:val="26"/>
          <w:szCs w:val="26"/>
        </w:rPr>
        <w:t xml:space="preserve">     </w:t>
      </w:r>
      <w:r w:rsidR="00632337" w:rsidRPr="00195643">
        <w:rPr>
          <w:rFonts w:ascii="Ink Free" w:hAnsi="Ink Free"/>
          <w:b/>
          <w:bCs/>
          <w:sz w:val="26"/>
          <w:szCs w:val="26"/>
        </w:rPr>
        <w:t>1</w:t>
      </w:r>
      <w:r w:rsidR="00BF77D1">
        <w:rPr>
          <w:rFonts w:ascii="Ink Free" w:hAnsi="Ink Free"/>
          <w:b/>
          <w:bCs/>
          <w:sz w:val="26"/>
          <w:szCs w:val="26"/>
        </w:rPr>
        <w:t>.</w:t>
      </w:r>
      <w:r w:rsidR="00997EB9">
        <w:rPr>
          <w:rFonts w:ascii="Ink Free" w:hAnsi="Ink Free"/>
          <w:b/>
          <w:bCs/>
          <w:sz w:val="26"/>
          <w:szCs w:val="26"/>
        </w:rPr>
        <w:t xml:space="preserve"> </w:t>
      </w:r>
      <w:r w:rsidR="00CA4B66">
        <w:rPr>
          <w:rFonts w:ascii="Ink Free" w:hAnsi="Ink Free"/>
          <w:b/>
          <w:bCs/>
        </w:rPr>
        <w:tab/>
      </w:r>
      <w:r w:rsidR="0044192D" w:rsidRPr="00632337">
        <w:rPr>
          <w:b/>
          <w:bCs/>
        </w:rPr>
        <w:t>BALE CONSTRUCTION</w:t>
      </w:r>
      <w:r w:rsidR="00D87D30" w:rsidRPr="00632337">
        <w:t xml:space="preserve"> </w:t>
      </w:r>
      <w:r w:rsidR="005C14E6" w:rsidRPr="00632337">
        <w:t xml:space="preserve">In the </w:t>
      </w:r>
      <w:r w:rsidR="0044192D" w:rsidRPr="00632337">
        <w:t>1890s</w:t>
      </w:r>
      <w:r w:rsidR="005C14E6" w:rsidRPr="00632337">
        <w:t>,</w:t>
      </w:r>
      <w:r w:rsidR="0044192D" w:rsidRPr="00632337">
        <w:t xml:space="preserve"> </w:t>
      </w:r>
      <w:r w:rsidR="00553349" w:rsidRPr="00632337">
        <w:t xml:space="preserve">when baling machines had just been invented, </w:t>
      </w:r>
      <w:r w:rsidR="0044192D" w:rsidRPr="00632337">
        <w:t xml:space="preserve">homesteaders </w:t>
      </w:r>
      <w:r w:rsidR="005C14E6" w:rsidRPr="00632337">
        <w:t>o</w:t>
      </w:r>
      <w:r w:rsidR="0044192D" w:rsidRPr="00632337">
        <w:t>n the sandy prairies of the great plains, who</w:t>
      </w:r>
      <w:r w:rsidR="00C11019" w:rsidRPr="00632337">
        <w:t xml:space="preserve"> </w:t>
      </w:r>
      <w:r w:rsidR="0044192D" w:rsidRPr="00632337">
        <w:t xml:space="preserve">had no access to standard building materials </w:t>
      </w:r>
      <w:r w:rsidR="001A4D63" w:rsidRPr="00632337">
        <w:t>suited to</w:t>
      </w:r>
      <w:r w:rsidR="0044192D" w:rsidRPr="00632337">
        <w:t xml:space="preserve"> their harsh climate, resourcefully used baled prairie grasses. Some of these buildings </w:t>
      </w:r>
      <w:r w:rsidR="001D2D07">
        <w:t>are still in use today.</w:t>
      </w:r>
    </w:p>
    <w:p w14:paraId="26BC7D4A" w14:textId="7B9C146B" w:rsidR="0044192D" w:rsidRPr="00632337" w:rsidRDefault="0044192D" w:rsidP="001F4C2C">
      <w:pPr>
        <w:spacing w:after="140"/>
      </w:pPr>
      <w:r w:rsidRPr="00632337">
        <w:t xml:space="preserve">This construction technique was revived in 1980 in response to America’s energy crisis because straw bales provided three times the insulation value of standard wood frame walls, and structures could be built easily by community effort.  </w:t>
      </w:r>
      <w:r w:rsidR="00F54208" w:rsidRPr="00632337">
        <w:t>A</w:t>
      </w:r>
      <w:r w:rsidRPr="00632337">
        <w:t>gricultural waste, such as rice straw, provided</w:t>
      </w:r>
      <w:r w:rsidR="009B06A0" w:rsidRPr="00632337">
        <w:t xml:space="preserve"> </w:t>
      </w:r>
      <w:r w:rsidRPr="00632337">
        <w:t xml:space="preserve">good material and could help reduce </w:t>
      </w:r>
      <w:r w:rsidR="002F037F" w:rsidRPr="00632337">
        <w:t xml:space="preserve">air pollution from </w:t>
      </w:r>
      <w:r w:rsidR="008E0D64" w:rsidRPr="00632337">
        <w:t>straw field</w:t>
      </w:r>
      <w:r w:rsidR="00F46020" w:rsidRPr="00632337">
        <w:t>-</w:t>
      </w:r>
      <w:r w:rsidR="008E0D64" w:rsidRPr="00632337">
        <w:t>burning</w:t>
      </w:r>
      <w:r w:rsidR="002F037F" w:rsidRPr="00632337">
        <w:t>.</w:t>
      </w:r>
    </w:p>
    <w:p w14:paraId="0AB89238" w14:textId="607E43E7" w:rsidR="0044192D" w:rsidRPr="00632337" w:rsidRDefault="0044192D" w:rsidP="001F4C2C">
      <w:pPr>
        <w:spacing w:after="140"/>
      </w:pPr>
      <w:r w:rsidRPr="00632337">
        <w:t xml:space="preserve">By 2015, details and code requirements were formalized and other materials and geometries tested, </w:t>
      </w:r>
      <w:r w:rsidR="00CA0EB3" w:rsidRPr="00632337">
        <w:t xml:space="preserve">to </w:t>
      </w:r>
      <w:r w:rsidRPr="00632337">
        <w:t>explor</w:t>
      </w:r>
      <w:r w:rsidR="00CA0EB3" w:rsidRPr="00632337">
        <w:t>e</w:t>
      </w:r>
      <w:r w:rsidRPr="00632337">
        <w:t xml:space="preserve"> the greater potential of bale construction such as use of other materials, load bearing walls, ease of achieving complex geometry, and broader carbon reduction methods involving local acquisition </w:t>
      </w:r>
      <w:r w:rsidR="00F54208" w:rsidRPr="00632337">
        <w:t xml:space="preserve">and </w:t>
      </w:r>
      <w:r w:rsidRPr="00632337">
        <w:t>construction.</w:t>
      </w:r>
      <w:r w:rsidR="006B69D4" w:rsidRPr="00632337">
        <w:rPr>
          <w:rStyle w:val="FootnoteReference"/>
        </w:rPr>
        <w:footnoteReference w:id="2"/>
      </w:r>
      <w:r w:rsidRPr="00632337">
        <w:t xml:space="preserve"> </w:t>
      </w:r>
    </w:p>
    <w:p w14:paraId="49B98837" w14:textId="44410326" w:rsidR="0044192D" w:rsidRPr="00632337" w:rsidRDefault="00921252" w:rsidP="001F4C2C">
      <w:pPr>
        <w:spacing w:after="140"/>
      </w:pPr>
      <w:r>
        <w:rPr>
          <w:rFonts w:ascii="Ink Free" w:hAnsi="Ink Free"/>
          <w:b/>
          <w:bCs/>
          <w:sz w:val="26"/>
          <w:szCs w:val="26"/>
        </w:rPr>
        <w:t xml:space="preserve">     </w:t>
      </w:r>
      <w:r w:rsidR="00C61F6C" w:rsidRPr="000B3F7D">
        <w:rPr>
          <w:rFonts w:ascii="Ink Free" w:hAnsi="Ink Free"/>
          <w:b/>
          <w:bCs/>
          <w:sz w:val="26"/>
          <w:szCs w:val="26"/>
        </w:rPr>
        <w:t>2</w:t>
      </w:r>
      <w:r w:rsidR="00C22884">
        <w:rPr>
          <w:rFonts w:ascii="Ink Free" w:hAnsi="Ink Free"/>
          <w:b/>
          <w:bCs/>
          <w:sz w:val="26"/>
          <w:szCs w:val="26"/>
        </w:rPr>
        <w:t>.</w:t>
      </w:r>
      <w:r w:rsidR="00CA4B66">
        <w:rPr>
          <w:b/>
          <w:bCs/>
        </w:rPr>
        <w:tab/>
      </w:r>
      <w:r w:rsidR="0044192D" w:rsidRPr="00632337">
        <w:rPr>
          <w:b/>
          <w:bCs/>
        </w:rPr>
        <w:t>VERTICAL SHELLS</w:t>
      </w:r>
      <w:r w:rsidR="0044192D" w:rsidRPr="00632337">
        <w:t xml:space="preserve"> After World War II</w:t>
      </w:r>
      <w:r w:rsidR="00F54208" w:rsidRPr="00632337">
        <w:t xml:space="preserve">, </w:t>
      </w:r>
      <w:r w:rsidR="0044192D" w:rsidRPr="00632337">
        <w:t xml:space="preserve">creative buildings were built using </w:t>
      </w:r>
      <w:r w:rsidR="00AB4D31" w:rsidRPr="00632337">
        <w:t>F</w:t>
      </w:r>
      <w:r w:rsidR="0044192D" w:rsidRPr="00632337">
        <w:t>errocement shells. Spectacular structures were possible because do</w:t>
      </w:r>
      <w:r w:rsidR="003F13BB" w:rsidRPr="00632337">
        <w:t>u</w:t>
      </w:r>
      <w:r w:rsidR="0044192D" w:rsidRPr="00632337">
        <w:t>ble-curved complex geometries could overcome the problem of local buckling in thin shells.</w:t>
      </w:r>
      <w:r w:rsidR="00300A98" w:rsidRPr="00632337">
        <w:rPr>
          <w:rStyle w:val="FootnoteReference"/>
        </w:rPr>
        <w:footnoteReference w:id="3"/>
      </w:r>
      <w:r w:rsidR="0044192D" w:rsidRPr="00632337">
        <w:t xml:space="preserve"> Later, recognition of problems like minimum insulation and exp</w:t>
      </w:r>
      <w:r w:rsidR="00807602" w:rsidRPr="00632337">
        <w:t>e</w:t>
      </w:r>
      <w:r w:rsidR="0044192D" w:rsidRPr="00632337">
        <w:t xml:space="preserve">nsive formwork could be overcome by combining this technique with bale construction to create triple-layer composites. Bale walls are easy to curve and provide excellent formwork and “tooth” </w:t>
      </w:r>
      <w:r w:rsidR="002D0726" w:rsidRPr="00632337">
        <w:t xml:space="preserve">for </w:t>
      </w:r>
      <w:r w:rsidR="00E412AA" w:rsidRPr="00632337">
        <w:t xml:space="preserve">a </w:t>
      </w:r>
      <w:r w:rsidR="0044192D" w:rsidRPr="00632337">
        <w:t>cementitious skin on each side. The result is a composite, triple-layer wall of two thin shells held together on each surface of the highly compressive center that forms a stronger element than two individual shell</w:t>
      </w:r>
      <w:r w:rsidR="005A1FC1" w:rsidRPr="00632337">
        <w:t>s</w:t>
      </w:r>
      <w:r w:rsidR="0044192D" w:rsidRPr="00632337">
        <w:t>.</w:t>
      </w:r>
    </w:p>
    <w:p w14:paraId="36E57B4E" w14:textId="0D229FCD" w:rsidR="00B418DC" w:rsidRPr="00632337" w:rsidRDefault="00921252" w:rsidP="001F4C2C">
      <w:pPr>
        <w:spacing w:after="140"/>
      </w:pPr>
      <w:r>
        <w:rPr>
          <w:rFonts w:ascii="Ink Free" w:hAnsi="Ink Free"/>
          <w:b/>
          <w:bCs/>
          <w:sz w:val="26"/>
          <w:szCs w:val="26"/>
        </w:rPr>
        <w:lastRenderedPageBreak/>
        <w:t xml:space="preserve">    </w:t>
      </w:r>
      <w:r w:rsidR="0095688D">
        <w:rPr>
          <w:rFonts w:ascii="Ink Free" w:hAnsi="Ink Free"/>
          <w:b/>
          <w:bCs/>
          <w:sz w:val="26"/>
          <w:szCs w:val="26"/>
        </w:rPr>
        <w:t xml:space="preserve"> </w:t>
      </w:r>
      <w:r w:rsidR="00C61F6C" w:rsidRPr="00195643">
        <w:rPr>
          <w:rFonts w:ascii="Ink Free" w:hAnsi="Ink Free"/>
          <w:b/>
          <w:bCs/>
          <w:sz w:val="26"/>
          <w:szCs w:val="26"/>
        </w:rPr>
        <w:t>3</w:t>
      </w:r>
      <w:r w:rsidR="00C22884">
        <w:rPr>
          <w:rFonts w:ascii="Ink Free" w:hAnsi="Ink Free"/>
          <w:b/>
          <w:bCs/>
          <w:sz w:val="26"/>
          <w:szCs w:val="26"/>
        </w:rPr>
        <w:t>.</w:t>
      </w:r>
      <w:r w:rsidR="00CA4B66">
        <w:rPr>
          <w:b/>
          <w:bCs/>
        </w:rPr>
        <w:tab/>
      </w:r>
      <w:r w:rsidR="00B418DC" w:rsidRPr="00632337">
        <w:rPr>
          <w:b/>
          <w:bCs/>
        </w:rPr>
        <w:t>ROOF POND THERMAL OPTIMIZATION</w:t>
      </w:r>
      <w:r w:rsidR="00B418DC" w:rsidRPr="00632337">
        <w:t xml:space="preserve"> Of all the thermal energy systems developed in the passive solar movement of the 1980s, the roof pond </w:t>
      </w:r>
      <w:r w:rsidR="009144DD" w:rsidRPr="00632337">
        <w:t>is</w:t>
      </w:r>
      <w:r w:rsidR="00B418DC" w:rsidRPr="00632337">
        <w:t xml:space="preserve"> the only one to:</w:t>
      </w:r>
    </w:p>
    <w:p w14:paraId="6C901DD5" w14:textId="24E0B7A9" w:rsidR="00B418DC" w:rsidRPr="00632337" w:rsidRDefault="00B418DC" w:rsidP="00921252">
      <w:pPr>
        <w:pStyle w:val="ListParagraph"/>
        <w:numPr>
          <w:ilvl w:val="0"/>
          <w:numId w:val="9"/>
        </w:numPr>
        <w:spacing w:after="140"/>
      </w:pPr>
      <w:r w:rsidRPr="00632337">
        <w:t xml:space="preserve">Provide 100% heating and cooling to buildings in climates </w:t>
      </w:r>
      <w:r w:rsidR="00683099" w:rsidRPr="00632337">
        <w:t>like</w:t>
      </w:r>
      <w:r w:rsidRPr="00632337">
        <w:t xml:space="preserve"> Fly Ranch</w:t>
      </w:r>
    </w:p>
    <w:p w14:paraId="0974A7C5" w14:textId="3F698EF9" w:rsidR="00B418DC" w:rsidRPr="00632337" w:rsidRDefault="00B418DC" w:rsidP="00921252">
      <w:pPr>
        <w:pStyle w:val="ListParagraph"/>
        <w:numPr>
          <w:ilvl w:val="0"/>
          <w:numId w:val="9"/>
        </w:numPr>
        <w:spacing w:after="140"/>
      </w:pPr>
      <w:r w:rsidRPr="00632337">
        <w:t>Allow equal thermal comfort to all enclosed areas, not just to rooms that face south</w:t>
      </w:r>
    </w:p>
    <w:p w14:paraId="4F9EAE9D" w14:textId="4799CBB3" w:rsidR="00B418DC" w:rsidRPr="00632337" w:rsidRDefault="00B418DC" w:rsidP="00921252">
      <w:pPr>
        <w:pStyle w:val="ListParagraph"/>
        <w:numPr>
          <w:ilvl w:val="0"/>
          <w:numId w:val="9"/>
        </w:numPr>
        <w:spacing w:after="140"/>
      </w:pPr>
      <w:r w:rsidRPr="00632337">
        <w:t xml:space="preserve">Provide the most consistent comfort because of its large surface area providing radiant transfer </w:t>
      </w:r>
      <w:r w:rsidR="005E2765" w:rsidRPr="00632337">
        <w:t>from thermal mass</w:t>
      </w:r>
    </w:p>
    <w:p w14:paraId="453EDC89" w14:textId="6A154AD5" w:rsidR="002425B1" w:rsidRPr="00632337" w:rsidRDefault="00B418DC" w:rsidP="001F4C2C">
      <w:pPr>
        <w:spacing w:after="140"/>
      </w:pPr>
      <w:r w:rsidRPr="00632337">
        <w:t xml:space="preserve">The proven advantages of roof ponds were </w:t>
      </w:r>
      <w:r w:rsidR="00231C3E" w:rsidRPr="00632337">
        <w:t xml:space="preserve">then </w:t>
      </w:r>
      <w:r w:rsidRPr="00632337">
        <w:t xml:space="preserve">restrained by patents held by the inventor. </w:t>
      </w:r>
      <w:r w:rsidR="005B3F32" w:rsidRPr="00632337">
        <w:t>P</w:t>
      </w:r>
      <w:r w:rsidRPr="00632337">
        <w:t xml:space="preserve">atents </w:t>
      </w:r>
      <w:r w:rsidR="005B06D8" w:rsidRPr="00632337">
        <w:t>now expired</w:t>
      </w:r>
      <w:r w:rsidR="00683099" w:rsidRPr="00632337">
        <w:t xml:space="preserve">; </w:t>
      </w:r>
      <w:r w:rsidR="005B3F32" w:rsidRPr="00632337">
        <w:t>th</w:t>
      </w:r>
      <w:r w:rsidR="00683099" w:rsidRPr="00632337">
        <w:t>is</w:t>
      </w:r>
      <w:r w:rsidR="005B3F32" w:rsidRPr="00632337">
        <w:t xml:space="preserve"> open source technology </w:t>
      </w:r>
      <w:r w:rsidR="0072580C" w:rsidRPr="00632337">
        <w:t>is</w:t>
      </w:r>
      <w:r w:rsidR="009A2A14" w:rsidRPr="00632337">
        <w:t xml:space="preserve"> available</w:t>
      </w:r>
      <w:r w:rsidR="0072580C" w:rsidRPr="00632337">
        <w:t xml:space="preserve"> to </w:t>
      </w:r>
      <w:r w:rsidR="005B06D8" w:rsidRPr="00632337">
        <w:t>enable</w:t>
      </w:r>
      <w:r w:rsidR="0072580C" w:rsidRPr="00632337">
        <w:t xml:space="preserve"> </w:t>
      </w:r>
      <w:r w:rsidR="001C7072" w:rsidRPr="00632337">
        <w:t>climate optimizing</w:t>
      </w:r>
      <w:r w:rsidR="005B06D8" w:rsidRPr="00632337">
        <w:t xml:space="preserve"> shelter at </w:t>
      </w:r>
      <w:r w:rsidR="0072580C" w:rsidRPr="00632337">
        <w:t>Fly Ranch</w:t>
      </w:r>
      <w:r w:rsidRPr="00632337">
        <w:t>.</w:t>
      </w:r>
      <w:r w:rsidR="00610397" w:rsidRPr="00632337">
        <w:rPr>
          <w:rStyle w:val="FootnoteReference"/>
        </w:rPr>
        <w:footnoteReference w:id="4"/>
      </w:r>
      <w:r w:rsidR="00E5553F" w:rsidRPr="00632337">
        <w:t xml:space="preserve"> </w:t>
      </w:r>
      <w:r w:rsidR="008D60CC" w:rsidRPr="00632337">
        <w:t xml:space="preserve">Today’s </w:t>
      </w:r>
      <w:r w:rsidR="004D3EB6" w:rsidRPr="00632337">
        <w:t xml:space="preserve">roof ponds are improved </w:t>
      </w:r>
      <w:r w:rsidR="008D60CC" w:rsidRPr="00632337">
        <w:t xml:space="preserve">by an intermittent insulation system </w:t>
      </w:r>
      <w:r w:rsidR="007A52E9" w:rsidRPr="00632337">
        <w:t xml:space="preserve">developed </w:t>
      </w:r>
      <w:r w:rsidR="008D60CC" w:rsidRPr="00632337">
        <w:t xml:space="preserve">for use </w:t>
      </w:r>
      <w:r w:rsidR="007A52E9" w:rsidRPr="00632337">
        <w:t>in Northern New Mexico</w:t>
      </w:r>
      <w:r w:rsidR="008D60CC" w:rsidRPr="00632337">
        <w:t>.</w:t>
      </w:r>
      <w:r w:rsidR="007A52E9" w:rsidRPr="00632337">
        <w:t xml:space="preserve"> </w:t>
      </w:r>
      <w:r w:rsidR="00954093" w:rsidRPr="00632337">
        <w:t xml:space="preserve">Like a gentle snow fall, at a set daytime temperature, cloud-gel coated insulating beads </w:t>
      </w:r>
      <w:r w:rsidR="006503DC" w:rsidRPr="00632337">
        <w:t xml:space="preserve">move </w:t>
      </w:r>
      <w:r w:rsidR="00954093" w:rsidRPr="00632337">
        <w:t xml:space="preserve">pneumatically </w:t>
      </w:r>
      <w:r w:rsidR="00F3215C" w:rsidRPr="00632337">
        <w:t xml:space="preserve">from storage chambers </w:t>
      </w:r>
      <w:r w:rsidR="00954093" w:rsidRPr="00632337">
        <w:t>into a segmented 7.6cm space.</w:t>
      </w:r>
      <w:r w:rsidR="00D91970" w:rsidRPr="00632337">
        <w:t xml:space="preserve"> Even on the hottest summer days, this prevents overheating of the </w:t>
      </w:r>
      <w:r w:rsidR="005E448F" w:rsidRPr="00632337">
        <w:t>water pond</w:t>
      </w:r>
      <w:r w:rsidR="007B2A0F" w:rsidRPr="00632337">
        <w:t xml:space="preserve"> and </w:t>
      </w:r>
      <w:r w:rsidR="005E448F" w:rsidRPr="00632337">
        <w:t>keep</w:t>
      </w:r>
      <w:r w:rsidR="007B2A0F" w:rsidRPr="00632337">
        <w:t>s</w:t>
      </w:r>
      <w:r w:rsidR="005E448F" w:rsidRPr="00632337">
        <w:t xml:space="preserve"> </w:t>
      </w:r>
      <w:r w:rsidR="00185174" w:rsidRPr="00632337">
        <w:t>rooms</w:t>
      </w:r>
      <w:r w:rsidR="00A33EB3" w:rsidRPr="00632337">
        <w:t xml:space="preserve"> cool</w:t>
      </w:r>
      <w:r w:rsidR="00D91970" w:rsidRPr="00632337">
        <w:t xml:space="preserve"> while allowing diffused light. </w:t>
      </w:r>
      <w:r w:rsidR="00A65747" w:rsidRPr="00632337">
        <w:t>On cold nights and in</w:t>
      </w:r>
      <w:r w:rsidR="00BA2D5E" w:rsidRPr="00632337">
        <w:t xml:space="preserve"> winter</w:t>
      </w:r>
      <w:r w:rsidR="00A65747" w:rsidRPr="00632337">
        <w:t xml:space="preserve">, </w:t>
      </w:r>
      <w:r w:rsidR="00BA2D5E" w:rsidRPr="00632337">
        <w:t>t</w:t>
      </w:r>
      <w:r w:rsidR="00D91970" w:rsidRPr="00632337">
        <w:t>he revers</w:t>
      </w:r>
      <w:r w:rsidR="0029498F" w:rsidRPr="00632337">
        <w:t>e</w:t>
      </w:r>
      <w:r w:rsidR="00D91970" w:rsidRPr="00632337">
        <w:t xml:space="preserve"> happens</w:t>
      </w:r>
      <w:r w:rsidR="007B2A0F" w:rsidRPr="00632337">
        <w:t>. This</w:t>
      </w:r>
      <w:r w:rsidR="008C36BF" w:rsidRPr="00632337">
        <w:t xml:space="preserve"> </w:t>
      </w:r>
      <w:r w:rsidR="00546074" w:rsidRPr="00632337">
        <w:t>allow</w:t>
      </w:r>
      <w:r w:rsidR="007B2A0F" w:rsidRPr="00632337">
        <w:t>s</w:t>
      </w:r>
      <w:r w:rsidR="00546074" w:rsidRPr="00632337">
        <w:t xml:space="preserve"> </w:t>
      </w:r>
      <w:r w:rsidR="00D91970" w:rsidRPr="00632337">
        <w:t>heat from sunlight, absorbed by the roof pond’s thermal mass, to warm interior space</w:t>
      </w:r>
      <w:r w:rsidR="00185174" w:rsidRPr="00632337">
        <w:t>s</w:t>
      </w:r>
      <w:r w:rsidR="00D91970" w:rsidRPr="00632337">
        <w:t>.</w:t>
      </w:r>
    </w:p>
    <w:p w14:paraId="1261334E" w14:textId="6D82AA30" w:rsidR="00A7635D" w:rsidRPr="00632337" w:rsidRDefault="00A7635D" w:rsidP="001F4C2C">
      <w:pPr>
        <w:spacing w:after="140"/>
      </w:pPr>
      <w:r w:rsidRPr="00632337">
        <w:t>Ancillary technolog</w:t>
      </w:r>
      <w:r w:rsidR="00B01BBE" w:rsidRPr="00632337">
        <w:t>ies</w:t>
      </w:r>
      <w:r w:rsidRPr="00632337">
        <w:t xml:space="preserve"> </w:t>
      </w:r>
      <w:r w:rsidR="00361E8F" w:rsidRPr="00632337">
        <w:t xml:space="preserve">for </w:t>
      </w:r>
      <w:r w:rsidR="00C74262" w:rsidRPr="00632337">
        <w:t>settlement</w:t>
      </w:r>
      <w:r w:rsidR="00486FCC" w:rsidRPr="00632337">
        <w:t xml:space="preserve"> </w:t>
      </w:r>
      <w:r w:rsidR="00361E8F" w:rsidRPr="00632337">
        <w:t xml:space="preserve">sustainability </w:t>
      </w:r>
      <w:r w:rsidR="00486FCC" w:rsidRPr="00632337">
        <w:t xml:space="preserve">and environmental sensitivity </w:t>
      </w:r>
      <w:r w:rsidRPr="00632337">
        <w:t xml:space="preserve">include </w:t>
      </w:r>
      <w:r w:rsidR="00B01BBE" w:rsidRPr="00632337">
        <w:t xml:space="preserve">rainwater collection, </w:t>
      </w:r>
      <w:r w:rsidR="0003199B" w:rsidRPr="00632337">
        <w:t xml:space="preserve">PV </w:t>
      </w:r>
      <w:r w:rsidRPr="00632337">
        <w:t>solar</w:t>
      </w:r>
      <w:r w:rsidR="0003199B" w:rsidRPr="00632337">
        <w:t xml:space="preserve"> power</w:t>
      </w:r>
      <w:r w:rsidR="00734A6C" w:rsidRPr="00632337">
        <w:t xml:space="preserve"> generation</w:t>
      </w:r>
      <w:r w:rsidR="00807FF7" w:rsidRPr="00632337">
        <w:t xml:space="preserve">, and </w:t>
      </w:r>
      <w:r w:rsidR="003F6064" w:rsidRPr="00632337">
        <w:t xml:space="preserve">composting lavatories for waste management and production of topsoil. </w:t>
      </w:r>
    </w:p>
    <w:p w14:paraId="7A123F11" w14:textId="222984D2" w:rsidR="001F3DB5" w:rsidRPr="00632337" w:rsidRDefault="001F3DB5" w:rsidP="001F4C2C">
      <w:pPr>
        <w:spacing w:after="140"/>
      </w:pPr>
      <w:r w:rsidRPr="00632337">
        <w:rPr>
          <w:b/>
          <w:bCs/>
        </w:rPr>
        <w:t>RADICAL ON-SITE IMPLEMENTATION &amp; USES</w:t>
      </w:r>
      <w:r w:rsidRPr="00632337">
        <w:t xml:space="preserve">: Most </w:t>
      </w:r>
      <w:r w:rsidR="00970F2C" w:rsidRPr="00632337">
        <w:t>exciting</w:t>
      </w:r>
      <w:r w:rsidRPr="00632337">
        <w:t xml:space="preserve"> to imagine is the community engagement process of bale building. Mini demos during Burning Man, word-of-mouth, and social media draw interested volunteers including residents, Burners, and/or eco-tourists of all ages. No prerequisite skill is required. Volunteers gather for onsite sedge baling and bale “wall raising”. This guided, hands-on experience generates self-reliance, self-expression, and joy! </w:t>
      </w:r>
    </w:p>
    <w:p w14:paraId="290A63B1" w14:textId="4B89F5DD" w:rsidR="001F3DB5" w:rsidRPr="00632337" w:rsidRDefault="001F3DB5" w:rsidP="001F4C2C">
      <w:pPr>
        <w:spacing w:after="140"/>
      </w:pPr>
      <w:r w:rsidRPr="00632337">
        <w:rPr>
          <w:b/>
          <w:bCs/>
        </w:rPr>
        <w:t xml:space="preserve">Initial construction includes a set of </w:t>
      </w:r>
      <w:r w:rsidR="00A16DD3" w:rsidRPr="00632337">
        <w:rPr>
          <w:b/>
          <w:bCs/>
        </w:rPr>
        <w:t>photovoltaic (</w:t>
      </w:r>
      <w:r w:rsidRPr="00632337">
        <w:rPr>
          <w:b/>
          <w:bCs/>
        </w:rPr>
        <w:t>PV</w:t>
      </w:r>
      <w:r w:rsidR="00A16DD3" w:rsidRPr="00632337">
        <w:rPr>
          <w:b/>
          <w:bCs/>
        </w:rPr>
        <w:t>)</w:t>
      </w:r>
      <w:r w:rsidRPr="00632337">
        <w:rPr>
          <w:b/>
          <w:bCs/>
        </w:rPr>
        <w:t xml:space="preserve"> panels, one workshop, one residence, </w:t>
      </w:r>
      <w:r w:rsidR="00014448" w:rsidRPr="00632337">
        <w:rPr>
          <w:b/>
          <w:bCs/>
        </w:rPr>
        <w:t>p</w:t>
      </w:r>
      <w:r w:rsidR="00A20945" w:rsidRPr="00632337">
        <w:rPr>
          <w:b/>
          <w:bCs/>
        </w:rPr>
        <w:t xml:space="preserve">ublic </w:t>
      </w:r>
      <w:r w:rsidR="008322E8" w:rsidRPr="00632337">
        <w:rPr>
          <w:b/>
          <w:bCs/>
        </w:rPr>
        <w:t>rest</w:t>
      </w:r>
      <w:r w:rsidR="004C7C21" w:rsidRPr="00632337">
        <w:rPr>
          <w:b/>
          <w:bCs/>
        </w:rPr>
        <w:t>rooms</w:t>
      </w:r>
      <w:r w:rsidR="00463C84" w:rsidRPr="00632337">
        <w:rPr>
          <w:b/>
          <w:bCs/>
        </w:rPr>
        <w:t xml:space="preserve"> </w:t>
      </w:r>
      <w:r w:rsidR="00A16DD3" w:rsidRPr="00632337">
        <w:rPr>
          <w:b/>
          <w:bCs/>
        </w:rPr>
        <w:t>(WC)</w:t>
      </w:r>
      <w:r w:rsidR="00A20945" w:rsidRPr="00632337">
        <w:rPr>
          <w:b/>
          <w:bCs/>
        </w:rPr>
        <w:t>,</w:t>
      </w:r>
      <w:r w:rsidRPr="00632337">
        <w:rPr>
          <w:b/>
          <w:bCs/>
        </w:rPr>
        <w:t xml:space="preserve"> </w:t>
      </w:r>
      <w:r w:rsidR="00A20945" w:rsidRPr="00632337">
        <w:rPr>
          <w:b/>
          <w:bCs/>
        </w:rPr>
        <w:t xml:space="preserve">and </w:t>
      </w:r>
      <w:r w:rsidR="00014448" w:rsidRPr="00632337">
        <w:rPr>
          <w:b/>
          <w:bCs/>
        </w:rPr>
        <w:t xml:space="preserve">a </w:t>
      </w:r>
      <w:r w:rsidR="00A20945" w:rsidRPr="00632337">
        <w:rPr>
          <w:b/>
          <w:bCs/>
        </w:rPr>
        <w:t xml:space="preserve">charging </w:t>
      </w:r>
      <w:r w:rsidRPr="00632337">
        <w:rPr>
          <w:b/>
          <w:bCs/>
        </w:rPr>
        <w:t>station</w:t>
      </w:r>
      <w:r w:rsidR="00A16DD3" w:rsidRPr="00632337">
        <w:rPr>
          <w:b/>
          <w:bCs/>
        </w:rPr>
        <w:t xml:space="preserve"> (EVC)</w:t>
      </w:r>
      <w:r w:rsidRPr="00632337">
        <w:rPr>
          <w:b/>
          <w:bCs/>
        </w:rPr>
        <w:t>.</w:t>
      </w:r>
      <w:r w:rsidRPr="00632337">
        <w:t xml:space="preserve"> This provides sustainable </w:t>
      </w:r>
      <w:r w:rsidR="00674E88" w:rsidRPr="00632337">
        <w:t>power</w:t>
      </w:r>
      <w:r w:rsidRPr="00632337">
        <w:t xml:space="preserve">, </w:t>
      </w:r>
      <w:r w:rsidR="003C619C" w:rsidRPr="00632337">
        <w:t xml:space="preserve">permanent </w:t>
      </w:r>
      <w:r w:rsidRPr="00632337">
        <w:t>shelter, waste processing</w:t>
      </w:r>
      <w:r w:rsidR="00AA0D7A" w:rsidRPr="00632337">
        <w:t xml:space="preserve">, </w:t>
      </w:r>
      <w:r w:rsidRPr="00632337">
        <w:t>and water collection sufficient to support bale-raising teams and prospective donors who “grow the village” as capital and volunteer resources are developed. Adding the community hall, more workshops and residences provide</w:t>
      </w:r>
      <w:r w:rsidR="00A10206" w:rsidRPr="00632337">
        <w:t>s</w:t>
      </w:r>
      <w:r w:rsidRPr="00632337">
        <w:t xml:space="preserve"> mid- and long-term possibilities for tribal ceremony, civic events, artists-in-residence, healing arts, research, education, tool </w:t>
      </w:r>
      <w:r w:rsidR="00F11C83" w:rsidRPr="00632337">
        <w:t xml:space="preserve">shops, </w:t>
      </w:r>
      <w:r w:rsidR="001E494F" w:rsidRPr="00632337">
        <w:t>conservatory</w:t>
      </w:r>
      <w:r w:rsidRPr="00632337">
        <w:t xml:space="preserve">, Burning Man storage, a med clinic, Wi-Fi / AV broadcast hub, co-housing, and demonstration labs. </w:t>
      </w:r>
    </w:p>
    <w:p w14:paraId="2A0E350E" w14:textId="2B289A99" w:rsidR="005A1D55" w:rsidRPr="00632337" w:rsidRDefault="0091020B" w:rsidP="001F4C2C">
      <w:pPr>
        <w:spacing w:after="140"/>
      </w:pPr>
      <w:r w:rsidRPr="00632337">
        <w:t xml:space="preserve">Fly Ranch is a place of surprising contracts on which </w:t>
      </w:r>
      <w:r w:rsidR="003B3EAE" w:rsidRPr="00632337">
        <w:t xml:space="preserve">Sedge City </w:t>
      </w:r>
      <w:r w:rsidR="001829AC" w:rsidRPr="00632337">
        <w:t>plays.</w:t>
      </w:r>
      <w:r w:rsidR="0069377D" w:rsidRPr="00632337">
        <w:t xml:space="preserve"> </w:t>
      </w:r>
      <w:r w:rsidR="00F441D4" w:rsidRPr="00632337">
        <w:t>B</w:t>
      </w:r>
      <w:r w:rsidR="0069377D" w:rsidRPr="00632337">
        <w:t xml:space="preserve">ig dome skies </w:t>
      </w:r>
      <w:r w:rsidR="00245EF1" w:rsidRPr="00632337">
        <w:t>c</w:t>
      </w:r>
      <w:r w:rsidR="008E34ED" w:rsidRPr="00632337">
        <w:t>over</w:t>
      </w:r>
      <w:r w:rsidR="0069377D" w:rsidRPr="00632337">
        <w:t xml:space="preserve"> flat dusty earth</w:t>
      </w:r>
      <w:r w:rsidR="00480FF1" w:rsidRPr="00632337">
        <w:t>,</w:t>
      </w:r>
      <w:r w:rsidR="00A4234E" w:rsidRPr="00632337">
        <w:t xml:space="preserve"> desert</w:t>
      </w:r>
      <w:r w:rsidR="00DF23E9" w:rsidRPr="00632337">
        <w:t xml:space="preserve"> land</w:t>
      </w:r>
      <w:r w:rsidR="00F253F8" w:rsidRPr="00632337">
        <w:t>s</w:t>
      </w:r>
      <w:r w:rsidR="00A4234E" w:rsidRPr="00632337">
        <w:t xml:space="preserve"> </w:t>
      </w:r>
      <w:r w:rsidR="001829AC" w:rsidRPr="00632337">
        <w:t>mee</w:t>
      </w:r>
      <w:r w:rsidR="00F253F8" w:rsidRPr="00632337">
        <w:t xml:space="preserve">t </w:t>
      </w:r>
      <w:r w:rsidR="00A4234E" w:rsidRPr="00632337">
        <w:t>sedge</w:t>
      </w:r>
      <w:r w:rsidR="007778ED" w:rsidRPr="00632337">
        <w:t>-</w:t>
      </w:r>
      <w:r w:rsidR="00A4234E" w:rsidRPr="00632337">
        <w:t xml:space="preserve">covered </w:t>
      </w:r>
      <w:r w:rsidR="00DF23E9" w:rsidRPr="00632337">
        <w:t>marsh</w:t>
      </w:r>
      <w:r w:rsidR="00A4234E" w:rsidRPr="00632337">
        <w:t xml:space="preserve">, </w:t>
      </w:r>
      <w:r w:rsidR="00A410A0" w:rsidRPr="00632337">
        <w:t xml:space="preserve">hot days </w:t>
      </w:r>
      <w:r w:rsidR="001160E6" w:rsidRPr="00632337">
        <w:t>oppose</w:t>
      </w:r>
      <w:r w:rsidR="00A410A0" w:rsidRPr="00632337">
        <w:t xml:space="preserve"> cold nights, </w:t>
      </w:r>
      <w:r w:rsidR="001829AC" w:rsidRPr="00632337">
        <w:t xml:space="preserve">and </w:t>
      </w:r>
      <w:r w:rsidR="00A4234E" w:rsidRPr="00632337">
        <w:t>minimalist</w:t>
      </w:r>
      <w:r w:rsidR="00A410A0" w:rsidRPr="00632337">
        <w:t xml:space="preserve"> flora </w:t>
      </w:r>
      <w:r w:rsidR="00CC529F" w:rsidRPr="00632337">
        <w:t>host</w:t>
      </w:r>
      <w:r w:rsidR="00A410A0" w:rsidRPr="00632337">
        <w:t xml:space="preserve"> well-adapted fauna</w:t>
      </w:r>
      <w:r w:rsidR="00A92AD1" w:rsidRPr="00632337">
        <w:t>;</w:t>
      </w:r>
      <w:r w:rsidR="001829AC" w:rsidRPr="00632337">
        <w:t xml:space="preserve"> </w:t>
      </w:r>
      <w:r w:rsidR="00A92AD1" w:rsidRPr="00632337">
        <w:t>a</w:t>
      </w:r>
      <w:r w:rsidR="00480FF1" w:rsidRPr="00632337">
        <w:t>ll are</w:t>
      </w:r>
      <w:r w:rsidR="00E30E3B" w:rsidRPr="00632337">
        <w:t xml:space="preserve"> </w:t>
      </w:r>
      <w:r w:rsidR="00AE1027" w:rsidRPr="00632337">
        <w:t>c</w:t>
      </w:r>
      <w:r w:rsidR="00C84040" w:rsidRPr="00632337">
        <w:t>elebrated</w:t>
      </w:r>
      <w:r w:rsidR="00041526" w:rsidRPr="00632337">
        <w:t xml:space="preserve"> by </w:t>
      </w:r>
      <w:r w:rsidR="00E30E3B" w:rsidRPr="00632337">
        <w:t xml:space="preserve">the </w:t>
      </w:r>
      <w:r w:rsidR="00041526" w:rsidRPr="00632337">
        <w:t>design</w:t>
      </w:r>
      <w:r w:rsidR="005226FB" w:rsidRPr="00632337">
        <w:t xml:space="preserve"> aesthetic</w:t>
      </w:r>
      <w:r w:rsidR="00041526" w:rsidRPr="00632337">
        <w:t>.</w:t>
      </w:r>
    </w:p>
    <w:p w14:paraId="647A3D24" w14:textId="0B56A488" w:rsidR="002837D2" w:rsidRPr="00632337" w:rsidRDefault="00B11278" w:rsidP="001F4C2C">
      <w:pPr>
        <w:spacing w:after="140"/>
      </w:pPr>
      <w:r w:rsidRPr="00632337">
        <w:rPr>
          <w:b/>
          <w:bCs/>
        </w:rPr>
        <w:t>ENERGY</w:t>
      </w:r>
      <w:r w:rsidR="00674E88" w:rsidRPr="00632337">
        <w:rPr>
          <w:b/>
          <w:bCs/>
        </w:rPr>
        <w:t xml:space="preserve"> </w:t>
      </w:r>
      <w:r w:rsidR="00F30C47" w:rsidRPr="00632337">
        <w:rPr>
          <w:rFonts w:ascii="Bodoni MT" w:hAnsi="Bodoni MT"/>
          <w:b/>
          <w:bCs/>
        </w:rPr>
        <w:t xml:space="preserve">• </w:t>
      </w:r>
      <w:r w:rsidR="00674E88" w:rsidRPr="00632337">
        <w:rPr>
          <w:b/>
          <w:bCs/>
        </w:rPr>
        <w:t xml:space="preserve">WATER </w:t>
      </w:r>
      <w:r w:rsidR="00F30C47" w:rsidRPr="00632337">
        <w:rPr>
          <w:rFonts w:ascii="Bodoni MT" w:hAnsi="Bodoni MT"/>
          <w:b/>
          <w:bCs/>
        </w:rPr>
        <w:t xml:space="preserve">• </w:t>
      </w:r>
      <w:r w:rsidR="00674E88" w:rsidRPr="00632337">
        <w:rPr>
          <w:b/>
          <w:bCs/>
        </w:rPr>
        <w:t xml:space="preserve">SHELTER </w:t>
      </w:r>
      <w:r w:rsidR="00F30C47" w:rsidRPr="00632337">
        <w:rPr>
          <w:rFonts w:ascii="Bodoni MT" w:hAnsi="Bodoni MT"/>
          <w:b/>
          <w:bCs/>
        </w:rPr>
        <w:t xml:space="preserve">• </w:t>
      </w:r>
      <w:r w:rsidR="00674E88" w:rsidRPr="00632337">
        <w:rPr>
          <w:b/>
          <w:bCs/>
        </w:rPr>
        <w:t>REGENERATION</w:t>
      </w:r>
      <w:r w:rsidR="00674E88" w:rsidRPr="00632337">
        <w:t xml:space="preserve"> </w:t>
      </w:r>
      <w:r w:rsidR="00406297" w:rsidRPr="00632337">
        <w:rPr>
          <w:rFonts w:ascii="Bodoni MT" w:hAnsi="Bodoni MT"/>
          <w:b/>
          <w:bCs/>
        </w:rPr>
        <w:t xml:space="preserve">• </w:t>
      </w:r>
      <w:r w:rsidR="002837D2" w:rsidRPr="00632337">
        <w:t>The whole of this climate resilient, sustainable settlement</w:t>
      </w:r>
      <w:r w:rsidR="00A5551B" w:rsidRPr="00632337">
        <w:t xml:space="preserve"> is </w:t>
      </w:r>
      <w:r w:rsidR="002837D2" w:rsidRPr="00632337">
        <w:t>greater than the sum of its</w:t>
      </w:r>
      <w:r w:rsidR="00102C55" w:rsidRPr="00632337">
        <w:t xml:space="preserve"> parts</w:t>
      </w:r>
      <w:r w:rsidR="00A5551B" w:rsidRPr="00632337">
        <w:t xml:space="preserve"> and </w:t>
      </w:r>
      <w:r w:rsidR="00102C55" w:rsidRPr="00632337">
        <w:t xml:space="preserve">provides wonder, inspiration, and replicability. </w:t>
      </w:r>
    </w:p>
    <w:p w14:paraId="4D64B7E7" w14:textId="77777777" w:rsidR="0091020B" w:rsidRPr="00632337" w:rsidRDefault="0091020B" w:rsidP="001F4C2C">
      <w:pPr>
        <w:spacing w:after="140"/>
      </w:pPr>
    </w:p>
    <w:p w14:paraId="313D9742" w14:textId="77777777" w:rsidR="00AA5B9F" w:rsidRPr="00632337" w:rsidRDefault="00AA5B9F" w:rsidP="001F4C2C">
      <w:pPr>
        <w:spacing w:after="140"/>
      </w:pPr>
    </w:p>
    <w:p w14:paraId="7928F0E4" w14:textId="7DCC575E" w:rsidR="00AA5B9F" w:rsidRPr="00632337" w:rsidRDefault="00AA5B9F" w:rsidP="001F4C2C">
      <w:pPr>
        <w:spacing w:after="140"/>
        <w:sectPr w:rsidR="00AA5B9F" w:rsidRPr="00632337" w:rsidSect="001F4C2C">
          <w:pgSz w:w="12240" w:h="15840"/>
          <w:pgMar w:top="1296" w:right="1296" w:bottom="1296" w:left="1296" w:header="720" w:footer="720" w:gutter="0"/>
          <w:cols w:space="720"/>
          <w:docGrid w:linePitch="360"/>
        </w:sectPr>
      </w:pPr>
    </w:p>
    <w:p w14:paraId="6C6ADCF9" w14:textId="50D20412" w:rsidR="00633134" w:rsidRPr="00632337" w:rsidRDefault="00051D54" w:rsidP="00051D54">
      <w:pPr>
        <w:tabs>
          <w:tab w:val="left" w:pos="2148"/>
        </w:tabs>
        <w:rPr>
          <w:b/>
          <w:bCs/>
        </w:rPr>
      </w:pPr>
      <w:r w:rsidRPr="00632337">
        <w:lastRenderedPageBreak/>
        <w:tab/>
      </w:r>
    </w:p>
    <w:tbl>
      <w:tblPr>
        <w:tblStyle w:val="TableGrid"/>
        <w:tblW w:w="14215" w:type="dxa"/>
        <w:tblLook w:val="04A0" w:firstRow="1" w:lastRow="0" w:firstColumn="1" w:lastColumn="0" w:noHBand="0" w:noVBand="1"/>
      </w:tblPr>
      <w:tblGrid>
        <w:gridCol w:w="3595"/>
        <w:gridCol w:w="3600"/>
        <w:gridCol w:w="5040"/>
        <w:gridCol w:w="1980"/>
      </w:tblGrid>
      <w:tr w:rsidR="00632337" w:rsidRPr="00632337" w14:paraId="7B87BA33" w14:textId="77777777" w:rsidTr="000561AF">
        <w:trPr>
          <w:trHeight w:val="260"/>
        </w:trPr>
        <w:tc>
          <w:tcPr>
            <w:tcW w:w="3595" w:type="dxa"/>
          </w:tcPr>
          <w:p w14:paraId="592E6E89" w14:textId="0B86C330" w:rsidR="00633134" w:rsidRPr="00632337" w:rsidRDefault="00633134" w:rsidP="000561AF">
            <w:pPr>
              <w:rPr>
                <w:rFonts w:cstheme="minorHAnsi"/>
                <w:b/>
                <w:bCs/>
                <w:sz w:val="18"/>
                <w:szCs w:val="18"/>
              </w:rPr>
            </w:pPr>
            <w:r w:rsidRPr="00632337">
              <w:rPr>
                <w:rFonts w:cstheme="minorHAnsi"/>
                <w:b/>
                <w:bCs/>
                <w:sz w:val="18"/>
                <w:szCs w:val="18"/>
              </w:rPr>
              <w:t xml:space="preserve">INPUTS + </w:t>
            </w:r>
            <w:r w:rsidRPr="00632337">
              <w:rPr>
                <w:rFonts w:cstheme="minorHAnsi"/>
                <w:b/>
                <w:bCs/>
                <w:i/>
                <w:iCs/>
                <w:sz w:val="18"/>
                <w:szCs w:val="18"/>
              </w:rPr>
              <w:t>Maintenance</w:t>
            </w:r>
          </w:p>
        </w:tc>
        <w:tc>
          <w:tcPr>
            <w:tcW w:w="3600" w:type="dxa"/>
          </w:tcPr>
          <w:p w14:paraId="655363D2" w14:textId="35FE843B" w:rsidR="00633134" w:rsidRPr="00632337" w:rsidRDefault="00633134" w:rsidP="000561AF">
            <w:pPr>
              <w:rPr>
                <w:rFonts w:cstheme="minorHAnsi"/>
                <w:sz w:val="18"/>
                <w:szCs w:val="18"/>
              </w:rPr>
            </w:pPr>
            <w:r w:rsidRPr="00632337">
              <w:rPr>
                <w:rFonts w:cstheme="minorHAnsi"/>
                <w:b/>
                <w:bCs/>
                <w:sz w:val="18"/>
                <w:szCs w:val="18"/>
              </w:rPr>
              <w:t>OUTPUTS</w:t>
            </w:r>
            <w:r w:rsidR="004A32A6" w:rsidRPr="00632337">
              <w:rPr>
                <w:rFonts w:cstheme="minorHAnsi"/>
                <w:b/>
                <w:bCs/>
                <w:sz w:val="18"/>
                <w:szCs w:val="18"/>
              </w:rPr>
              <w:t xml:space="preserve"> </w:t>
            </w:r>
          </w:p>
          <w:p w14:paraId="4B295843" w14:textId="77777777" w:rsidR="00633134" w:rsidRPr="00632337" w:rsidRDefault="00633134" w:rsidP="000561AF">
            <w:pPr>
              <w:rPr>
                <w:rFonts w:cstheme="minorHAnsi"/>
                <w:i/>
                <w:iCs/>
                <w:sz w:val="18"/>
                <w:szCs w:val="18"/>
              </w:rPr>
            </w:pPr>
          </w:p>
        </w:tc>
        <w:tc>
          <w:tcPr>
            <w:tcW w:w="5040" w:type="dxa"/>
          </w:tcPr>
          <w:p w14:paraId="0C2BEE8A" w14:textId="77777777" w:rsidR="00633134" w:rsidRPr="00632337" w:rsidRDefault="00633134" w:rsidP="000561AF">
            <w:pPr>
              <w:rPr>
                <w:rFonts w:cstheme="minorHAnsi"/>
                <w:sz w:val="18"/>
                <w:szCs w:val="18"/>
              </w:rPr>
            </w:pPr>
            <w:r w:rsidRPr="00632337">
              <w:rPr>
                <w:rFonts w:cstheme="minorHAnsi"/>
                <w:b/>
                <w:bCs/>
                <w:sz w:val="18"/>
                <w:szCs w:val="18"/>
              </w:rPr>
              <w:t>MATERIALS</w:t>
            </w:r>
            <w:r w:rsidRPr="00632337">
              <w:rPr>
                <w:rFonts w:cstheme="minorHAnsi"/>
                <w:sz w:val="18"/>
                <w:szCs w:val="18"/>
              </w:rPr>
              <w:t xml:space="preserve"> &amp; </w:t>
            </w:r>
            <w:r w:rsidRPr="00632337">
              <w:rPr>
                <w:rFonts w:cstheme="minorHAnsi"/>
                <w:b/>
                <w:bCs/>
                <w:sz w:val="18"/>
                <w:szCs w:val="18"/>
              </w:rPr>
              <w:t>DIMENSIONS</w:t>
            </w:r>
          </w:p>
        </w:tc>
        <w:tc>
          <w:tcPr>
            <w:tcW w:w="1980" w:type="dxa"/>
          </w:tcPr>
          <w:p w14:paraId="0C6AE2B4" w14:textId="77777777" w:rsidR="00633134" w:rsidRPr="00632337" w:rsidRDefault="00633134" w:rsidP="000561AF">
            <w:pPr>
              <w:rPr>
                <w:rFonts w:cstheme="minorHAnsi"/>
                <w:sz w:val="18"/>
                <w:szCs w:val="18"/>
              </w:rPr>
            </w:pPr>
            <w:r w:rsidRPr="00632337">
              <w:rPr>
                <w:rFonts w:cstheme="minorHAnsi"/>
                <w:b/>
                <w:bCs/>
                <w:sz w:val="18"/>
                <w:szCs w:val="18"/>
              </w:rPr>
              <w:t>COSTS ESTIMATE</w:t>
            </w:r>
          </w:p>
        </w:tc>
      </w:tr>
      <w:tr w:rsidR="00632337" w:rsidRPr="00632337" w14:paraId="7A67AFBA" w14:textId="77777777" w:rsidTr="00BA0310">
        <w:tc>
          <w:tcPr>
            <w:tcW w:w="14215" w:type="dxa"/>
            <w:gridSpan w:val="4"/>
            <w:shd w:val="clear" w:color="auto" w:fill="DBDBDB" w:themeFill="accent3" w:themeFillTint="66"/>
          </w:tcPr>
          <w:p w14:paraId="20FF3A2E" w14:textId="2CA7355C" w:rsidR="00633134" w:rsidRPr="00632337" w:rsidRDefault="00281125" w:rsidP="000561AF">
            <w:pPr>
              <w:rPr>
                <w:rFonts w:cstheme="minorHAnsi"/>
                <w:sz w:val="18"/>
                <w:szCs w:val="18"/>
              </w:rPr>
            </w:pPr>
            <w:r w:rsidRPr="005E1249">
              <w:rPr>
                <w:rFonts w:ascii="Ink Free" w:hAnsi="Ink Free" w:cstheme="minorHAnsi"/>
                <w:b/>
                <w:bCs/>
                <w:sz w:val="18"/>
                <w:szCs w:val="18"/>
              </w:rPr>
              <w:t>1</w:t>
            </w:r>
            <w:r w:rsidR="00BF77D1">
              <w:rPr>
                <w:rFonts w:ascii="Ink Free" w:hAnsi="Ink Free" w:cstheme="minorHAnsi"/>
                <w:b/>
                <w:bCs/>
                <w:sz w:val="18"/>
                <w:szCs w:val="18"/>
              </w:rPr>
              <w:t>.</w:t>
            </w:r>
            <w:r w:rsidR="00633134" w:rsidRPr="00632337">
              <w:rPr>
                <w:rFonts w:ascii="Ink Free" w:hAnsi="Ink Free" w:cstheme="minorHAnsi"/>
                <w:sz w:val="18"/>
                <w:szCs w:val="18"/>
              </w:rPr>
              <w:t xml:space="preserve"> </w:t>
            </w:r>
            <w:r w:rsidR="00633134" w:rsidRPr="00632337">
              <w:rPr>
                <w:rFonts w:cstheme="minorHAnsi"/>
                <w:sz w:val="18"/>
                <w:szCs w:val="18"/>
              </w:rPr>
              <w:t xml:space="preserve"> BALE CONSTRUCTION</w:t>
            </w:r>
          </w:p>
        </w:tc>
      </w:tr>
      <w:tr w:rsidR="00632337" w:rsidRPr="00632337" w14:paraId="28835D90" w14:textId="77777777" w:rsidTr="000561AF">
        <w:tc>
          <w:tcPr>
            <w:tcW w:w="3595" w:type="dxa"/>
          </w:tcPr>
          <w:p w14:paraId="76CD7B89" w14:textId="5D943F5B" w:rsidR="00633134" w:rsidRPr="00632337" w:rsidRDefault="00633134" w:rsidP="000561AF">
            <w:pPr>
              <w:rPr>
                <w:rFonts w:cstheme="minorHAnsi"/>
                <w:sz w:val="18"/>
                <w:szCs w:val="18"/>
              </w:rPr>
            </w:pPr>
            <w:r w:rsidRPr="00632337">
              <w:rPr>
                <w:rFonts w:cstheme="minorHAnsi"/>
                <w:sz w:val="18"/>
                <w:szCs w:val="18"/>
              </w:rPr>
              <w:t xml:space="preserve">Bales harvested from regenerated growth of </w:t>
            </w:r>
            <w:r w:rsidR="005B1DE4" w:rsidRPr="00632337">
              <w:rPr>
                <w:rFonts w:cstheme="minorHAnsi"/>
                <w:sz w:val="18"/>
                <w:szCs w:val="18"/>
              </w:rPr>
              <w:t xml:space="preserve">nearby </w:t>
            </w:r>
            <w:r w:rsidRPr="00632337">
              <w:rPr>
                <w:rFonts w:cstheme="minorHAnsi"/>
                <w:sz w:val="18"/>
                <w:szCs w:val="18"/>
              </w:rPr>
              <w:t xml:space="preserve">sedges </w:t>
            </w:r>
          </w:p>
          <w:p w14:paraId="44093878" w14:textId="77777777" w:rsidR="00633134" w:rsidRPr="00632337" w:rsidRDefault="00633134" w:rsidP="000561AF">
            <w:pPr>
              <w:rPr>
                <w:rFonts w:cstheme="minorHAnsi"/>
                <w:sz w:val="18"/>
                <w:szCs w:val="18"/>
              </w:rPr>
            </w:pPr>
          </w:p>
          <w:p w14:paraId="46C16B69" w14:textId="77777777" w:rsidR="000561AF" w:rsidRPr="00632337" w:rsidRDefault="000561AF" w:rsidP="000561AF">
            <w:pPr>
              <w:rPr>
                <w:rFonts w:cstheme="minorHAnsi"/>
                <w:i/>
                <w:iCs/>
                <w:sz w:val="18"/>
                <w:szCs w:val="18"/>
              </w:rPr>
            </w:pPr>
          </w:p>
          <w:p w14:paraId="6171FA83" w14:textId="77777777" w:rsidR="000561AF" w:rsidRPr="00632337" w:rsidRDefault="000561AF" w:rsidP="000561AF">
            <w:pPr>
              <w:rPr>
                <w:rFonts w:cstheme="minorHAnsi"/>
                <w:i/>
                <w:iCs/>
                <w:sz w:val="18"/>
                <w:szCs w:val="18"/>
              </w:rPr>
            </w:pPr>
          </w:p>
          <w:p w14:paraId="7697427E" w14:textId="77777777" w:rsidR="000561AF" w:rsidRPr="00632337" w:rsidRDefault="000561AF" w:rsidP="000561AF">
            <w:pPr>
              <w:rPr>
                <w:rFonts w:cstheme="minorHAnsi"/>
                <w:i/>
                <w:iCs/>
                <w:sz w:val="18"/>
                <w:szCs w:val="18"/>
              </w:rPr>
            </w:pPr>
          </w:p>
          <w:p w14:paraId="08C5846A" w14:textId="2B798784" w:rsidR="00633134" w:rsidRPr="00632337" w:rsidRDefault="00633134" w:rsidP="000561AF">
            <w:pPr>
              <w:rPr>
                <w:rFonts w:cstheme="minorHAnsi"/>
                <w:b/>
                <w:bCs/>
                <w:sz w:val="18"/>
                <w:szCs w:val="18"/>
              </w:rPr>
            </w:pPr>
            <w:r w:rsidRPr="00632337">
              <w:rPr>
                <w:rFonts w:cstheme="minorHAnsi"/>
                <w:b/>
                <w:bCs/>
                <w:i/>
                <w:iCs/>
                <w:sz w:val="18"/>
                <w:szCs w:val="18"/>
              </w:rPr>
              <w:t>Local sedge, like rice straw, is resistant to decay</w:t>
            </w:r>
            <w:r w:rsidR="00400C80" w:rsidRPr="00632337">
              <w:rPr>
                <w:rFonts w:cstheme="minorHAnsi"/>
                <w:b/>
                <w:bCs/>
                <w:i/>
                <w:iCs/>
                <w:sz w:val="18"/>
                <w:szCs w:val="18"/>
              </w:rPr>
              <w:t>.</w:t>
            </w:r>
          </w:p>
        </w:tc>
        <w:tc>
          <w:tcPr>
            <w:tcW w:w="3600" w:type="dxa"/>
          </w:tcPr>
          <w:p w14:paraId="1C758291" w14:textId="53EAFB4B" w:rsidR="00633134" w:rsidRPr="00632337" w:rsidRDefault="00633134" w:rsidP="000561AF">
            <w:pPr>
              <w:rPr>
                <w:rFonts w:cstheme="minorHAnsi"/>
                <w:sz w:val="18"/>
                <w:szCs w:val="18"/>
              </w:rPr>
            </w:pPr>
            <w:r w:rsidRPr="00632337">
              <w:rPr>
                <w:rFonts w:cstheme="minorHAnsi"/>
                <w:sz w:val="18"/>
                <w:szCs w:val="18"/>
              </w:rPr>
              <w:t>Minim</w:t>
            </w:r>
            <w:r w:rsidR="00A62657" w:rsidRPr="00632337">
              <w:rPr>
                <w:rFonts w:cstheme="minorHAnsi"/>
                <w:sz w:val="18"/>
                <w:szCs w:val="18"/>
              </w:rPr>
              <w:t>ized</w:t>
            </w:r>
            <w:r w:rsidRPr="00632337">
              <w:rPr>
                <w:rFonts w:cstheme="minorHAnsi"/>
                <w:sz w:val="18"/>
                <w:szCs w:val="18"/>
              </w:rPr>
              <w:t xml:space="preserve"> labor and transportation costs, and community building opportunity</w:t>
            </w:r>
          </w:p>
          <w:p w14:paraId="33FAD5A1" w14:textId="3447B859" w:rsidR="00A4281B" w:rsidRPr="00632337" w:rsidRDefault="00A4281B" w:rsidP="000561AF">
            <w:pPr>
              <w:rPr>
                <w:rFonts w:cstheme="minorHAnsi"/>
                <w:sz w:val="18"/>
                <w:szCs w:val="18"/>
              </w:rPr>
            </w:pPr>
          </w:p>
          <w:p w14:paraId="3E77FF41" w14:textId="6CC2EC2E" w:rsidR="001733D0" w:rsidRPr="00632337" w:rsidRDefault="001733D0" w:rsidP="000561AF">
            <w:pPr>
              <w:rPr>
                <w:rFonts w:cstheme="minorHAnsi"/>
                <w:sz w:val="18"/>
                <w:szCs w:val="18"/>
              </w:rPr>
            </w:pPr>
          </w:p>
          <w:p w14:paraId="631EC705" w14:textId="77777777" w:rsidR="00633134" w:rsidRPr="00632337" w:rsidRDefault="00633134" w:rsidP="000561AF">
            <w:pPr>
              <w:rPr>
                <w:rFonts w:cstheme="minorHAnsi"/>
                <w:sz w:val="18"/>
                <w:szCs w:val="18"/>
              </w:rPr>
            </w:pPr>
          </w:p>
          <w:p w14:paraId="2EC5FC8F" w14:textId="77777777" w:rsidR="00633134" w:rsidRPr="00632337" w:rsidRDefault="00633134" w:rsidP="000561AF">
            <w:pPr>
              <w:rPr>
                <w:rFonts w:cstheme="minorHAnsi"/>
                <w:strike/>
                <w:sz w:val="18"/>
                <w:szCs w:val="18"/>
              </w:rPr>
            </w:pPr>
          </w:p>
        </w:tc>
        <w:tc>
          <w:tcPr>
            <w:tcW w:w="5040" w:type="dxa"/>
          </w:tcPr>
          <w:p w14:paraId="7C76C972" w14:textId="6F615CD5" w:rsidR="00633134" w:rsidRPr="00632337" w:rsidRDefault="00633134" w:rsidP="000561AF">
            <w:pPr>
              <w:rPr>
                <w:rFonts w:cstheme="minorHAnsi"/>
                <w:sz w:val="18"/>
                <w:szCs w:val="18"/>
              </w:rPr>
            </w:pPr>
            <w:r w:rsidRPr="00632337">
              <w:rPr>
                <w:rFonts w:cstheme="minorHAnsi"/>
                <w:sz w:val="18"/>
                <w:szCs w:val="18"/>
              </w:rPr>
              <w:t xml:space="preserve">Local sedge bales from restored </w:t>
            </w:r>
            <w:r w:rsidR="00B425C2" w:rsidRPr="00632337">
              <w:rPr>
                <w:rFonts w:cstheme="minorHAnsi"/>
                <w:sz w:val="18"/>
                <w:szCs w:val="18"/>
              </w:rPr>
              <w:t xml:space="preserve">adjacent </w:t>
            </w:r>
            <w:r w:rsidRPr="00632337">
              <w:rPr>
                <w:rFonts w:cstheme="minorHAnsi"/>
                <w:sz w:val="18"/>
                <w:szCs w:val="18"/>
              </w:rPr>
              <w:t>land:</w:t>
            </w:r>
          </w:p>
          <w:p w14:paraId="2A00DF6A" w14:textId="77777777" w:rsidR="00601D22" w:rsidRPr="00632337" w:rsidRDefault="00633134" w:rsidP="000561AF">
            <w:pPr>
              <w:rPr>
                <w:rFonts w:cstheme="minorHAnsi"/>
                <w:sz w:val="18"/>
                <w:szCs w:val="18"/>
              </w:rPr>
            </w:pPr>
            <w:r w:rsidRPr="00632337">
              <w:rPr>
                <w:rFonts w:cstheme="minorHAnsi"/>
                <w:sz w:val="18"/>
                <w:szCs w:val="18"/>
              </w:rPr>
              <w:t xml:space="preserve"> W 50cm x H 50cm x L 150cm</w:t>
            </w:r>
          </w:p>
          <w:p w14:paraId="741B0FE6" w14:textId="7E87B48E" w:rsidR="00633134" w:rsidRPr="00632337" w:rsidRDefault="00601D22" w:rsidP="000561AF">
            <w:pPr>
              <w:rPr>
                <w:rFonts w:cstheme="minorHAnsi"/>
                <w:sz w:val="18"/>
                <w:szCs w:val="18"/>
              </w:rPr>
            </w:pPr>
            <w:r w:rsidRPr="00632337">
              <w:rPr>
                <w:rFonts w:cstheme="minorHAnsi"/>
                <w:sz w:val="18"/>
                <w:szCs w:val="18"/>
              </w:rPr>
              <w:t xml:space="preserve"> </w:t>
            </w:r>
            <w:r w:rsidR="00633134" w:rsidRPr="00632337">
              <w:rPr>
                <w:rFonts w:cstheme="minorHAnsi"/>
                <w:sz w:val="18"/>
                <w:szCs w:val="18"/>
              </w:rPr>
              <w:t>Community Hall</w:t>
            </w:r>
          </w:p>
          <w:p w14:paraId="4D3DE390" w14:textId="77777777" w:rsidR="00633134" w:rsidRPr="00632337" w:rsidRDefault="00633134" w:rsidP="000561AF">
            <w:pPr>
              <w:rPr>
                <w:rFonts w:cstheme="minorHAnsi"/>
                <w:sz w:val="18"/>
                <w:szCs w:val="18"/>
              </w:rPr>
            </w:pPr>
          </w:p>
          <w:p w14:paraId="5A4FF2A3" w14:textId="7A5D7970" w:rsidR="00633134" w:rsidRPr="00632337" w:rsidRDefault="00633134" w:rsidP="000561AF">
            <w:pPr>
              <w:rPr>
                <w:rFonts w:cstheme="minorHAnsi"/>
                <w:sz w:val="18"/>
                <w:szCs w:val="18"/>
              </w:rPr>
            </w:pPr>
            <w:r w:rsidRPr="00632337">
              <w:rPr>
                <w:rFonts w:cstheme="minorHAnsi"/>
                <w:sz w:val="18"/>
                <w:szCs w:val="18"/>
              </w:rPr>
              <w:t xml:space="preserve"> W 30cm x H 50cm x L 150cm </w:t>
            </w:r>
          </w:p>
          <w:p w14:paraId="481C4390" w14:textId="77777777" w:rsidR="00633134" w:rsidRPr="00632337" w:rsidRDefault="00633134" w:rsidP="000561AF">
            <w:pPr>
              <w:rPr>
                <w:rFonts w:cstheme="minorHAnsi"/>
                <w:sz w:val="18"/>
                <w:szCs w:val="18"/>
              </w:rPr>
            </w:pPr>
            <w:r w:rsidRPr="00632337">
              <w:rPr>
                <w:rFonts w:cstheme="minorHAnsi"/>
                <w:sz w:val="18"/>
                <w:szCs w:val="18"/>
              </w:rPr>
              <w:t xml:space="preserve"> Workshop/studios &amp; residences</w:t>
            </w:r>
          </w:p>
          <w:p w14:paraId="7F58B7D0" w14:textId="77777777" w:rsidR="00633134" w:rsidRPr="00632337" w:rsidRDefault="00633134" w:rsidP="000561AF">
            <w:pPr>
              <w:rPr>
                <w:rFonts w:cstheme="minorHAnsi"/>
                <w:sz w:val="18"/>
                <w:szCs w:val="18"/>
              </w:rPr>
            </w:pPr>
          </w:p>
          <w:p w14:paraId="099091DD" w14:textId="5DC00B0F" w:rsidR="00633134" w:rsidRPr="00632337" w:rsidRDefault="00633134" w:rsidP="000561AF">
            <w:pPr>
              <w:rPr>
                <w:rFonts w:cstheme="minorHAnsi"/>
                <w:sz w:val="18"/>
                <w:szCs w:val="18"/>
              </w:rPr>
            </w:pPr>
            <w:r w:rsidRPr="00632337">
              <w:rPr>
                <w:rFonts w:cstheme="minorHAnsi"/>
                <w:sz w:val="18"/>
                <w:szCs w:val="18"/>
              </w:rPr>
              <w:t>baling machine</w:t>
            </w:r>
          </w:p>
        </w:tc>
        <w:tc>
          <w:tcPr>
            <w:tcW w:w="1980" w:type="dxa"/>
          </w:tcPr>
          <w:p w14:paraId="0A3882F6" w14:textId="77777777" w:rsidR="00633134" w:rsidRPr="00632337" w:rsidRDefault="00633134" w:rsidP="000561AF">
            <w:pPr>
              <w:rPr>
                <w:rFonts w:cstheme="minorHAnsi"/>
                <w:sz w:val="18"/>
                <w:szCs w:val="18"/>
              </w:rPr>
            </w:pPr>
            <w:r w:rsidRPr="00632337">
              <w:rPr>
                <w:rFonts w:cstheme="minorHAnsi"/>
                <w:sz w:val="18"/>
                <w:szCs w:val="18"/>
              </w:rPr>
              <w:t>Raw sedge bales in place:</w:t>
            </w:r>
          </w:p>
          <w:p w14:paraId="3504C945" w14:textId="2BEE469F" w:rsidR="00633134" w:rsidRPr="00632337" w:rsidRDefault="00633134" w:rsidP="000561AF">
            <w:pPr>
              <w:rPr>
                <w:rFonts w:cstheme="minorHAnsi"/>
                <w:sz w:val="18"/>
                <w:szCs w:val="18"/>
              </w:rPr>
            </w:pPr>
            <w:r w:rsidRPr="00632337">
              <w:rPr>
                <w:rFonts w:cstheme="minorHAnsi"/>
                <w:sz w:val="18"/>
                <w:szCs w:val="18"/>
              </w:rPr>
              <w:t xml:space="preserve">  12500 @ $3avg. =</w:t>
            </w:r>
          </w:p>
          <w:p w14:paraId="13AA34DC" w14:textId="77777777" w:rsidR="00633134" w:rsidRPr="00632337" w:rsidRDefault="00633134" w:rsidP="000561AF">
            <w:pPr>
              <w:rPr>
                <w:rFonts w:cstheme="minorHAnsi"/>
                <w:sz w:val="18"/>
                <w:szCs w:val="18"/>
              </w:rPr>
            </w:pPr>
            <w:r w:rsidRPr="00632337">
              <w:rPr>
                <w:rFonts w:cstheme="minorHAnsi"/>
                <w:sz w:val="18"/>
                <w:szCs w:val="18"/>
              </w:rPr>
              <w:t xml:space="preserve">  $37.5K</w:t>
            </w:r>
          </w:p>
          <w:p w14:paraId="03BA98C5" w14:textId="77777777" w:rsidR="00633134" w:rsidRPr="00632337" w:rsidRDefault="00633134" w:rsidP="000561AF">
            <w:pPr>
              <w:rPr>
                <w:rFonts w:cstheme="minorHAnsi"/>
                <w:sz w:val="18"/>
                <w:szCs w:val="18"/>
              </w:rPr>
            </w:pPr>
            <w:r w:rsidRPr="00632337">
              <w:rPr>
                <w:rFonts w:cstheme="minorHAnsi"/>
                <w:sz w:val="18"/>
                <w:szCs w:val="18"/>
              </w:rPr>
              <w:t xml:space="preserve">  </w:t>
            </w:r>
          </w:p>
        </w:tc>
      </w:tr>
      <w:tr w:rsidR="00632337" w:rsidRPr="00632337" w14:paraId="3E2EE1F0" w14:textId="77777777" w:rsidTr="00BA0310">
        <w:trPr>
          <w:trHeight w:val="251"/>
        </w:trPr>
        <w:tc>
          <w:tcPr>
            <w:tcW w:w="14215" w:type="dxa"/>
            <w:gridSpan w:val="4"/>
            <w:shd w:val="clear" w:color="auto" w:fill="DBDBDB" w:themeFill="accent3" w:themeFillTint="66"/>
          </w:tcPr>
          <w:p w14:paraId="52A9264B" w14:textId="26024823" w:rsidR="00633134" w:rsidRPr="00632337" w:rsidRDefault="00281125" w:rsidP="000561AF">
            <w:pPr>
              <w:rPr>
                <w:rFonts w:cstheme="minorHAnsi"/>
                <w:sz w:val="18"/>
                <w:szCs w:val="18"/>
              </w:rPr>
            </w:pPr>
            <w:r w:rsidRPr="005E1249">
              <w:rPr>
                <w:rFonts w:ascii="Ink Free" w:hAnsi="Ink Free" w:cstheme="minorHAnsi"/>
                <w:b/>
                <w:bCs/>
                <w:sz w:val="18"/>
                <w:szCs w:val="18"/>
              </w:rPr>
              <w:t>2</w:t>
            </w:r>
            <w:r w:rsidR="00BF77D1">
              <w:rPr>
                <w:rFonts w:ascii="Ink Free" w:hAnsi="Ink Free" w:cstheme="minorHAnsi"/>
                <w:b/>
                <w:bCs/>
                <w:sz w:val="18"/>
                <w:szCs w:val="18"/>
              </w:rPr>
              <w:t xml:space="preserve">. </w:t>
            </w:r>
            <w:r w:rsidR="001252E9" w:rsidRPr="00632337">
              <w:rPr>
                <w:rFonts w:cstheme="minorHAnsi"/>
                <w:sz w:val="18"/>
                <w:szCs w:val="18"/>
              </w:rPr>
              <w:t xml:space="preserve"> </w:t>
            </w:r>
            <w:r w:rsidR="00633134" w:rsidRPr="00632337">
              <w:rPr>
                <w:rFonts w:cstheme="minorHAnsi"/>
                <w:sz w:val="18"/>
                <w:szCs w:val="18"/>
              </w:rPr>
              <w:t xml:space="preserve">VERTICAL SHELLS </w:t>
            </w:r>
          </w:p>
        </w:tc>
      </w:tr>
      <w:tr w:rsidR="00632337" w:rsidRPr="00632337" w14:paraId="5B7CB523" w14:textId="77777777" w:rsidTr="000561AF">
        <w:trPr>
          <w:trHeight w:val="917"/>
        </w:trPr>
        <w:tc>
          <w:tcPr>
            <w:tcW w:w="3595" w:type="dxa"/>
          </w:tcPr>
          <w:p w14:paraId="279E9419" w14:textId="3F26CBB8" w:rsidR="00633134" w:rsidRPr="00632337" w:rsidRDefault="00633134" w:rsidP="000561AF">
            <w:pPr>
              <w:rPr>
                <w:rFonts w:cstheme="minorHAnsi"/>
                <w:sz w:val="18"/>
                <w:szCs w:val="18"/>
              </w:rPr>
            </w:pPr>
            <w:r w:rsidRPr="00632337">
              <w:rPr>
                <w:rFonts w:cstheme="minorHAnsi"/>
                <w:sz w:val="18"/>
                <w:szCs w:val="18"/>
              </w:rPr>
              <w:t>Magnesium Oxychloride (MgO</w:t>
            </w:r>
            <w:r w:rsidR="00D812AF" w:rsidRPr="00632337">
              <w:rPr>
                <w:rFonts w:cstheme="minorHAnsi"/>
                <w:sz w:val="18"/>
                <w:szCs w:val="18"/>
              </w:rPr>
              <w:t>…</w:t>
            </w:r>
            <w:r w:rsidRPr="00632337">
              <w:rPr>
                <w:rFonts w:cstheme="minorHAnsi"/>
                <w:sz w:val="18"/>
                <w:szCs w:val="18"/>
              </w:rPr>
              <w:t>) cement on exterior surface of stacked bales c</w:t>
            </w:r>
            <w:r w:rsidR="00042595" w:rsidRPr="00632337">
              <w:rPr>
                <w:rFonts w:cstheme="minorHAnsi"/>
                <w:sz w:val="18"/>
                <w:szCs w:val="18"/>
              </w:rPr>
              <w:t>reate</w:t>
            </w:r>
            <w:r w:rsidRPr="00632337">
              <w:rPr>
                <w:rFonts w:cstheme="minorHAnsi"/>
                <w:sz w:val="18"/>
                <w:szCs w:val="18"/>
              </w:rPr>
              <w:t xml:space="preserve"> vertical shell</w:t>
            </w:r>
            <w:r w:rsidR="008820C2" w:rsidRPr="00632337">
              <w:rPr>
                <w:rFonts w:cstheme="minorHAnsi"/>
                <w:sz w:val="18"/>
                <w:szCs w:val="18"/>
              </w:rPr>
              <w:t xml:space="preserve">ed </w:t>
            </w:r>
            <w:r w:rsidRPr="00632337">
              <w:rPr>
                <w:rFonts w:cstheme="minorHAnsi"/>
                <w:sz w:val="18"/>
                <w:szCs w:val="18"/>
              </w:rPr>
              <w:t>walls</w:t>
            </w:r>
            <w:r w:rsidR="000432F1" w:rsidRPr="00632337">
              <w:rPr>
                <w:rFonts w:cstheme="minorHAnsi"/>
                <w:sz w:val="18"/>
                <w:szCs w:val="18"/>
              </w:rPr>
              <w:t>.</w:t>
            </w:r>
            <w:r w:rsidRPr="00632337">
              <w:rPr>
                <w:rFonts w:cstheme="minorHAnsi"/>
                <w:sz w:val="18"/>
                <w:szCs w:val="18"/>
              </w:rPr>
              <w:t xml:space="preserve"> MgO</w:t>
            </w:r>
            <w:r w:rsidR="00B3193A" w:rsidRPr="00632337">
              <w:rPr>
                <w:rFonts w:cstheme="minorHAnsi"/>
                <w:sz w:val="18"/>
                <w:szCs w:val="18"/>
              </w:rPr>
              <w:t>…</w:t>
            </w:r>
            <w:r w:rsidRPr="00632337">
              <w:rPr>
                <w:rFonts w:cstheme="minorHAnsi"/>
                <w:sz w:val="18"/>
                <w:szCs w:val="18"/>
              </w:rPr>
              <w:t>) can be sourced from local saline waters</w:t>
            </w:r>
          </w:p>
          <w:p w14:paraId="7EADBC83" w14:textId="7B8A3B68" w:rsidR="00633134" w:rsidRPr="00632337" w:rsidRDefault="00633134" w:rsidP="000561AF">
            <w:pPr>
              <w:rPr>
                <w:rFonts w:cstheme="minorHAnsi"/>
                <w:i/>
                <w:iCs/>
                <w:sz w:val="18"/>
                <w:szCs w:val="18"/>
              </w:rPr>
            </w:pPr>
          </w:p>
          <w:p w14:paraId="492F3860" w14:textId="5CA3684D" w:rsidR="00633134" w:rsidRPr="00632337" w:rsidRDefault="00633134" w:rsidP="000561AF">
            <w:pPr>
              <w:rPr>
                <w:rFonts w:cstheme="minorHAnsi"/>
                <w:b/>
                <w:bCs/>
                <w:i/>
                <w:iCs/>
                <w:sz w:val="18"/>
                <w:szCs w:val="18"/>
              </w:rPr>
            </w:pPr>
            <w:r w:rsidRPr="00632337">
              <w:rPr>
                <w:rFonts w:cstheme="minorHAnsi"/>
                <w:b/>
                <w:bCs/>
                <w:i/>
                <w:iCs/>
                <w:sz w:val="18"/>
                <w:szCs w:val="18"/>
              </w:rPr>
              <w:t>Protected by cementitious skin &amp; roof overhang, bale walls last hundreds of years.</w:t>
            </w:r>
          </w:p>
        </w:tc>
        <w:tc>
          <w:tcPr>
            <w:tcW w:w="3600" w:type="dxa"/>
          </w:tcPr>
          <w:p w14:paraId="3392A0C7" w14:textId="77777777" w:rsidR="00633134" w:rsidRPr="00632337" w:rsidRDefault="00633134" w:rsidP="000561AF">
            <w:pPr>
              <w:rPr>
                <w:rFonts w:cstheme="minorHAnsi"/>
                <w:sz w:val="18"/>
                <w:szCs w:val="18"/>
              </w:rPr>
            </w:pPr>
            <w:r w:rsidRPr="00632337">
              <w:rPr>
                <w:rFonts w:cstheme="minorHAnsi"/>
                <w:sz w:val="18"/>
                <w:szCs w:val="18"/>
              </w:rPr>
              <w:t>strong spatial definition</w:t>
            </w:r>
          </w:p>
          <w:p w14:paraId="1B2ECD55" w14:textId="77777777" w:rsidR="00633134" w:rsidRPr="00632337" w:rsidRDefault="00633134" w:rsidP="000561AF">
            <w:pPr>
              <w:rPr>
                <w:rFonts w:cstheme="minorHAnsi"/>
                <w:sz w:val="18"/>
                <w:szCs w:val="18"/>
              </w:rPr>
            </w:pPr>
            <w:r w:rsidRPr="00632337">
              <w:rPr>
                <w:rFonts w:cstheme="minorHAnsi"/>
                <w:sz w:val="18"/>
                <w:szCs w:val="18"/>
              </w:rPr>
              <w:t xml:space="preserve">superior insulation, minimum labor </w:t>
            </w:r>
          </w:p>
          <w:p w14:paraId="566585BE" w14:textId="77777777" w:rsidR="00633134" w:rsidRPr="00632337" w:rsidRDefault="00633134" w:rsidP="000561AF">
            <w:pPr>
              <w:rPr>
                <w:rFonts w:cstheme="minorHAnsi"/>
                <w:sz w:val="18"/>
                <w:szCs w:val="18"/>
              </w:rPr>
            </w:pPr>
            <w:r w:rsidRPr="00632337">
              <w:rPr>
                <w:rFonts w:cstheme="minorHAnsi"/>
                <w:sz w:val="18"/>
                <w:szCs w:val="18"/>
              </w:rPr>
              <w:t>relatively fast construction</w:t>
            </w:r>
          </w:p>
          <w:p w14:paraId="214B6F8D" w14:textId="77777777" w:rsidR="006D0019" w:rsidRPr="00632337" w:rsidRDefault="006D0019" w:rsidP="000561AF">
            <w:pPr>
              <w:rPr>
                <w:rFonts w:cstheme="minorHAnsi"/>
                <w:sz w:val="18"/>
                <w:szCs w:val="18"/>
              </w:rPr>
            </w:pPr>
          </w:p>
          <w:p w14:paraId="66033C9A" w14:textId="468C408D" w:rsidR="006D0019" w:rsidRPr="00632337" w:rsidRDefault="006D0019" w:rsidP="006D0019">
            <w:pPr>
              <w:rPr>
                <w:rFonts w:cstheme="minorHAnsi"/>
                <w:sz w:val="18"/>
                <w:szCs w:val="18"/>
              </w:rPr>
            </w:pPr>
            <w:r w:rsidRPr="00632337">
              <w:rPr>
                <w:rFonts w:ascii="Bodoni MT" w:hAnsi="Bodoni MT" w:cstheme="minorHAnsi"/>
                <w:sz w:val="18"/>
                <w:szCs w:val="18"/>
              </w:rPr>
              <w:t>√</w:t>
            </w:r>
            <w:r w:rsidRPr="00632337">
              <w:rPr>
                <w:rFonts w:cstheme="minorHAnsi"/>
                <w:sz w:val="18"/>
                <w:szCs w:val="18"/>
              </w:rPr>
              <w:t>D2 seismic/exposure</w:t>
            </w:r>
          </w:p>
          <w:p w14:paraId="6D8803F4" w14:textId="0FC8B16E" w:rsidR="006D0019" w:rsidRPr="00632337" w:rsidRDefault="006D0019" w:rsidP="000561AF">
            <w:pPr>
              <w:rPr>
                <w:rFonts w:cstheme="minorHAnsi"/>
                <w:sz w:val="18"/>
                <w:szCs w:val="18"/>
              </w:rPr>
            </w:pPr>
          </w:p>
        </w:tc>
        <w:tc>
          <w:tcPr>
            <w:tcW w:w="5040" w:type="dxa"/>
          </w:tcPr>
          <w:p w14:paraId="160C8BD3" w14:textId="1D9A4BE4" w:rsidR="00633134" w:rsidRPr="00632337" w:rsidRDefault="00633134" w:rsidP="000561AF">
            <w:pPr>
              <w:rPr>
                <w:rFonts w:cstheme="minorHAnsi"/>
                <w:sz w:val="18"/>
                <w:szCs w:val="18"/>
              </w:rPr>
            </w:pPr>
            <w:r w:rsidRPr="00632337">
              <w:rPr>
                <w:rFonts w:cstheme="minorHAnsi"/>
                <w:sz w:val="18"/>
                <w:szCs w:val="18"/>
              </w:rPr>
              <w:t>MgO</w:t>
            </w:r>
            <w:r w:rsidR="00D812AF" w:rsidRPr="00632337">
              <w:rPr>
                <w:rFonts w:cstheme="minorHAnsi"/>
                <w:sz w:val="18"/>
                <w:szCs w:val="18"/>
              </w:rPr>
              <w:t>…</w:t>
            </w:r>
            <w:r w:rsidRPr="00632337">
              <w:rPr>
                <w:rFonts w:cstheme="minorHAnsi"/>
                <w:sz w:val="18"/>
                <w:szCs w:val="18"/>
              </w:rPr>
              <w:t xml:space="preserve"> cement</w:t>
            </w:r>
          </w:p>
          <w:p w14:paraId="54FAFA3B" w14:textId="77777777" w:rsidR="00633134" w:rsidRPr="00632337" w:rsidRDefault="00633134" w:rsidP="000561AF">
            <w:pPr>
              <w:rPr>
                <w:rFonts w:cstheme="minorHAnsi"/>
                <w:sz w:val="18"/>
                <w:szCs w:val="18"/>
              </w:rPr>
            </w:pPr>
          </w:p>
          <w:p w14:paraId="3B5E80E0" w14:textId="77777777" w:rsidR="00633134" w:rsidRPr="00632337" w:rsidRDefault="00633134" w:rsidP="000561AF">
            <w:pPr>
              <w:rPr>
                <w:rFonts w:cstheme="minorHAnsi"/>
                <w:sz w:val="18"/>
                <w:szCs w:val="18"/>
              </w:rPr>
            </w:pPr>
          </w:p>
          <w:p w14:paraId="3382EA3E" w14:textId="6B3DA0CB" w:rsidR="00633134" w:rsidRPr="00632337" w:rsidRDefault="00633134" w:rsidP="000561AF">
            <w:pPr>
              <w:rPr>
                <w:rFonts w:cstheme="minorHAnsi"/>
                <w:sz w:val="18"/>
                <w:szCs w:val="18"/>
              </w:rPr>
            </w:pPr>
          </w:p>
        </w:tc>
        <w:tc>
          <w:tcPr>
            <w:tcW w:w="1980" w:type="dxa"/>
          </w:tcPr>
          <w:p w14:paraId="40611055" w14:textId="7C4F9773" w:rsidR="00633134" w:rsidRPr="00632337" w:rsidRDefault="00633134" w:rsidP="000561AF">
            <w:pPr>
              <w:rPr>
                <w:rFonts w:cstheme="minorHAnsi"/>
                <w:sz w:val="18"/>
                <w:szCs w:val="18"/>
              </w:rPr>
            </w:pPr>
            <w:r w:rsidRPr="00632337">
              <w:rPr>
                <w:rFonts w:cstheme="minorHAnsi"/>
                <w:sz w:val="18"/>
                <w:szCs w:val="18"/>
              </w:rPr>
              <w:t>MgO</w:t>
            </w:r>
            <w:r w:rsidR="00060092" w:rsidRPr="00632337">
              <w:rPr>
                <w:rFonts w:cstheme="minorHAnsi"/>
                <w:sz w:val="18"/>
                <w:szCs w:val="18"/>
              </w:rPr>
              <w:t>…</w:t>
            </w:r>
            <w:r w:rsidRPr="00632337">
              <w:rPr>
                <w:rFonts w:cstheme="minorHAnsi"/>
                <w:sz w:val="18"/>
                <w:szCs w:val="18"/>
              </w:rPr>
              <w:t xml:space="preserve"> stucco skins</w:t>
            </w:r>
            <w:r w:rsidR="00060092" w:rsidRPr="00632337">
              <w:rPr>
                <w:rFonts w:cstheme="minorHAnsi"/>
                <w:sz w:val="18"/>
                <w:szCs w:val="18"/>
              </w:rPr>
              <w:t>:</w:t>
            </w:r>
          </w:p>
          <w:p w14:paraId="66BC757A" w14:textId="2CD96B18" w:rsidR="00633134" w:rsidRPr="00632337" w:rsidRDefault="00633134" w:rsidP="000561AF">
            <w:pPr>
              <w:rPr>
                <w:rFonts w:cstheme="minorHAnsi"/>
                <w:sz w:val="18"/>
                <w:szCs w:val="18"/>
              </w:rPr>
            </w:pPr>
            <w:r w:rsidRPr="00632337">
              <w:rPr>
                <w:rFonts w:cstheme="minorHAnsi"/>
                <w:sz w:val="18"/>
                <w:szCs w:val="18"/>
              </w:rPr>
              <w:t xml:space="preserve">  $120 per sq. m</w:t>
            </w:r>
            <w:r w:rsidR="00060092" w:rsidRPr="00632337">
              <w:rPr>
                <w:rFonts w:cstheme="minorHAnsi"/>
                <w:sz w:val="18"/>
                <w:szCs w:val="18"/>
              </w:rPr>
              <w:t>.</w:t>
            </w:r>
          </w:p>
          <w:p w14:paraId="66F3B909" w14:textId="77777777" w:rsidR="00633134" w:rsidRPr="00632337" w:rsidRDefault="00633134" w:rsidP="000561AF">
            <w:pPr>
              <w:rPr>
                <w:rFonts w:cstheme="minorHAnsi"/>
                <w:sz w:val="18"/>
                <w:szCs w:val="18"/>
              </w:rPr>
            </w:pPr>
          </w:p>
          <w:p w14:paraId="2F0E87CE" w14:textId="77777777" w:rsidR="00633134" w:rsidRPr="00632337" w:rsidRDefault="00633134" w:rsidP="000561AF">
            <w:pPr>
              <w:rPr>
                <w:rFonts w:cstheme="minorHAnsi"/>
                <w:sz w:val="18"/>
                <w:szCs w:val="18"/>
              </w:rPr>
            </w:pPr>
          </w:p>
        </w:tc>
      </w:tr>
      <w:tr w:rsidR="00632337" w:rsidRPr="00632337" w14:paraId="14F7A9EC" w14:textId="77777777" w:rsidTr="00BA0310">
        <w:tc>
          <w:tcPr>
            <w:tcW w:w="14215" w:type="dxa"/>
            <w:gridSpan w:val="4"/>
            <w:shd w:val="clear" w:color="auto" w:fill="DBDBDB" w:themeFill="accent3" w:themeFillTint="66"/>
          </w:tcPr>
          <w:p w14:paraId="5A3DEE9C" w14:textId="5D688E14" w:rsidR="00633134" w:rsidRPr="00632337" w:rsidRDefault="005E1249" w:rsidP="000561AF">
            <w:pPr>
              <w:rPr>
                <w:rFonts w:cstheme="minorHAnsi"/>
                <w:sz w:val="18"/>
                <w:szCs w:val="18"/>
              </w:rPr>
            </w:pPr>
            <w:r w:rsidRPr="005E1249">
              <w:rPr>
                <w:rFonts w:ascii="Ink Free" w:hAnsi="Ink Free" w:cstheme="minorHAnsi"/>
                <w:b/>
                <w:bCs/>
                <w:sz w:val="18"/>
                <w:szCs w:val="18"/>
              </w:rPr>
              <w:t>3</w:t>
            </w:r>
            <w:r w:rsidR="00BF77D1">
              <w:rPr>
                <w:rFonts w:ascii="Ink Free" w:hAnsi="Ink Free" w:cstheme="minorHAnsi"/>
                <w:b/>
                <w:bCs/>
                <w:sz w:val="18"/>
                <w:szCs w:val="18"/>
              </w:rPr>
              <w:t>.</w:t>
            </w:r>
            <w:r w:rsidR="00633134" w:rsidRPr="00632337">
              <w:rPr>
                <w:rFonts w:ascii="Ink Free" w:hAnsi="Ink Free" w:cstheme="minorHAnsi"/>
                <w:sz w:val="18"/>
                <w:szCs w:val="18"/>
              </w:rPr>
              <w:t xml:space="preserve"> </w:t>
            </w:r>
            <w:r w:rsidR="00633134" w:rsidRPr="00632337">
              <w:rPr>
                <w:rFonts w:cstheme="minorHAnsi"/>
                <w:sz w:val="18"/>
                <w:szCs w:val="18"/>
              </w:rPr>
              <w:t xml:space="preserve"> ROOF POND</w:t>
            </w:r>
          </w:p>
        </w:tc>
      </w:tr>
      <w:tr w:rsidR="00633134" w:rsidRPr="00632337" w14:paraId="0C1D44F7" w14:textId="77777777" w:rsidTr="00C81BAF">
        <w:trPr>
          <w:trHeight w:val="2996"/>
        </w:trPr>
        <w:tc>
          <w:tcPr>
            <w:tcW w:w="3595" w:type="dxa"/>
          </w:tcPr>
          <w:p w14:paraId="7C3E6EA4" w14:textId="55E56853" w:rsidR="00633134" w:rsidRPr="00632337" w:rsidRDefault="00633134" w:rsidP="000561AF">
            <w:pPr>
              <w:rPr>
                <w:rFonts w:cstheme="minorHAnsi"/>
                <w:sz w:val="18"/>
                <w:szCs w:val="18"/>
              </w:rPr>
            </w:pPr>
            <w:r w:rsidRPr="00632337">
              <w:rPr>
                <w:rFonts w:cstheme="minorHAnsi"/>
                <w:sz w:val="18"/>
                <w:szCs w:val="18"/>
              </w:rPr>
              <w:t xml:space="preserve">Roof pond passive </w:t>
            </w:r>
            <w:r w:rsidR="00065DB2" w:rsidRPr="00632337">
              <w:rPr>
                <w:rFonts w:cstheme="minorHAnsi"/>
                <w:sz w:val="18"/>
                <w:szCs w:val="18"/>
              </w:rPr>
              <w:t>conditioning</w:t>
            </w:r>
            <w:r w:rsidRPr="00632337">
              <w:rPr>
                <w:rFonts w:cstheme="minorHAnsi"/>
                <w:sz w:val="18"/>
                <w:szCs w:val="18"/>
              </w:rPr>
              <w:t xml:space="preserve"> require</w:t>
            </w:r>
            <w:r w:rsidR="000432F1" w:rsidRPr="00632337">
              <w:rPr>
                <w:rFonts w:cstheme="minorHAnsi"/>
                <w:sz w:val="18"/>
                <w:szCs w:val="18"/>
              </w:rPr>
              <w:t>s</w:t>
            </w:r>
            <w:r w:rsidRPr="00632337">
              <w:rPr>
                <w:rFonts w:cstheme="minorHAnsi"/>
                <w:sz w:val="18"/>
                <w:szCs w:val="18"/>
              </w:rPr>
              <w:t xml:space="preserve"> zero input except </w:t>
            </w:r>
            <w:r w:rsidR="008820C2" w:rsidRPr="00632337">
              <w:rPr>
                <w:rFonts w:cstheme="minorHAnsi"/>
                <w:sz w:val="18"/>
                <w:szCs w:val="18"/>
              </w:rPr>
              <w:t>as</w:t>
            </w:r>
            <w:r w:rsidRPr="00632337">
              <w:rPr>
                <w:rFonts w:cstheme="minorHAnsi"/>
                <w:sz w:val="18"/>
                <w:szCs w:val="18"/>
              </w:rPr>
              <w:t xml:space="preserve"> provided by </w:t>
            </w:r>
            <w:r w:rsidR="00C409E8" w:rsidRPr="00632337">
              <w:rPr>
                <w:rFonts w:cstheme="minorHAnsi"/>
                <w:sz w:val="18"/>
                <w:szCs w:val="18"/>
              </w:rPr>
              <w:t>day</w:t>
            </w:r>
            <w:r w:rsidR="00433445" w:rsidRPr="00632337">
              <w:rPr>
                <w:rFonts w:cstheme="minorHAnsi"/>
                <w:sz w:val="18"/>
                <w:szCs w:val="18"/>
              </w:rPr>
              <w:t>time solar radiation</w:t>
            </w:r>
            <w:r w:rsidR="00C409E8" w:rsidRPr="00632337">
              <w:rPr>
                <w:rFonts w:cstheme="minorHAnsi"/>
                <w:sz w:val="18"/>
                <w:szCs w:val="18"/>
              </w:rPr>
              <w:t xml:space="preserve"> and night</w:t>
            </w:r>
            <w:r w:rsidR="00A10104" w:rsidRPr="00632337">
              <w:rPr>
                <w:rFonts w:cstheme="minorHAnsi"/>
                <w:sz w:val="18"/>
                <w:szCs w:val="18"/>
              </w:rPr>
              <w:t xml:space="preserve"> sky radiation</w:t>
            </w:r>
            <w:r w:rsidR="00433445" w:rsidRPr="00632337">
              <w:rPr>
                <w:rFonts w:cstheme="minorHAnsi"/>
                <w:sz w:val="18"/>
                <w:szCs w:val="18"/>
              </w:rPr>
              <w:t>.</w:t>
            </w:r>
          </w:p>
          <w:p w14:paraId="0227745B" w14:textId="77777777" w:rsidR="00633134" w:rsidRPr="00632337" w:rsidRDefault="00633134" w:rsidP="000561AF">
            <w:pPr>
              <w:rPr>
                <w:rFonts w:cstheme="minorHAnsi"/>
                <w:sz w:val="18"/>
                <w:szCs w:val="18"/>
              </w:rPr>
            </w:pPr>
          </w:p>
          <w:p w14:paraId="7CB47EAD" w14:textId="77777777" w:rsidR="00F15E4A" w:rsidRPr="00632337" w:rsidRDefault="00F15E4A" w:rsidP="000561AF">
            <w:pPr>
              <w:rPr>
                <w:rFonts w:cstheme="minorHAnsi"/>
                <w:sz w:val="18"/>
                <w:szCs w:val="18"/>
              </w:rPr>
            </w:pPr>
          </w:p>
          <w:p w14:paraId="3D0F49A0" w14:textId="77777777" w:rsidR="00C409E8" w:rsidRPr="00632337" w:rsidRDefault="00C409E8" w:rsidP="000561AF">
            <w:pPr>
              <w:rPr>
                <w:rFonts w:cstheme="minorHAnsi"/>
                <w:sz w:val="18"/>
                <w:szCs w:val="18"/>
              </w:rPr>
            </w:pPr>
          </w:p>
          <w:p w14:paraId="1A89CA4C" w14:textId="77777777" w:rsidR="00281186" w:rsidRPr="00632337" w:rsidRDefault="00281186" w:rsidP="000561AF">
            <w:pPr>
              <w:rPr>
                <w:rFonts w:cstheme="minorHAnsi"/>
                <w:sz w:val="18"/>
                <w:szCs w:val="18"/>
              </w:rPr>
            </w:pPr>
          </w:p>
          <w:p w14:paraId="3928F60D" w14:textId="732CD8E5" w:rsidR="00633134" w:rsidRPr="00632337" w:rsidRDefault="00633134" w:rsidP="000561AF">
            <w:pPr>
              <w:rPr>
                <w:rFonts w:cstheme="minorHAnsi"/>
                <w:sz w:val="18"/>
                <w:szCs w:val="18"/>
              </w:rPr>
            </w:pPr>
            <w:r w:rsidRPr="00632337">
              <w:rPr>
                <w:rFonts w:cstheme="minorHAnsi"/>
                <w:sz w:val="18"/>
                <w:szCs w:val="18"/>
              </w:rPr>
              <w:t>H</w:t>
            </w:r>
            <w:r w:rsidRPr="00632337">
              <w:rPr>
                <w:rFonts w:cstheme="minorHAnsi"/>
                <w:sz w:val="18"/>
                <w:szCs w:val="18"/>
                <w:vertAlign w:val="subscript"/>
              </w:rPr>
              <w:t>2</w:t>
            </w:r>
            <w:r w:rsidRPr="00632337">
              <w:rPr>
                <w:rFonts w:cstheme="minorHAnsi"/>
                <w:sz w:val="18"/>
                <w:szCs w:val="18"/>
              </w:rPr>
              <w:t>O collected</w:t>
            </w:r>
            <w:r w:rsidR="00F15E4A" w:rsidRPr="00632337">
              <w:rPr>
                <w:rFonts w:cstheme="minorHAnsi"/>
                <w:sz w:val="18"/>
                <w:szCs w:val="18"/>
              </w:rPr>
              <w:t xml:space="preserve"> from roof</w:t>
            </w:r>
            <w:r w:rsidRPr="00632337">
              <w:rPr>
                <w:rFonts w:cstheme="minorHAnsi"/>
                <w:sz w:val="18"/>
                <w:szCs w:val="18"/>
              </w:rPr>
              <w:t xml:space="preserve"> in cisterns. </w:t>
            </w:r>
          </w:p>
          <w:p w14:paraId="73741368" w14:textId="77777777" w:rsidR="00633134" w:rsidRPr="00632337" w:rsidRDefault="00633134" w:rsidP="000561AF">
            <w:pPr>
              <w:rPr>
                <w:rFonts w:cstheme="minorHAnsi"/>
                <w:sz w:val="18"/>
                <w:szCs w:val="18"/>
              </w:rPr>
            </w:pPr>
          </w:p>
          <w:p w14:paraId="47196FF2" w14:textId="77777777" w:rsidR="00633134" w:rsidRPr="00632337" w:rsidRDefault="00633134" w:rsidP="000561AF">
            <w:pPr>
              <w:rPr>
                <w:rFonts w:cstheme="minorHAnsi"/>
                <w:sz w:val="18"/>
                <w:szCs w:val="18"/>
              </w:rPr>
            </w:pPr>
          </w:p>
          <w:p w14:paraId="35E877CC" w14:textId="77777777" w:rsidR="00633134" w:rsidRPr="00632337" w:rsidRDefault="00633134" w:rsidP="000561AF">
            <w:pPr>
              <w:rPr>
                <w:rFonts w:cstheme="minorHAnsi"/>
                <w:sz w:val="18"/>
                <w:szCs w:val="18"/>
              </w:rPr>
            </w:pPr>
          </w:p>
          <w:p w14:paraId="3248A1A1" w14:textId="77777777" w:rsidR="00633134" w:rsidRPr="00632337" w:rsidRDefault="00633134" w:rsidP="000561AF">
            <w:pPr>
              <w:rPr>
                <w:rFonts w:cstheme="minorHAnsi"/>
                <w:i/>
                <w:iCs/>
                <w:sz w:val="18"/>
                <w:szCs w:val="18"/>
              </w:rPr>
            </w:pPr>
          </w:p>
          <w:p w14:paraId="282517F4" w14:textId="77777777" w:rsidR="00633134" w:rsidRPr="00632337" w:rsidRDefault="00633134" w:rsidP="000561AF">
            <w:pPr>
              <w:rPr>
                <w:rFonts w:cstheme="minorHAnsi"/>
                <w:b/>
                <w:bCs/>
                <w:i/>
                <w:iCs/>
                <w:sz w:val="18"/>
                <w:szCs w:val="18"/>
              </w:rPr>
            </w:pPr>
          </w:p>
          <w:p w14:paraId="1607E3C4" w14:textId="77777777" w:rsidR="00202AD5" w:rsidRPr="00632337" w:rsidRDefault="00202AD5" w:rsidP="000561AF">
            <w:pPr>
              <w:rPr>
                <w:rFonts w:cstheme="minorHAnsi"/>
                <w:b/>
                <w:bCs/>
                <w:i/>
                <w:iCs/>
                <w:sz w:val="18"/>
                <w:szCs w:val="18"/>
              </w:rPr>
            </w:pPr>
          </w:p>
          <w:p w14:paraId="3214A4E3" w14:textId="4B039302" w:rsidR="00633134" w:rsidRPr="00632337" w:rsidRDefault="00633134" w:rsidP="000561AF">
            <w:pPr>
              <w:rPr>
                <w:rFonts w:cstheme="minorHAnsi"/>
                <w:i/>
                <w:iCs/>
                <w:sz w:val="18"/>
                <w:szCs w:val="18"/>
              </w:rPr>
            </w:pPr>
            <w:r w:rsidRPr="00632337">
              <w:rPr>
                <w:rFonts w:cstheme="minorHAnsi"/>
                <w:b/>
                <w:bCs/>
                <w:i/>
                <w:iCs/>
                <w:sz w:val="18"/>
                <w:szCs w:val="18"/>
              </w:rPr>
              <w:t>Semi-annual</w:t>
            </w:r>
            <w:r w:rsidR="00202AD5" w:rsidRPr="00632337">
              <w:rPr>
                <w:rFonts w:cstheme="minorHAnsi"/>
                <w:b/>
                <w:bCs/>
                <w:i/>
                <w:iCs/>
                <w:sz w:val="18"/>
                <w:szCs w:val="18"/>
              </w:rPr>
              <w:t xml:space="preserve"> </w:t>
            </w:r>
            <w:r w:rsidRPr="00632337">
              <w:rPr>
                <w:rFonts w:cstheme="minorHAnsi"/>
                <w:b/>
                <w:bCs/>
                <w:i/>
                <w:iCs/>
                <w:sz w:val="18"/>
                <w:szCs w:val="18"/>
              </w:rPr>
              <w:t xml:space="preserve">check on pond </w:t>
            </w:r>
            <w:r w:rsidR="00202AD5" w:rsidRPr="00632337">
              <w:rPr>
                <w:rFonts w:cstheme="minorHAnsi"/>
                <w:b/>
                <w:bCs/>
                <w:i/>
                <w:iCs/>
                <w:sz w:val="18"/>
                <w:szCs w:val="18"/>
              </w:rPr>
              <w:t>system</w:t>
            </w:r>
          </w:p>
        </w:tc>
        <w:tc>
          <w:tcPr>
            <w:tcW w:w="3600" w:type="dxa"/>
          </w:tcPr>
          <w:p w14:paraId="5D06699C" w14:textId="1AC38E62" w:rsidR="00633134" w:rsidRPr="00632337" w:rsidRDefault="00633134" w:rsidP="000561AF">
            <w:pPr>
              <w:rPr>
                <w:rFonts w:cstheme="minorHAnsi"/>
                <w:sz w:val="18"/>
                <w:szCs w:val="18"/>
              </w:rPr>
            </w:pPr>
            <w:r w:rsidRPr="00632337">
              <w:rPr>
                <w:rFonts w:cstheme="minorHAnsi"/>
                <w:sz w:val="18"/>
                <w:szCs w:val="18"/>
              </w:rPr>
              <w:t xml:space="preserve">Superior heating &amp; cooling comfort via radiant thermal transfer eliminates need for HVAC system. </w:t>
            </w:r>
          </w:p>
          <w:p w14:paraId="5B3A13E6" w14:textId="5E1A57A3" w:rsidR="00F20482" w:rsidRPr="00632337" w:rsidRDefault="00F20482" w:rsidP="000561AF">
            <w:pPr>
              <w:rPr>
                <w:rFonts w:cstheme="minorHAnsi"/>
                <w:sz w:val="18"/>
                <w:szCs w:val="18"/>
              </w:rPr>
            </w:pPr>
          </w:p>
          <w:p w14:paraId="7AA6FC60" w14:textId="77777777" w:rsidR="00281186" w:rsidRPr="00632337" w:rsidRDefault="00281186" w:rsidP="000561AF">
            <w:pPr>
              <w:rPr>
                <w:rFonts w:cstheme="minorHAnsi"/>
                <w:sz w:val="18"/>
                <w:szCs w:val="18"/>
              </w:rPr>
            </w:pPr>
          </w:p>
          <w:p w14:paraId="1C32BC83" w14:textId="77777777" w:rsidR="00452C9B" w:rsidRPr="00632337" w:rsidRDefault="00F20482" w:rsidP="000561AF">
            <w:pPr>
              <w:rPr>
                <w:rFonts w:cstheme="minorHAnsi"/>
                <w:sz w:val="18"/>
                <w:szCs w:val="18"/>
              </w:rPr>
            </w:pPr>
            <w:r w:rsidRPr="00632337">
              <w:rPr>
                <w:rFonts w:cstheme="minorHAnsi"/>
                <w:sz w:val="18"/>
                <w:szCs w:val="18"/>
              </w:rPr>
              <w:t xml:space="preserve">Excellent </w:t>
            </w:r>
            <w:r w:rsidR="00687947" w:rsidRPr="00632337">
              <w:rPr>
                <w:rFonts w:cstheme="minorHAnsi"/>
                <w:sz w:val="18"/>
                <w:szCs w:val="18"/>
              </w:rPr>
              <w:t>wind flow moderation</w:t>
            </w:r>
          </w:p>
          <w:p w14:paraId="33A0F66F" w14:textId="245AFA0F" w:rsidR="00F20482" w:rsidRPr="00632337" w:rsidRDefault="00F46DBD" w:rsidP="000561AF">
            <w:pPr>
              <w:rPr>
                <w:rFonts w:cstheme="minorHAnsi"/>
                <w:sz w:val="18"/>
                <w:szCs w:val="18"/>
              </w:rPr>
            </w:pPr>
            <w:r w:rsidRPr="00632337">
              <w:rPr>
                <w:rFonts w:ascii="Bodoni MT" w:hAnsi="Bodoni MT" w:cstheme="minorHAnsi"/>
                <w:sz w:val="18"/>
                <w:szCs w:val="18"/>
              </w:rPr>
              <w:t>√</w:t>
            </w:r>
            <w:r w:rsidRPr="00632337">
              <w:rPr>
                <w:rFonts w:cstheme="minorHAnsi"/>
                <w:sz w:val="18"/>
                <w:szCs w:val="18"/>
              </w:rPr>
              <w:t>wind speed</w:t>
            </w:r>
            <w:r w:rsidR="00452C9B" w:rsidRPr="00632337">
              <w:rPr>
                <w:rFonts w:cstheme="minorHAnsi"/>
                <w:sz w:val="18"/>
                <w:szCs w:val="18"/>
              </w:rPr>
              <w:t>/snow load</w:t>
            </w:r>
          </w:p>
          <w:p w14:paraId="7891E6CC" w14:textId="77777777" w:rsidR="00633134" w:rsidRPr="00632337" w:rsidRDefault="00633134" w:rsidP="000561AF">
            <w:pPr>
              <w:rPr>
                <w:rFonts w:cstheme="minorHAnsi"/>
                <w:sz w:val="18"/>
                <w:szCs w:val="18"/>
              </w:rPr>
            </w:pPr>
          </w:p>
          <w:p w14:paraId="10500F9B" w14:textId="1F1D78A5" w:rsidR="00633134" w:rsidRPr="00632337" w:rsidRDefault="00540AD2" w:rsidP="000561AF">
            <w:pPr>
              <w:rPr>
                <w:rFonts w:cstheme="minorHAnsi"/>
                <w:sz w:val="18"/>
                <w:szCs w:val="18"/>
              </w:rPr>
            </w:pPr>
            <w:r w:rsidRPr="00632337">
              <w:rPr>
                <w:rFonts w:cstheme="minorHAnsi"/>
                <w:sz w:val="18"/>
                <w:szCs w:val="18"/>
              </w:rPr>
              <w:t xml:space="preserve">Roof </w:t>
            </w:r>
            <w:r w:rsidR="00633134" w:rsidRPr="00632337">
              <w:rPr>
                <w:rFonts w:cstheme="minorHAnsi"/>
                <w:sz w:val="18"/>
                <w:szCs w:val="18"/>
              </w:rPr>
              <w:t>H</w:t>
            </w:r>
            <w:r w:rsidR="00633134" w:rsidRPr="00632337">
              <w:rPr>
                <w:rFonts w:cstheme="minorHAnsi"/>
                <w:sz w:val="18"/>
                <w:szCs w:val="18"/>
                <w:vertAlign w:val="subscript"/>
              </w:rPr>
              <w:t>2</w:t>
            </w:r>
            <w:r w:rsidR="00633134" w:rsidRPr="00632337">
              <w:rPr>
                <w:rFonts w:cstheme="minorHAnsi"/>
                <w:sz w:val="18"/>
                <w:szCs w:val="18"/>
              </w:rPr>
              <w:t>O collection, even in dry areas like Fly Ranch can be appreciable. The limiting condition is storage capacity. Using local rainfall figures, the community hall roof plan includes three cisterns sized to hold 126K liters each. A yield of 38K liters per year</w:t>
            </w:r>
            <w:r w:rsidR="00A52A5E" w:rsidRPr="00632337">
              <w:rPr>
                <w:rFonts w:cstheme="minorHAnsi"/>
                <w:sz w:val="18"/>
                <w:szCs w:val="18"/>
              </w:rPr>
              <w:t>.</w:t>
            </w:r>
          </w:p>
        </w:tc>
        <w:tc>
          <w:tcPr>
            <w:tcW w:w="5040" w:type="dxa"/>
          </w:tcPr>
          <w:p w14:paraId="6A736B92" w14:textId="48E37F98" w:rsidR="00633134" w:rsidRPr="00632337" w:rsidRDefault="00633134" w:rsidP="000561AF">
            <w:pPr>
              <w:rPr>
                <w:rFonts w:cstheme="minorHAnsi"/>
                <w:sz w:val="18"/>
                <w:szCs w:val="18"/>
              </w:rPr>
            </w:pPr>
            <w:r w:rsidRPr="00632337">
              <w:rPr>
                <w:rFonts w:cstheme="minorHAnsi"/>
                <w:sz w:val="18"/>
                <w:szCs w:val="18"/>
              </w:rPr>
              <w:t>14 steel tension rings:</w:t>
            </w:r>
          </w:p>
          <w:p w14:paraId="68F2BE11" w14:textId="526E088A" w:rsidR="00633134" w:rsidRPr="00632337" w:rsidRDefault="00633134" w:rsidP="000561AF">
            <w:pPr>
              <w:rPr>
                <w:rFonts w:cstheme="minorHAnsi"/>
                <w:sz w:val="18"/>
                <w:szCs w:val="18"/>
              </w:rPr>
            </w:pPr>
            <w:r w:rsidRPr="00632337">
              <w:rPr>
                <w:rFonts w:cstheme="minorHAnsi"/>
                <w:sz w:val="18"/>
                <w:szCs w:val="18"/>
              </w:rPr>
              <w:t xml:space="preserve">     15</w:t>
            </w:r>
            <w:r w:rsidR="00E6724E" w:rsidRPr="00632337">
              <w:rPr>
                <w:rFonts w:cstheme="minorHAnsi"/>
                <w:sz w:val="18"/>
                <w:szCs w:val="18"/>
              </w:rPr>
              <w:t>m.</w:t>
            </w:r>
            <w:r w:rsidRPr="00632337">
              <w:rPr>
                <w:rFonts w:cstheme="minorHAnsi"/>
                <w:sz w:val="18"/>
                <w:szCs w:val="18"/>
              </w:rPr>
              <w:t xml:space="preserve"> community hall</w:t>
            </w:r>
          </w:p>
          <w:p w14:paraId="43727FF2" w14:textId="2ED303BE" w:rsidR="00633134" w:rsidRPr="00632337" w:rsidRDefault="00633134" w:rsidP="000561AF">
            <w:pPr>
              <w:rPr>
                <w:rFonts w:cstheme="minorHAnsi"/>
                <w:sz w:val="18"/>
                <w:szCs w:val="18"/>
              </w:rPr>
            </w:pPr>
            <w:r w:rsidRPr="00632337">
              <w:rPr>
                <w:rFonts w:cstheme="minorHAnsi"/>
                <w:sz w:val="18"/>
                <w:szCs w:val="18"/>
              </w:rPr>
              <w:t xml:space="preserve">       8</w:t>
            </w:r>
            <w:r w:rsidR="00E6724E" w:rsidRPr="00632337">
              <w:rPr>
                <w:rFonts w:cstheme="minorHAnsi"/>
                <w:sz w:val="18"/>
                <w:szCs w:val="18"/>
              </w:rPr>
              <w:t>m.</w:t>
            </w:r>
            <w:r w:rsidRPr="00632337">
              <w:rPr>
                <w:rFonts w:cstheme="minorHAnsi"/>
                <w:sz w:val="18"/>
                <w:szCs w:val="18"/>
              </w:rPr>
              <w:t xml:space="preserve"> workshops</w:t>
            </w:r>
          </w:p>
          <w:p w14:paraId="1AA344BA" w14:textId="5BDDC002" w:rsidR="00633134" w:rsidRPr="00632337" w:rsidRDefault="00633134" w:rsidP="000561AF">
            <w:pPr>
              <w:rPr>
                <w:rFonts w:cstheme="minorHAnsi"/>
                <w:sz w:val="18"/>
                <w:szCs w:val="18"/>
              </w:rPr>
            </w:pPr>
            <w:r w:rsidRPr="00632337">
              <w:rPr>
                <w:rFonts w:cstheme="minorHAnsi"/>
                <w:sz w:val="18"/>
                <w:szCs w:val="18"/>
              </w:rPr>
              <w:t xml:space="preserve">       6</w:t>
            </w:r>
            <w:r w:rsidR="00E6724E" w:rsidRPr="00632337">
              <w:rPr>
                <w:rFonts w:cstheme="minorHAnsi"/>
                <w:sz w:val="18"/>
                <w:szCs w:val="18"/>
              </w:rPr>
              <w:t>m.</w:t>
            </w:r>
            <w:r w:rsidRPr="00632337">
              <w:rPr>
                <w:rFonts w:cstheme="minorHAnsi"/>
                <w:sz w:val="18"/>
                <w:szCs w:val="18"/>
              </w:rPr>
              <w:t xml:space="preserve"> residences</w:t>
            </w:r>
            <w:r w:rsidR="00A94D78" w:rsidRPr="00632337">
              <w:rPr>
                <w:rFonts w:cstheme="minorHAnsi"/>
                <w:sz w:val="18"/>
                <w:szCs w:val="18"/>
              </w:rPr>
              <w:t xml:space="preserve"> &amp; WC</w:t>
            </w:r>
          </w:p>
          <w:p w14:paraId="049056EF" w14:textId="77777777" w:rsidR="00633134" w:rsidRPr="00632337" w:rsidRDefault="00633134" w:rsidP="000561AF">
            <w:pPr>
              <w:rPr>
                <w:rFonts w:cstheme="minorHAnsi"/>
                <w:sz w:val="18"/>
                <w:szCs w:val="18"/>
              </w:rPr>
            </w:pPr>
          </w:p>
          <w:p w14:paraId="3063CD9E" w14:textId="5699AD58" w:rsidR="00633134" w:rsidRPr="00632337" w:rsidRDefault="00633134" w:rsidP="000561AF">
            <w:pPr>
              <w:rPr>
                <w:rFonts w:cstheme="minorHAnsi"/>
                <w:sz w:val="18"/>
                <w:szCs w:val="18"/>
              </w:rPr>
            </w:pPr>
            <w:r w:rsidRPr="00632337">
              <w:rPr>
                <w:rFonts w:cstheme="minorHAnsi"/>
                <w:sz w:val="18"/>
                <w:szCs w:val="18"/>
              </w:rPr>
              <w:t xml:space="preserve">14 </w:t>
            </w:r>
            <w:r w:rsidR="00E6724E" w:rsidRPr="00632337">
              <w:rPr>
                <w:rFonts w:cstheme="minorHAnsi"/>
                <w:sz w:val="18"/>
                <w:szCs w:val="18"/>
              </w:rPr>
              <w:t>f</w:t>
            </w:r>
            <w:r w:rsidRPr="00632337">
              <w:rPr>
                <w:rFonts w:cstheme="minorHAnsi"/>
                <w:sz w:val="18"/>
                <w:szCs w:val="18"/>
              </w:rPr>
              <w:t>iberglass shells</w:t>
            </w:r>
            <w:r w:rsidR="005D6F8E" w:rsidRPr="00632337">
              <w:rPr>
                <w:rFonts w:cstheme="minorHAnsi"/>
                <w:sz w:val="18"/>
                <w:szCs w:val="18"/>
              </w:rPr>
              <w:t xml:space="preserve"> and protective glass domes</w:t>
            </w:r>
          </w:p>
          <w:p w14:paraId="7FD3E21D" w14:textId="77777777" w:rsidR="00633134" w:rsidRPr="00632337" w:rsidRDefault="00633134" w:rsidP="000561AF">
            <w:pPr>
              <w:rPr>
                <w:rFonts w:cstheme="minorHAnsi"/>
                <w:sz w:val="18"/>
                <w:szCs w:val="18"/>
              </w:rPr>
            </w:pPr>
          </w:p>
          <w:p w14:paraId="7E9669D1" w14:textId="5E4AC740" w:rsidR="00633134" w:rsidRPr="00632337" w:rsidRDefault="00567F2F" w:rsidP="000561AF">
            <w:pPr>
              <w:rPr>
                <w:rFonts w:cstheme="minorHAnsi"/>
                <w:sz w:val="18"/>
                <w:szCs w:val="18"/>
              </w:rPr>
            </w:pPr>
            <w:r w:rsidRPr="00632337">
              <w:rPr>
                <w:rFonts w:cstheme="minorHAnsi"/>
                <w:sz w:val="18"/>
                <w:szCs w:val="18"/>
              </w:rPr>
              <w:t>66.5cu m</w:t>
            </w:r>
            <w:r w:rsidR="00E6724E" w:rsidRPr="00632337">
              <w:rPr>
                <w:rFonts w:cstheme="minorHAnsi"/>
                <w:sz w:val="18"/>
                <w:szCs w:val="18"/>
              </w:rPr>
              <w:t>.</w:t>
            </w:r>
            <w:r w:rsidRPr="00632337">
              <w:rPr>
                <w:rFonts w:cstheme="minorHAnsi"/>
                <w:sz w:val="18"/>
                <w:szCs w:val="18"/>
              </w:rPr>
              <w:t xml:space="preserve"> collected H2O to fill </w:t>
            </w:r>
            <w:r w:rsidR="00633134" w:rsidRPr="00632337">
              <w:rPr>
                <w:rFonts w:cstheme="minorHAnsi"/>
                <w:sz w:val="18"/>
                <w:szCs w:val="18"/>
              </w:rPr>
              <w:t>roof</w:t>
            </w:r>
            <w:r w:rsidR="002D0726" w:rsidRPr="00632337">
              <w:rPr>
                <w:rFonts w:cstheme="minorHAnsi"/>
                <w:sz w:val="18"/>
                <w:szCs w:val="18"/>
              </w:rPr>
              <w:t xml:space="preserve"> </w:t>
            </w:r>
            <w:r w:rsidR="00633134" w:rsidRPr="00632337">
              <w:rPr>
                <w:rFonts w:cstheme="minorHAnsi"/>
                <w:sz w:val="18"/>
                <w:szCs w:val="18"/>
              </w:rPr>
              <w:t>ponds (on</w:t>
            </w:r>
            <w:r w:rsidRPr="00632337">
              <w:rPr>
                <w:rFonts w:cstheme="minorHAnsi"/>
                <w:sz w:val="18"/>
                <w:szCs w:val="18"/>
              </w:rPr>
              <w:t xml:space="preserve">ce </w:t>
            </w:r>
            <w:r w:rsidR="00E6724E" w:rsidRPr="00632337">
              <w:rPr>
                <w:rFonts w:cstheme="minorHAnsi"/>
                <w:sz w:val="18"/>
                <w:szCs w:val="18"/>
              </w:rPr>
              <w:t>only</w:t>
            </w:r>
            <w:r w:rsidR="00633134" w:rsidRPr="00632337">
              <w:rPr>
                <w:rFonts w:cstheme="minorHAnsi"/>
                <w:sz w:val="18"/>
                <w:szCs w:val="18"/>
              </w:rPr>
              <w:t>):</w:t>
            </w:r>
          </w:p>
          <w:p w14:paraId="6B667DB8" w14:textId="1D43F1B2" w:rsidR="00633134" w:rsidRPr="00632337" w:rsidRDefault="00633134" w:rsidP="000561AF">
            <w:pPr>
              <w:rPr>
                <w:rFonts w:cstheme="minorHAnsi"/>
                <w:b/>
                <w:bCs/>
                <w:sz w:val="18"/>
                <w:szCs w:val="18"/>
              </w:rPr>
            </w:pPr>
            <w:r w:rsidRPr="00632337">
              <w:rPr>
                <w:rFonts w:cstheme="minorHAnsi"/>
                <w:sz w:val="18"/>
                <w:szCs w:val="18"/>
              </w:rPr>
              <w:t xml:space="preserve">       </w:t>
            </w:r>
          </w:p>
          <w:p w14:paraId="55F1F35A" w14:textId="77777777" w:rsidR="00633134" w:rsidRPr="00632337" w:rsidRDefault="00633134" w:rsidP="000561AF">
            <w:pPr>
              <w:rPr>
                <w:rFonts w:cstheme="minorHAnsi"/>
                <w:sz w:val="18"/>
                <w:szCs w:val="18"/>
              </w:rPr>
            </w:pPr>
          </w:p>
          <w:p w14:paraId="3E11B91C" w14:textId="1CD818A7" w:rsidR="00633134" w:rsidRPr="00632337" w:rsidRDefault="00D319D9" w:rsidP="000561AF">
            <w:pPr>
              <w:rPr>
                <w:rFonts w:cstheme="minorHAnsi"/>
                <w:sz w:val="18"/>
                <w:szCs w:val="18"/>
              </w:rPr>
            </w:pPr>
            <w:r w:rsidRPr="00632337">
              <w:rPr>
                <w:rFonts w:cstheme="minorHAnsi"/>
                <w:sz w:val="18"/>
                <w:szCs w:val="18"/>
              </w:rPr>
              <w:t>3060c</w:t>
            </w:r>
            <w:r w:rsidR="006C6DF5" w:rsidRPr="00632337">
              <w:rPr>
                <w:rFonts w:cstheme="minorHAnsi"/>
                <w:sz w:val="18"/>
                <w:szCs w:val="18"/>
              </w:rPr>
              <w:t>u</w:t>
            </w:r>
            <w:r w:rsidR="00E6724E" w:rsidRPr="00632337">
              <w:rPr>
                <w:rFonts w:cstheme="minorHAnsi"/>
                <w:sz w:val="18"/>
                <w:szCs w:val="18"/>
              </w:rPr>
              <w:t>.</w:t>
            </w:r>
            <w:r w:rsidR="006C6DF5" w:rsidRPr="00632337">
              <w:rPr>
                <w:rFonts w:cstheme="minorHAnsi"/>
                <w:sz w:val="18"/>
                <w:szCs w:val="18"/>
              </w:rPr>
              <w:t xml:space="preserve"> </w:t>
            </w:r>
            <w:r w:rsidRPr="00632337">
              <w:rPr>
                <w:rFonts w:cstheme="minorHAnsi"/>
                <w:sz w:val="18"/>
                <w:szCs w:val="18"/>
              </w:rPr>
              <w:t>m</w:t>
            </w:r>
            <w:r w:rsidR="00102F5D" w:rsidRPr="00632337">
              <w:rPr>
                <w:rFonts w:cstheme="minorHAnsi"/>
                <w:sz w:val="18"/>
                <w:szCs w:val="18"/>
              </w:rPr>
              <w:t>.</w:t>
            </w:r>
            <w:r w:rsidR="006C6DF5" w:rsidRPr="00632337">
              <w:rPr>
                <w:rFonts w:cstheme="minorHAnsi"/>
                <w:sz w:val="18"/>
                <w:szCs w:val="18"/>
              </w:rPr>
              <w:t xml:space="preserve"> </w:t>
            </w:r>
            <w:r w:rsidR="00C90311" w:rsidRPr="00632337">
              <w:rPr>
                <w:rFonts w:cstheme="minorHAnsi"/>
                <w:sz w:val="18"/>
                <w:szCs w:val="18"/>
              </w:rPr>
              <w:t xml:space="preserve">opaque </w:t>
            </w:r>
            <w:r w:rsidR="00633134" w:rsidRPr="00632337">
              <w:rPr>
                <w:rFonts w:cstheme="minorHAnsi"/>
                <w:sz w:val="18"/>
                <w:szCs w:val="18"/>
              </w:rPr>
              <w:t>insulati</w:t>
            </w:r>
            <w:r w:rsidR="007C1F2D" w:rsidRPr="00632337">
              <w:rPr>
                <w:rFonts w:cstheme="minorHAnsi"/>
                <w:sz w:val="18"/>
                <w:szCs w:val="18"/>
              </w:rPr>
              <w:t>ng</w:t>
            </w:r>
            <w:r w:rsidR="00633134" w:rsidRPr="00632337">
              <w:rPr>
                <w:rFonts w:cstheme="minorHAnsi"/>
                <w:sz w:val="18"/>
                <w:szCs w:val="18"/>
              </w:rPr>
              <w:t xml:space="preserve"> </w:t>
            </w:r>
            <w:r w:rsidR="006C6DF5" w:rsidRPr="00632337">
              <w:rPr>
                <w:rFonts w:cstheme="minorHAnsi"/>
                <w:sz w:val="18"/>
                <w:szCs w:val="18"/>
              </w:rPr>
              <w:t>beads</w:t>
            </w:r>
          </w:p>
          <w:p w14:paraId="48F732D9" w14:textId="77777777" w:rsidR="00633134" w:rsidRPr="00632337" w:rsidRDefault="00633134" w:rsidP="000561AF">
            <w:pPr>
              <w:rPr>
                <w:rFonts w:cstheme="minorHAnsi"/>
                <w:sz w:val="18"/>
                <w:szCs w:val="18"/>
              </w:rPr>
            </w:pPr>
          </w:p>
          <w:p w14:paraId="5136A1E5" w14:textId="21BB1708" w:rsidR="00633134" w:rsidRPr="00632337" w:rsidRDefault="00C409E8" w:rsidP="000561AF">
            <w:pPr>
              <w:rPr>
                <w:rFonts w:cstheme="minorHAnsi"/>
                <w:sz w:val="18"/>
                <w:szCs w:val="18"/>
              </w:rPr>
            </w:pPr>
            <w:r w:rsidRPr="00632337">
              <w:rPr>
                <w:rFonts w:cstheme="minorHAnsi"/>
                <w:sz w:val="18"/>
                <w:szCs w:val="18"/>
              </w:rPr>
              <w:t>c</w:t>
            </w:r>
            <w:r w:rsidR="00633134" w:rsidRPr="00632337">
              <w:rPr>
                <w:rFonts w:cstheme="minorHAnsi"/>
                <w:sz w:val="18"/>
                <w:szCs w:val="18"/>
              </w:rPr>
              <w:t>ister</w:t>
            </w:r>
            <w:r w:rsidR="00F31F59" w:rsidRPr="00632337">
              <w:rPr>
                <w:rFonts w:cstheme="minorHAnsi"/>
                <w:sz w:val="18"/>
                <w:szCs w:val="18"/>
              </w:rPr>
              <w:t>ns</w:t>
            </w:r>
          </w:p>
        </w:tc>
        <w:tc>
          <w:tcPr>
            <w:tcW w:w="1980" w:type="dxa"/>
            <w:shd w:val="clear" w:color="auto" w:fill="auto"/>
          </w:tcPr>
          <w:p w14:paraId="37EDA256" w14:textId="77777777" w:rsidR="00633134" w:rsidRPr="00632337" w:rsidRDefault="00633134" w:rsidP="000561AF">
            <w:pPr>
              <w:rPr>
                <w:rFonts w:cstheme="minorHAnsi"/>
                <w:sz w:val="18"/>
                <w:szCs w:val="18"/>
              </w:rPr>
            </w:pPr>
            <w:r w:rsidRPr="00632337">
              <w:rPr>
                <w:rFonts w:cstheme="minorHAnsi"/>
                <w:sz w:val="18"/>
                <w:szCs w:val="18"/>
              </w:rPr>
              <w:t>Roof pond structure.</w:t>
            </w:r>
          </w:p>
          <w:p w14:paraId="32799668" w14:textId="1CBA33A3" w:rsidR="00633134" w:rsidRPr="00632337" w:rsidRDefault="00633134" w:rsidP="000561AF">
            <w:pPr>
              <w:rPr>
                <w:rFonts w:cstheme="minorHAnsi"/>
                <w:sz w:val="18"/>
                <w:szCs w:val="18"/>
              </w:rPr>
            </w:pPr>
            <w:r w:rsidRPr="00632337">
              <w:rPr>
                <w:rFonts w:cstheme="minorHAnsi"/>
                <w:sz w:val="18"/>
                <w:szCs w:val="18"/>
              </w:rPr>
              <w:t xml:space="preserve"> $ 6K </w:t>
            </w:r>
            <w:r w:rsidR="00596E94" w:rsidRPr="00632337">
              <w:rPr>
                <w:rFonts w:cstheme="minorHAnsi"/>
                <w:sz w:val="18"/>
                <w:szCs w:val="18"/>
              </w:rPr>
              <w:t>x 1</w:t>
            </w:r>
          </w:p>
          <w:p w14:paraId="7D8BF376" w14:textId="414F3EEF" w:rsidR="00633134" w:rsidRPr="00632337" w:rsidRDefault="00633134" w:rsidP="000561AF">
            <w:pPr>
              <w:rPr>
                <w:rFonts w:cstheme="minorHAnsi"/>
                <w:sz w:val="18"/>
                <w:szCs w:val="18"/>
              </w:rPr>
            </w:pPr>
            <w:r w:rsidRPr="00632337">
              <w:rPr>
                <w:rFonts w:cstheme="minorHAnsi"/>
                <w:sz w:val="18"/>
                <w:szCs w:val="18"/>
              </w:rPr>
              <w:t xml:space="preserve"> $ 3K</w:t>
            </w:r>
            <w:r w:rsidR="00596E94" w:rsidRPr="00632337">
              <w:rPr>
                <w:rFonts w:cstheme="minorHAnsi"/>
                <w:sz w:val="18"/>
                <w:szCs w:val="18"/>
              </w:rPr>
              <w:t xml:space="preserve"> x </w:t>
            </w:r>
            <w:r w:rsidR="00A94D78" w:rsidRPr="00632337">
              <w:rPr>
                <w:rFonts w:cstheme="minorHAnsi"/>
                <w:sz w:val="18"/>
                <w:szCs w:val="18"/>
              </w:rPr>
              <w:t>5</w:t>
            </w:r>
          </w:p>
          <w:p w14:paraId="7D07F458" w14:textId="2FB461ED" w:rsidR="00633134" w:rsidRPr="00632337" w:rsidRDefault="00633134" w:rsidP="000561AF">
            <w:pPr>
              <w:rPr>
                <w:rFonts w:cstheme="minorHAnsi"/>
                <w:sz w:val="18"/>
                <w:szCs w:val="18"/>
              </w:rPr>
            </w:pPr>
            <w:r w:rsidRPr="00632337">
              <w:rPr>
                <w:rFonts w:cstheme="minorHAnsi"/>
                <w:sz w:val="18"/>
                <w:szCs w:val="18"/>
              </w:rPr>
              <w:t xml:space="preserve"> $ 2K </w:t>
            </w:r>
            <w:r w:rsidR="00596E94" w:rsidRPr="00632337">
              <w:rPr>
                <w:rFonts w:cstheme="minorHAnsi"/>
                <w:sz w:val="18"/>
                <w:szCs w:val="18"/>
              </w:rPr>
              <w:t>x 7</w:t>
            </w:r>
          </w:p>
          <w:p w14:paraId="3535C530" w14:textId="77777777" w:rsidR="00633134" w:rsidRPr="00632337" w:rsidRDefault="00633134" w:rsidP="000561AF">
            <w:pPr>
              <w:rPr>
                <w:rFonts w:cstheme="minorHAnsi"/>
                <w:sz w:val="18"/>
                <w:szCs w:val="18"/>
              </w:rPr>
            </w:pPr>
          </w:p>
          <w:p w14:paraId="6ADA8798" w14:textId="77777777" w:rsidR="00633134" w:rsidRPr="00632337" w:rsidRDefault="00633134" w:rsidP="000561AF">
            <w:pPr>
              <w:rPr>
                <w:rFonts w:cstheme="minorHAnsi"/>
                <w:sz w:val="18"/>
                <w:szCs w:val="18"/>
              </w:rPr>
            </w:pPr>
            <w:r w:rsidRPr="00632337">
              <w:rPr>
                <w:rFonts w:cstheme="minorHAnsi"/>
                <w:sz w:val="18"/>
                <w:szCs w:val="18"/>
              </w:rPr>
              <w:t xml:space="preserve"> $75K</w:t>
            </w:r>
          </w:p>
          <w:p w14:paraId="5C90C528" w14:textId="77777777" w:rsidR="00633134" w:rsidRPr="00632337" w:rsidRDefault="00633134" w:rsidP="000561AF">
            <w:pPr>
              <w:rPr>
                <w:rFonts w:cstheme="minorHAnsi"/>
                <w:sz w:val="18"/>
                <w:szCs w:val="18"/>
              </w:rPr>
            </w:pPr>
          </w:p>
          <w:p w14:paraId="38E881F3" w14:textId="007B16BC" w:rsidR="00633134" w:rsidRPr="00632337" w:rsidRDefault="00633134" w:rsidP="000561AF">
            <w:pPr>
              <w:rPr>
                <w:rFonts w:cstheme="minorHAnsi"/>
                <w:sz w:val="18"/>
                <w:szCs w:val="18"/>
              </w:rPr>
            </w:pPr>
          </w:p>
          <w:p w14:paraId="4ACE08C4" w14:textId="77777777" w:rsidR="00633134" w:rsidRPr="00632337" w:rsidRDefault="00633134" w:rsidP="000561AF">
            <w:pPr>
              <w:rPr>
                <w:rFonts w:cstheme="minorHAnsi"/>
                <w:sz w:val="18"/>
                <w:szCs w:val="18"/>
              </w:rPr>
            </w:pPr>
          </w:p>
          <w:p w14:paraId="23914FA5" w14:textId="77777777" w:rsidR="00DC1558" w:rsidRPr="00632337" w:rsidRDefault="00DC1558" w:rsidP="000561AF">
            <w:pPr>
              <w:rPr>
                <w:rFonts w:cstheme="minorHAnsi"/>
                <w:sz w:val="18"/>
                <w:szCs w:val="18"/>
              </w:rPr>
            </w:pPr>
          </w:p>
          <w:p w14:paraId="2B4D7A8B" w14:textId="77777777" w:rsidR="00DC1558" w:rsidRPr="00632337" w:rsidRDefault="00DC1558" w:rsidP="000561AF">
            <w:pPr>
              <w:rPr>
                <w:rFonts w:cstheme="minorHAnsi"/>
                <w:sz w:val="18"/>
                <w:szCs w:val="18"/>
              </w:rPr>
            </w:pPr>
          </w:p>
          <w:p w14:paraId="2EFF75B1" w14:textId="77777777" w:rsidR="00DC1558" w:rsidRPr="00632337" w:rsidRDefault="00DC1558" w:rsidP="000561AF">
            <w:pPr>
              <w:rPr>
                <w:rFonts w:cstheme="minorHAnsi"/>
                <w:sz w:val="18"/>
                <w:szCs w:val="18"/>
              </w:rPr>
            </w:pPr>
          </w:p>
          <w:p w14:paraId="5D33179A" w14:textId="73D160BF" w:rsidR="00633134" w:rsidRPr="00632337" w:rsidRDefault="00F31F59" w:rsidP="000561AF">
            <w:pPr>
              <w:rPr>
                <w:rFonts w:cstheme="minorHAnsi"/>
                <w:sz w:val="18"/>
                <w:szCs w:val="18"/>
              </w:rPr>
            </w:pPr>
            <w:r w:rsidRPr="00632337">
              <w:rPr>
                <w:rFonts w:cstheme="minorHAnsi"/>
                <w:sz w:val="18"/>
                <w:szCs w:val="18"/>
              </w:rPr>
              <w:t>$1.5</w:t>
            </w:r>
            <w:r w:rsidR="00596E94" w:rsidRPr="00632337">
              <w:rPr>
                <w:rFonts w:cstheme="minorHAnsi"/>
                <w:sz w:val="18"/>
                <w:szCs w:val="18"/>
              </w:rPr>
              <w:t>K</w:t>
            </w:r>
            <w:r w:rsidRPr="00632337">
              <w:rPr>
                <w:rFonts w:cstheme="minorHAnsi"/>
                <w:sz w:val="18"/>
                <w:szCs w:val="18"/>
              </w:rPr>
              <w:t xml:space="preserve"> e</w:t>
            </w:r>
            <w:r w:rsidR="00DC1558" w:rsidRPr="00632337">
              <w:rPr>
                <w:rFonts w:cstheme="minorHAnsi"/>
                <w:sz w:val="18"/>
                <w:szCs w:val="18"/>
              </w:rPr>
              <w:t>ach</w:t>
            </w:r>
          </w:p>
        </w:tc>
      </w:tr>
    </w:tbl>
    <w:p w14:paraId="59EB7F49" w14:textId="77777777" w:rsidR="00633134" w:rsidRPr="00632337" w:rsidRDefault="00633134" w:rsidP="00633134"/>
    <w:p w14:paraId="3A7EFF44" w14:textId="77777777" w:rsidR="00633134" w:rsidRPr="00632337" w:rsidRDefault="00633134" w:rsidP="00633134">
      <w:r w:rsidRPr="00632337">
        <w:br w:type="page"/>
      </w:r>
    </w:p>
    <w:tbl>
      <w:tblPr>
        <w:tblStyle w:val="TableGrid"/>
        <w:tblW w:w="14215" w:type="dxa"/>
        <w:tblLook w:val="04A0" w:firstRow="1" w:lastRow="0" w:firstColumn="1" w:lastColumn="0" w:noHBand="0" w:noVBand="1"/>
      </w:tblPr>
      <w:tblGrid>
        <w:gridCol w:w="3595"/>
        <w:gridCol w:w="3600"/>
        <w:gridCol w:w="5040"/>
        <w:gridCol w:w="1980"/>
      </w:tblGrid>
      <w:tr w:rsidR="00632337" w:rsidRPr="00632337" w14:paraId="0C3E5B26" w14:textId="77777777" w:rsidTr="000561AF">
        <w:trPr>
          <w:trHeight w:val="251"/>
        </w:trPr>
        <w:tc>
          <w:tcPr>
            <w:tcW w:w="3595" w:type="dxa"/>
            <w:shd w:val="clear" w:color="auto" w:fill="FFFFFF" w:themeFill="background1"/>
          </w:tcPr>
          <w:p w14:paraId="3513B530" w14:textId="77777777" w:rsidR="00633134" w:rsidRPr="00632337" w:rsidRDefault="00633134" w:rsidP="000561AF">
            <w:pPr>
              <w:rPr>
                <w:rFonts w:cstheme="minorHAnsi"/>
                <w:b/>
                <w:bCs/>
                <w:i/>
                <w:iCs/>
                <w:sz w:val="18"/>
                <w:szCs w:val="18"/>
              </w:rPr>
            </w:pPr>
            <w:r w:rsidRPr="00632337">
              <w:lastRenderedPageBreak/>
              <w:br w:type="page"/>
            </w:r>
            <w:r w:rsidRPr="00632337">
              <w:rPr>
                <w:rFonts w:cstheme="minorHAnsi"/>
                <w:b/>
                <w:bCs/>
                <w:sz w:val="18"/>
                <w:szCs w:val="18"/>
              </w:rPr>
              <w:t xml:space="preserve">INPUTS + </w:t>
            </w:r>
            <w:r w:rsidRPr="00632337">
              <w:rPr>
                <w:rFonts w:cstheme="minorHAnsi"/>
                <w:b/>
                <w:bCs/>
                <w:i/>
                <w:iCs/>
                <w:sz w:val="18"/>
                <w:szCs w:val="18"/>
              </w:rPr>
              <w:t>Maintenance</w:t>
            </w:r>
          </w:p>
          <w:p w14:paraId="501AB1FA" w14:textId="77777777" w:rsidR="00633134" w:rsidRPr="00632337" w:rsidRDefault="00633134" w:rsidP="000561AF">
            <w:pPr>
              <w:rPr>
                <w:rFonts w:cstheme="minorHAnsi"/>
                <w:b/>
                <w:bCs/>
                <w:sz w:val="18"/>
                <w:szCs w:val="18"/>
              </w:rPr>
            </w:pPr>
          </w:p>
        </w:tc>
        <w:tc>
          <w:tcPr>
            <w:tcW w:w="3600" w:type="dxa"/>
            <w:shd w:val="clear" w:color="auto" w:fill="FFFFFF" w:themeFill="background1"/>
          </w:tcPr>
          <w:p w14:paraId="2B2A9EDC" w14:textId="77777777" w:rsidR="00633134" w:rsidRPr="00632337" w:rsidRDefault="00633134" w:rsidP="000561AF">
            <w:pPr>
              <w:rPr>
                <w:rFonts w:cstheme="minorHAnsi"/>
                <w:b/>
                <w:bCs/>
                <w:sz w:val="18"/>
                <w:szCs w:val="18"/>
              </w:rPr>
            </w:pPr>
            <w:r w:rsidRPr="00632337">
              <w:rPr>
                <w:rFonts w:cstheme="minorHAnsi"/>
                <w:b/>
                <w:bCs/>
                <w:sz w:val="18"/>
                <w:szCs w:val="18"/>
              </w:rPr>
              <w:t>OUTPUTS</w:t>
            </w:r>
          </w:p>
        </w:tc>
        <w:tc>
          <w:tcPr>
            <w:tcW w:w="5040" w:type="dxa"/>
            <w:shd w:val="clear" w:color="auto" w:fill="FFFFFF" w:themeFill="background1"/>
          </w:tcPr>
          <w:p w14:paraId="1D1D2C00" w14:textId="77777777" w:rsidR="00633134" w:rsidRPr="00632337" w:rsidRDefault="00633134" w:rsidP="000561AF">
            <w:pPr>
              <w:rPr>
                <w:rFonts w:cstheme="minorHAnsi"/>
                <w:b/>
                <w:bCs/>
                <w:sz w:val="18"/>
                <w:szCs w:val="18"/>
              </w:rPr>
            </w:pPr>
            <w:r w:rsidRPr="00632337">
              <w:rPr>
                <w:rFonts w:cstheme="minorHAnsi"/>
                <w:b/>
                <w:bCs/>
                <w:sz w:val="18"/>
                <w:szCs w:val="18"/>
              </w:rPr>
              <w:t>MATERIALS &amp; DIMENSION</w:t>
            </w:r>
          </w:p>
        </w:tc>
        <w:tc>
          <w:tcPr>
            <w:tcW w:w="1980" w:type="dxa"/>
            <w:shd w:val="clear" w:color="auto" w:fill="FFFFFF" w:themeFill="background1"/>
          </w:tcPr>
          <w:p w14:paraId="032DB9D2" w14:textId="77777777" w:rsidR="00633134" w:rsidRPr="00632337" w:rsidRDefault="00633134" w:rsidP="000561AF">
            <w:pPr>
              <w:rPr>
                <w:rFonts w:cstheme="minorHAnsi"/>
                <w:b/>
                <w:bCs/>
                <w:sz w:val="18"/>
                <w:szCs w:val="18"/>
              </w:rPr>
            </w:pPr>
            <w:r w:rsidRPr="00632337">
              <w:rPr>
                <w:rFonts w:cstheme="minorHAnsi"/>
                <w:b/>
                <w:bCs/>
                <w:sz w:val="18"/>
                <w:szCs w:val="18"/>
              </w:rPr>
              <w:t>COSTS ESTIMATE</w:t>
            </w:r>
          </w:p>
        </w:tc>
      </w:tr>
      <w:tr w:rsidR="00632337" w:rsidRPr="00632337" w14:paraId="37DA4BF6" w14:textId="77777777" w:rsidTr="00BA0310">
        <w:tc>
          <w:tcPr>
            <w:tcW w:w="14215" w:type="dxa"/>
            <w:gridSpan w:val="4"/>
            <w:shd w:val="clear" w:color="auto" w:fill="DBDBDB" w:themeFill="accent3" w:themeFillTint="66"/>
          </w:tcPr>
          <w:p w14:paraId="4F3B7A93" w14:textId="77777777" w:rsidR="00633134" w:rsidRPr="00632337" w:rsidRDefault="00633134" w:rsidP="000561AF">
            <w:pPr>
              <w:rPr>
                <w:rFonts w:cstheme="minorHAnsi"/>
                <w:b/>
                <w:bCs/>
                <w:sz w:val="18"/>
                <w:szCs w:val="18"/>
              </w:rPr>
            </w:pPr>
            <w:r w:rsidRPr="00632337">
              <w:rPr>
                <w:rFonts w:cstheme="minorHAnsi"/>
                <w:b/>
                <w:bCs/>
                <w:sz w:val="18"/>
                <w:szCs w:val="18"/>
              </w:rPr>
              <w:t>ANCILLARY SUSTAINABLE TECH</w:t>
            </w:r>
          </w:p>
        </w:tc>
      </w:tr>
      <w:tr w:rsidR="00632337" w:rsidRPr="00632337" w14:paraId="31F8FA15" w14:textId="77777777" w:rsidTr="000561AF">
        <w:tc>
          <w:tcPr>
            <w:tcW w:w="3595" w:type="dxa"/>
          </w:tcPr>
          <w:p w14:paraId="4CA0DC81" w14:textId="77777777" w:rsidR="00633134" w:rsidRPr="00632337" w:rsidRDefault="00633134" w:rsidP="000561AF">
            <w:pPr>
              <w:rPr>
                <w:rFonts w:cstheme="minorHAnsi"/>
                <w:sz w:val="18"/>
                <w:szCs w:val="18"/>
              </w:rPr>
            </w:pPr>
            <w:r w:rsidRPr="00632337">
              <w:rPr>
                <w:rFonts w:cstheme="minorHAnsi"/>
                <w:sz w:val="18"/>
                <w:szCs w:val="18"/>
              </w:rPr>
              <w:t xml:space="preserve">Solar power via Photo Voltaic panels </w:t>
            </w:r>
          </w:p>
          <w:p w14:paraId="52382D49" w14:textId="77777777" w:rsidR="00633134" w:rsidRPr="00632337" w:rsidRDefault="00633134" w:rsidP="000561AF">
            <w:pPr>
              <w:rPr>
                <w:rFonts w:cstheme="minorHAnsi"/>
                <w:i/>
                <w:iCs/>
                <w:sz w:val="18"/>
                <w:szCs w:val="18"/>
              </w:rPr>
            </w:pPr>
          </w:p>
          <w:p w14:paraId="502E1CFD" w14:textId="77777777" w:rsidR="00633134" w:rsidRPr="00632337" w:rsidRDefault="00633134" w:rsidP="000561AF">
            <w:pPr>
              <w:rPr>
                <w:rFonts w:cstheme="minorHAnsi"/>
                <w:sz w:val="18"/>
                <w:szCs w:val="18"/>
              </w:rPr>
            </w:pPr>
          </w:p>
          <w:p w14:paraId="141AFD17" w14:textId="77777777" w:rsidR="00633134" w:rsidRPr="00632337" w:rsidRDefault="00633134" w:rsidP="000561AF">
            <w:pPr>
              <w:rPr>
                <w:rFonts w:cstheme="minorHAnsi"/>
                <w:sz w:val="18"/>
                <w:szCs w:val="18"/>
              </w:rPr>
            </w:pPr>
          </w:p>
          <w:p w14:paraId="6A6C1366" w14:textId="05458EC2" w:rsidR="00633134" w:rsidRPr="00632337" w:rsidRDefault="00633134" w:rsidP="000561AF">
            <w:pPr>
              <w:rPr>
                <w:rFonts w:cstheme="minorHAnsi"/>
                <w:sz w:val="18"/>
                <w:szCs w:val="18"/>
              </w:rPr>
            </w:pPr>
            <w:r w:rsidRPr="00632337">
              <w:rPr>
                <w:rFonts w:cstheme="minorHAnsi"/>
                <w:sz w:val="18"/>
                <w:szCs w:val="18"/>
              </w:rPr>
              <w:t xml:space="preserve">Electricity storage by Tesla </w:t>
            </w:r>
            <w:proofErr w:type="spellStart"/>
            <w:r w:rsidRPr="00632337">
              <w:rPr>
                <w:rFonts w:cstheme="minorHAnsi"/>
                <w:sz w:val="18"/>
                <w:szCs w:val="18"/>
              </w:rPr>
              <w:t>Powerwall</w:t>
            </w:r>
            <w:r w:rsidR="006064F0" w:rsidRPr="00632337">
              <w:rPr>
                <w:rFonts w:cstheme="minorHAnsi"/>
                <w:sz w:val="18"/>
                <w:szCs w:val="18"/>
              </w:rPr>
              <w:t>s</w:t>
            </w:r>
            <w:proofErr w:type="spellEnd"/>
          </w:p>
          <w:p w14:paraId="4F312B29" w14:textId="77777777" w:rsidR="00633134" w:rsidRPr="00632337" w:rsidRDefault="00633134" w:rsidP="000561AF">
            <w:pPr>
              <w:rPr>
                <w:rFonts w:cstheme="minorHAnsi"/>
                <w:i/>
                <w:iCs/>
                <w:sz w:val="18"/>
                <w:szCs w:val="18"/>
              </w:rPr>
            </w:pPr>
          </w:p>
          <w:p w14:paraId="2C51AE72" w14:textId="77777777" w:rsidR="00633134" w:rsidRPr="00632337" w:rsidRDefault="00633134" w:rsidP="000561AF">
            <w:pPr>
              <w:rPr>
                <w:rFonts w:cstheme="minorHAnsi"/>
                <w:i/>
                <w:iCs/>
                <w:sz w:val="18"/>
                <w:szCs w:val="18"/>
              </w:rPr>
            </w:pPr>
          </w:p>
          <w:p w14:paraId="549E0A21" w14:textId="563262EE" w:rsidR="00633134" w:rsidRPr="00632337" w:rsidRDefault="00633134" w:rsidP="000561AF">
            <w:pPr>
              <w:rPr>
                <w:rFonts w:cstheme="minorHAnsi"/>
                <w:b/>
                <w:bCs/>
                <w:i/>
                <w:iCs/>
                <w:sz w:val="18"/>
                <w:szCs w:val="18"/>
              </w:rPr>
            </w:pPr>
            <w:r w:rsidRPr="00632337">
              <w:rPr>
                <w:rFonts w:cstheme="minorHAnsi"/>
                <w:b/>
                <w:bCs/>
                <w:i/>
                <w:iCs/>
                <w:sz w:val="18"/>
                <w:szCs w:val="18"/>
              </w:rPr>
              <w:t xml:space="preserve">Minimal maintenance, wipe bird </w:t>
            </w:r>
            <w:r w:rsidR="006064F0" w:rsidRPr="00632337">
              <w:rPr>
                <w:rFonts w:cstheme="minorHAnsi"/>
                <w:b/>
                <w:bCs/>
                <w:i/>
                <w:iCs/>
                <w:sz w:val="18"/>
                <w:szCs w:val="18"/>
              </w:rPr>
              <w:t xml:space="preserve">droppings </w:t>
            </w:r>
            <w:r w:rsidRPr="00632337">
              <w:rPr>
                <w:rFonts w:cstheme="minorHAnsi"/>
                <w:b/>
                <w:bCs/>
                <w:i/>
                <w:iCs/>
                <w:sz w:val="18"/>
                <w:szCs w:val="18"/>
              </w:rPr>
              <w:t xml:space="preserve">periodically. </w:t>
            </w:r>
          </w:p>
        </w:tc>
        <w:tc>
          <w:tcPr>
            <w:tcW w:w="3600" w:type="dxa"/>
          </w:tcPr>
          <w:p w14:paraId="4DF76F1A" w14:textId="77777777" w:rsidR="00633134" w:rsidRPr="00632337" w:rsidRDefault="00633134" w:rsidP="000561AF">
            <w:pPr>
              <w:rPr>
                <w:rFonts w:cstheme="minorHAnsi"/>
                <w:sz w:val="18"/>
                <w:szCs w:val="18"/>
              </w:rPr>
            </w:pPr>
            <w:r w:rsidRPr="00632337">
              <w:rPr>
                <w:rFonts w:cstheme="minorHAnsi"/>
                <w:sz w:val="18"/>
                <w:szCs w:val="18"/>
              </w:rPr>
              <w:t>Power produced at build-out:</w:t>
            </w:r>
          </w:p>
          <w:p w14:paraId="286E0D7E" w14:textId="77777777" w:rsidR="00633134" w:rsidRPr="00632337" w:rsidRDefault="00633134" w:rsidP="000561AF">
            <w:pPr>
              <w:rPr>
                <w:rFonts w:cstheme="minorHAnsi"/>
                <w:sz w:val="18"/>
                <w:szCs w:val="18"/>
              </w:rPr>
            </w:pPr>
            <w:r w:rsidRPr="00632337">
              <w:rPr>
                <w:rFonts w:cstheme="minorHAnsi"/>
                <w:sz w:val="18"/>
                <w:szCs w:val="18"/>
              </w:rPr>
              <w:t xml:space="preserve"> 30 panels x 2 high = 24,000 watts</w:t>
            </w:r>
          </w:p>
          <w:p w14:paraId="21085478" w14:textId="13452B01" w:rsidR="00633134" w:rsidRPr="00632337" w:rsidRDefault="00633134" w:rsidP="000561AF">
            <w:pPr>
              <w:rPr>
                <w:rFonts w:cstheme="minorHAnsi"/>
                <w:sz w:val="18"/>
                <w:szCs w:val="18"/>
              </w:rPr>
            </w:pPr>
            <w:r w:rsidRPr="00632337">
              <w:rPr>
                <w:rFonts w:cstheme="minorHAnsi"/>
                <w:sz w:val="18"/>
                <w:szCs w:val="18"/>
              </w:rPr>
              <w:t xml:space="preserve"> </w:t>
            </w:r>
            <w:r w:rsidR="00A83641" w:rsidRPr="00632337">
              <w:rPr>
                <w:rFonts w:cstheme="minorHAnsi"/>
                <w:sz w:val="18"/>
                <w:szCs w:val="18"/>
              </w:rPr>
              <w:t>=</w:t>
            </w:r>
            <w:r w:rsidRPr="00632337">
              <w:rPr>
                <w:rFonts w:cstheme="minorHAnsi"/>
                <w:sz w:val="18"/>
                <w:szCs w:val="18"/>
              </w:rPr>
              <w:t>144 kw per day</w:t>
            </w:r>
          </w:p>
          <w:p w14:paraId="579D5430" w14:textId="77777777" w:rsidR="00633134" w:rsidRPr="00632337" w:rsidRDefault="00633134" w:rsidP="000561AF">
            <w:pPr>
              <w:rPr>
                <w:rFonts w:cstheme="minorHAnsi"/>
                <w:sz w:val="18"/>
                <w:szCs w:val="18"/>
              </w:rPr>
            </w:pPr>
          </w:p>
          <w:p w14:paraId="49B3920C" w14:textId="63FE3700" w:rsidR="00633134" w:rsidRPr="00632337" w:rsidRDefault="0004153D" w:rsidP="000561AF">
            <w:pPr>
              <w:rPr>
                <w:rFonts w:cstheme="minorHAnsi"/>
                <w:sz w:val="18"/>
                <w:szCs w:val="18"/>
              </w:rPr>
            </w:pPr>
            <w:proofErr w:type="spellStart"/>
            <w:r w:rsidRPr="00632337">
              <w:rPr>
                <w:rFonts w:cstheme="minorHAnsi"/>
                <w:sz w:val="18"/>
                <w:szCs w:val="18"/>
              </w:rPr>
              <w:t>Powerwalls</w:t>
            </w:r>
            <w:proofErr w:type="spellEnd"/>
            <w:r w:rsidR="005E383C" w:rsidRPr="00632337">
              <w:rPr>
                <w:rFonts w:cstheme="minorHAnsi"/>
                <w:sz w:val="18"/>
                <w:szCs w:val="18"/>
              </w:rPr>
              <w:t xml:space="preserve"> </w:t>
            </w:r>
            <w:r w:rsidR="00633134" w:rsidRPr="00632337">
              <w:rPr>
                <w:rFonts w:cstheme="minorHAnsi"/>
                <w:sz w:val="18"/>
                <w:szCs w:val="18"/>
              </w:rPr>
              <w:t>store the above.</w:t>
            </w:r>
          </w:p>
        </w:tc>
        <w:tc>
          <w:tcPr>
            <w:tcW w:w="5040" w:type="dxa"/>
          </w:tcPr>
          <w:p w14:paraId="1D1125AD" w14:textId="77777777" w:rsidR="00633134" w:rsidRPr="00632337" w:rsidRDefault="00AD1E27" w:rsidP="000561AF">
            <w:pPr>
              <w:rPr>
                <w:rFonts w:cstheme="minorHAnsi"/>
                <w:sz w:val="18"/>
                <w:szCs w:val="18"/>
              </w:rPr>
            </w:pPr>
            <w:r w:rsidRPr="00632337">
              <w:rPr>
                <w:rFonts w:cstheme="minorHAnsi"/>
                <w:sz w:val="18"/>
                <w:szCs w:val="18"/>
              </w:rPr>
              <w:t>95m.</w:t>
            </w:r>
          </w:p>
          <w:p w14:paraId="4B7FD99D" w14:textId="77777777" w:rsidR="00A20945" w:rsidRPr="00632337" w:rsidRDefault="00A20945" w:rsidP="000561AF">
            <w:pPr>
              <w:rPr>
                <w:rFonts w:cstheme="minorHAnsi"/>
                <w:sz w:val="18"/>
                <w:szCs w:val="18"/>
              </w:rPr>
            </w:pPr>
          </w:p>
          <w:p w14:paraId="715DCB79" w14:textId="77777777" w:rsidR="00A20945" w:rsidRPr="00632337" w:rsidRDefault="00A20945" w:rsidP="000561AF">
            <w:pPr>
              <w:rPr>
                <w:rFonts w:cstheme="minorHAnsi"/>
                <w:sz w:val="18"/>
                <w:szCs w:val="18"/>
              </w:rPr>
            </w:pPr>
          </w:p>
          <w:p w14:paraId="4884E681" w14:textId="77777777" w:rsidR="00A20945" w:rsidRPr="00632337" w:rsidRDefault="00A20945" w:rsidP="000561AF">
            <w:pPr>
              <w:rPr>
                <w:rFonts w:cstheme="minorHAnsi"/>
                <w:sz w:val="18"/>
                <w:szCs w:val="18"/>
              </w:rPr>
            </w:pPr>
          </w:p>
          <w:p w14:paraId="7DBDC492" w14:textId="65FA734E" w:rsidR="00A20945" w:rsidRPr="00632337" w:rsidRDefault="00A20945" w:rsidP="000561AF">
            <w:pPr>
              <w:rPr>
                <w:rFonts w:cstheme="minorHAnsi"/>
                <w:sz w:val="18"/>
                <w:szCs w:val="18"/>
              </w:rPr>
            </w:pPr>
            <w:r w:rsidRPr="00632337">
              <w:rPr>
                <w:rFonts w:cstheme="minorHAnsi"/>
                <w:sz w:val="18"/>
                <w:szCs w:val="18"/>
              </w:rPr>
              <w:t xml:space="preserve">3 Tesla </w:t>
            </w:r>
            <w:proofErr w:type="spellStart"/>
            <w:r w:rsidRPr="00632337">
              <w:rPr>
                <w:rFonts w:cstheme="minorHAnsi"/>
                <w:sz w:val="18"/>
                <w:szCs w:val="18"/>
              </w:rPr>
              <w:t>Powerwalls</w:t>
            </w:r>
            <w:proofErr w:type="spellEnd"/>
          </w:p>
        </w:tc>
        <w:tc>
          <w:tcPr>
            <w:tcW w:w="1980" w:type="dxa"/>
          </w:tcPr>
          <w:p w14:paraId="742B177D" w14:textId="77777777" w:rsidR="00633134" w:rsidRPr="00632337" w:rsidRDefault="00633134" w:rsidP="000561AF">
            <w:pPr>
              <w:rPr>
                <w:rFonts w:cstheme="minorHAnsi"/>
                <w:sz w:val="18"/>
                <w:szCs w:val="18"/>
              </w:rPr>
            </w:pPr>
            <w:r w:rsidRPr="00632337">
              <w:rPr>
                <w:rFonts w:cstheme="minorHAnsi"/>
                <w:sz w:val="18"/>
                <w:szCs w:val="18"/>
              </w:rPr>
              <w:t xml:space="preserve">Whole village: </w:t>
            </w:r>
          </w:p>
          <w:p w14:paraId="3430F964" w14:textId="0BEE6B4C" w:rsidR="00633134" w:rsidRPr="00632337" w:rsidRDefault="00633134" w:rsidP="000561AF">
            <w:pPr>
              <w:rPr>
                <w:rFonts w:cstheme="minorHAnsi"/>
                <w:sz w:val="18"/>
                <w:szCs w:val="18"/>
              </w:rPr>
            </w:pPr>
            <w:r w:rsidRPr="00632337">
              <w:rPr>
                <w:rFonts w:cstheme="minorHAnsi"/>
                <w:sz w:val="18"/>
                <w:szCs w:val="18"/>
              </w:rPr>
              <w:t>PV installed</w:t>
            </w:r>
          </w:p>
          <w:p w14:paraId="55DC4938" w14:textId="77777777" w:rsidR="00633134" w:rsidRPr="00632337" w:rsidRDefault="00633134" w:rsidP="000561AF">
            <w:pPr>
              <w:rPr>
                <w:rFonts w:cstheme="minorHAnsi"/>
                <w:sz w:val="18"/>
                <w:szCs w:val="18"/>
              </w:rPr>
            </w:pPr>
            <w:r w:rsidRPr="00632337">
              <w:rPr>
                <w:rFonts w:cstheme="minorHAnsi"/>
                <w:sz w:val="18"/>
                <w:szCs w:val="18"/>
              </w:rPr>
              <w:t xml:space="preserve">  $415K</w:t>
            </w:r>
          </w:p>
          <w:p w14:paraId="7EF1C5A7" w14:textId="77777777" w:rsidR="00633134" w:rsidRPr="00632337" w:rsidRDefault="00633134" w:rsidP="000561AF">
            <w:pPr>
              <w:rPr>
                <w:rFonts w:cstheme="minorHAnsi"/>
                <w:sz w:val="18"/>
                <w:szCs w:val="18"/>
              </w:rPr>
            </w:pPr>
          </w:p>
          <w:p w14:paraId="1C388F7B" w14:textId="77777777" w:rsidR="00633134" w:rsidRPr="00632337" w:rsidRDefault="00633134" w:rsidP="000561AF">
            <w:pPr>
              <w:rPr>
                <w:rFonts w:cstheme="minorHAnsi"/>
                <w:sz w:val="18"/>
                <w:szCs w:val="18"/>
              </w:rPr>
            </w:pPr>
            <w:r w:rsidRPr="00632337">
              <w:rPr>
                <w:rFonts w:cstheme="minorHAnsi"/>
                <w:sz w:val="18"/>
                <w:szCs w:val="18"/>
              </w:rPr>
              <w:t>Powerwall installed</w:t>
            </w:r>
          </w:p>
          <w:p w14:paraId="40E5263E" w14:textId="77777777" w:rsidR="00633134" w:rsidRPr="00632337" w:rsidRDefault="00633134" w:rsidP="000561AF">
            <w:pPr>
              <w:rPr>
                <w:rFonts w:cstheme="minorHAnsi"/>
                <w:sz w:val="18"/>
                <w:szCs w:val="18"/>
              </w:rPr>
            </w:pPr>
            <w:r w:rsidRPr="00632337">
              <w:rPr>
                <w:rFonts w:cstheme="minorHAnsi"/>
                <w:sz w:val="18"/>
                <w:szCs w:val="18"/>
              </w:rPr>
              <w:t xml:space="preserve">  $35K</w:t>
            </w:r>
          </w:p>
        </w:tc>
      </w:tr>
      <w:tr w:rsidR="00632337" w:rsidRPr="00632337" w14:paraId="23CF3195" w14:textId="77777777" w:rsidTr="00A54D35">
        <w:trPr>
          <w:trHeight w:val="2006"/>
        </w:trPr>
        <w:tc>
          <w:tcPr>
            <w:tcW w:w="3595" w:type="dxa"/>
          </w:tcPr>
          <w:p w14:paraId="379EBE23" w14:textId="1E71D1D9" w:rsidR="00633134" w:rsidRPr="00632337" w:rsidRDefault="00A9186E" w:rsidP="000561AF">
            <w:pPr>
              <w:rPr>
                <w:rFonts w:cstheme="minorHAnsi"/>
                <w:sz w:val="18"/>
                <w:szCs w:val="18"/>
              </w:rPr>
            </w:pPr>
            <w:r w:rsidRPr="00632337">
              <w:rPr>
                <w:rFonts w:cstheme="minorHAnsi"/>
                <w:b/>
                <w:bCs/>
                <w:sz w:val="18"/>
                <w:szCs w:val="18"/>
              </w:rPr>
              <w:t>Clivus</w:t>
            </w:r>
            <w:r w:rsidR="00633134" w:rsidRPr="00632337">
              <w:rPr>
                <w:rFonts w:cstheme="minorHAnsi"/>
                <w:b/>
                <w:bCs/>
                <w:sz w:val="18"/>
                <w:szCs w:val="18"/>
              </w:rPr>
              <w:t xml:space="preserve"> </w:t>
            </w:r>
            <w:proofErr w:type="spellStart"/>
            <w:r w:rsidR="00633134" w:rsidRPr="00632337">
              <w:rPr>
                <w:rFonts w:cstheme="minorHAnsi"/>
                <w:b/>
                <w:bCs/>
                <w:sz w:val="18"/>
                <w:szCs w:val="18"/>
              </w:rPr>
              <w:t>Multrum</w:t>
            </w:r>
            <w:proofErr w:type="spellEnd"/>
            <w:r w:rsidR="00633134" w:rsidRPr="00632337">
              <w:rPr>
                <w:rFonts w:cstheme="minorHAnsi"/>
                <w:b/>
                <w:bCs/>
                <w:sz w:val="18"/>
                <w:szCs w:val="18"/>
              </w:rPr>
              <w:t xml:space="preserve"> compost toilets</w:t>
            </w:r>
            <w:r w:rsidR="00633134" w:rsidRPr="00632337">
              <w:rPr>
                <w:rFonts w:cstheme="minorHAnsi"/>
                <w:sz w:val="18"/>
                <w:szCs w:val="18"/>
              </w:rPr>
              <w:t xml:space="preserve"> tanks system provide public WC facilities, processing human waste</w:t>
            </w:r>
            <w:r w:rsidR="00A83641" w:rsidRPr="00632337">
              <w:rPr>
                <w:rFonts w:cstheme="minorHAnsi"/>
                <w:sz w:val="18"/>
                <w:szCs w:val="18"/>
              </w:rPr>
              <w:t>.</w:t>
            </w:r>
          </w:p>
          <w:p w14:paraId="5FF11BA1" w14:textId="77777777" w:rsidR="00633134" w:rsidRPr="00632337" w:rsidRDefault="00633134" w:rsidP="000561AF">
            <w:pPr>
              <w:rPr>
                <w:rFonts w:cstheme="minorHAnsi"/>
                <w:sz w:val="18"/>
                <w:szCs w:val="18"/>
              </w:rPr>
            </w:pPr>
          </w:p>
          <w:p w14:paraId="72EC3EA1" w14:textId="77777777" w:rsidR="00633134" w:rsidRPr="00632337" w:rsidRDefault="00633134" w:rsidP="000561AF">
            <w:pPr>
              <w:rPr>
                <w:rFonts w:cstheme="minorHAnsi"/>
                <w:sz w:val="18"/>
                <w:szCs w:val="18"/>
              </w:rPr>
            </w:pPr>
          </w:p>
          <w:p w14:paraId="6C2B8C77" w14:textId="4D6FBA2B" w:rsidR="00633134" w:rsidRPr="00632337" w:rsidRDefault="00633134" w:rsidP="000561AF">
            <w:pPr>
              <w:rPr>
                <w:rFonts w:cstheme="minorHAnsi"/>
                <w:b/>
                <w:bCs/>
                <w:i/>
                <w:iCs/>
                <w:sz w:val="18"/>
                <w:szCs w:val="18"/>
              </w:rPr>
            </w:pPr>
            <w:r w:rsidRPr="00632337">
              <w:rPr>
                <w:rFonts w:cstheme="minorHAnsi"/>
                <w:b/>
                <w:bCs/>
                <w:i/>
                <w:iCs/>
                <w:sz w:val="18"/>
                <w:szCs w:val="18"/>
              </w:rPr>
              <w:t>Extraction of topsoil annually as needed for use in gardens</w:t>
            </w:r>
            <w:r w:rsidR="006D5E9E" w:rsidRPr="00632337">
              <w:rPr>
                <w:rFonts w:cstheme="minorHAnsi"/>
                <w:b/>
                <w:bCs/>
                <w:i/>
                <w:iCs/>
                <w:sz w:val="18"/>
                <w:szCs w:val="18"/>
              </w:rPr>
              <w:t>.</w:t>
            </w:r>
          </w:p>
        </w:tc>
        <w:tc>
          <w:tcPr>
            <w:tcW w:w="3600" w:type="dxa"/>
          </w:tcPr>
          <w:p w14:paraId="5DB8934F" w14:textId="06B08D18" w:rsidR="00633134" w:rsidRPr="00632337" w:rsidRDefault="0011048B" w:rsidP="000561AF">
            <w:pPr>
              <w:rPr>
                <w:rFonts w:cstheme="minorHAnsi"/>
                <w:sz w:val="18"/>
                <w:szCs w:val="18"/>
              </w:rPr>
            </w:pPr>
            <w:r w:rsidRPr="00632337">
              <w:rPr>
                <w:rFonts w:cstheme="minorHAnsi"/>
                <w:sz w:val="18"/>
                <w:szCs w:val="18"/>
              </w:rPr>
              <w:t>Clivus</w:t>
            </w:r>
            <w:r w:rsidR="00633134" w:rsidRPr="00632337">
              <w:rPr>
                <w:rFonts w:cstheme="minorHAnsi"/>
                <w:sz w:val="18"/>
                <w:szCs w:val="18"/>
              </w:rPr>
              <w:t xml:space="preserve"> system reduces volume by 90%. Over a year’s time in tank storage the waste is converted usable topsoil. </w:t>
            </w:r>
          </w:p>
        </w:tc>
        <w:tc>
          <w:tcPr>
            <w:tcW w:w="5040" w:type="dxa"/>
          </w:tcPr>
          <w:p w14:paraId="0CF83510" w14:textId="77777777" w:rsidR="00633134" w:rsidRPr="00632337" w:rsidRDefault="00633134" w:rsidP="000561AF">
            <w:pPr>
              <w:rPr>
                <w:rFonts w:cstheme="minorHAnsi"/>
                <w:sz w:val="18"/>
                <w:szCs w:val="18"/>
              </w:rPr>
            </w:pPr>
            <w:r w:rsidRPr="00632337">
              <w:rPr>
                <w:rFonts w:cstheme="minorHAnsi"/>
                <w:sz w:val="18"/>
                <w:szCs w:val="18"/>
              </w:rPr>
              <w:t>Watertight shallow cellar below the public WC &amp; toilets</w:t>
            </w:r>
          </w:p>
          <w:p w14:paraId="291867DA" w14:textId="77777777" w:rsidR="00633134" w:rsidRPr="00632337" w:rsidRDefault="00633134" w:rsidP="000561AF">
            <w:pPr>
              <w:rPr>
                <w:rFonts w:cstheme="minorHAnsi"/>
                <w:sz w:val="18"/>
                <w:szCs w:val="18"/>
              </w:rPr>
            </w:pPr>
          </w:p>
          <w:p w14:paraId="2854E326" w14:textId="4F67B8E5" w:rsidR="00633134" w:rsidRPr="00632337" w:rsidRDefault="00633134" w:rsidP="000561AF">
            <w:pPr>
              <w:rPr>
                <w:rFonts w:cstheme="minorHAnsi"/>
                <w:sz w:val="18"/>
                <w:szCs w:val="18"/>
              </w:rPr>
            </w:pPr>
            <w:r w:rsidRPr="00632337">
              <w:rPr>
                <w:rFonts w:cstheme="minorHAnsi"/>
                <w:sz w:val="18"/>
                <w:szCs w:val="18"/>
              </w:rPr>
              <w:t>(</w:t>
            </w:r>
            <w:r w:rsidR="001D6197" w:rsidRPr="00632337">
              <w:rPr>
                <w:rFonts w:cstheme="minorHAnsi"/>
                <w:sz w:val="18"/>
                <w:szCs w:val="18"/>
              </w:rPr>
              <w:t>Compost</w:t>
            </w:r>
            <w:r w:rsidRPr="00632337">
              <w:rPr>
                <w:rFonts w:cstheme="minorHAnsi"/>
                <w:sz w:val="18"/>
                <w:szCs w:val="18"/>
              </w:rPr>
              <w:t xml:space="preserve"> toilet options for residences do</w:t>
            </w:r>
            <w:r w:rsidR="001D6197" w:rsidRPr="00632337">
              <w:rPr>
                <w:rFonts w:cstheme="minorHAnsi"/>
                <w:sz w:val="18"/>
                <w:szCs w:val="18"/>
              </w:rPr>
              <w:t>n</w:t>
            </w:r>
            <w:r w:rsidR="002F3D73" w:rsidRPr="00632337">
              <w:rPr>
                <w:rFonts w:cstheme="minorHAnsi"/>
                <w:sz w:val="18"/>
                <w:szCs w:val="18"/>
              </w:rPr>
              <w:t xml:space="preserve"> no</w:t>
            </w:r>
            <w:r w:rsidRPr="00632337">
              <w:rPr>
                <w:rFonts w:cstheme="minorHAnsi"/>
                <w:sz w:val="18"/>
                <w:szCs w:val="18"/>
              </w:rPr>
              <w:t>t require tank)</w:t>
            </w:r>
          </w:p>
        </w:tc>
        <w:tc>
          <w:tcPr>
            <w:tcW w:w="1980" w:type="dxa"/>
          </w:tcPr>
          <w:p w14:paraId="5B9AF12F" w14:textId="77777777" w:rsidR="00633134" w:rsidRPr="00632337" w:rsidRDefault="00633134" w:rsidP="000561AF">
            <w:pPr>
              <w:rPr>
                <w:rFonts w:cstheme="minorHAnsi"/>
                <w:sz w:val="18"/>
                <w:szCs w:val="18"/>
              </w:rPr>
            </w:pPr>
            <w:r w:rsidRPr="00632337">
              <w:rPr>
                <w:rFonts w:cstheme="minorHAnsi"/>
                <w:sz w:val="18"/>
                <w:szCs w:val="18"/>
              </w:rPr>
              <w:t>$3000</w:t>
            </w:r>
          </w:p>
          <w:p w14:paraId="622383BF" w14:textId="77777777" w:rsidR="00633134" w:rsidRPr="00632337" w:rsidRDefault="00633134" w:rsidP="000561AF">
            <w:pPr>
              <w:rPr>
                <w:rFonts w:cstheme="minorHAnsi"/>
                <w:sz w:val="18"/>
                <w:szCs w:val="18"/>
              </w:rPr>
            </w:pPr>
          </w:p>
          <w:p w14:paraId="078210E7" w14:textId="77777777" w:rsidR="00633134" w:rsidRPr="00632337" w:rsidRDefault="00633134" w:rsidP="000561AF">
            <w:pPr>
              <w:rPr>
                <w:rFonts w:cstheme="minorHAnsi"/>
                <w:sz w:val="18"/>
                <w:szCs w:val="18"/>
              </w:rPr>
            </w:pPr>
            <w:r w:rsidRPr="00632337">
              <w:rPr>
                <w:rFonts w:cstheme="minorHAnsi"/>
                <w:sz w:val="18"/>
                <w:szCs w:val="18"/>
              </w:rPr>
              <w:t>$   300-600 each</w:t>
            </w:r>
          </w:p>
        </w:tc>
      </w:tr>
      <w:tr w:rsidR="00632337" w:rsidRPr="00632337" w14:paraId="69F5FD14" w14:textId="77777777" w:rsidTr="00040F68">
        <w:tc>
          <w:tcPr>
            <w:tcW w:w="3595" w:type="dxa"/>
          </w:tcPr>
          <w:p w14:paraId="5EADD56D" w14:textId="77777777" w:rsidR="00633134" w:rsidRPr="00632337" w:rsidRDefault="00633134" w:rsidP="000561AF">
            <w:pPr>
              <w:rPr>
                <w:rFonts w:cstheme="minorHAnsi"/>
                <w:sz w:val="18"/>
                <w:szCs w:val="18"/>
              </w:rPr>
            </w:pPr>
            <w:r w:rsidRPr="00632337">
              <w:rPr>
                <w:rFonts w:cstheme="minorHAnsi"/>
                <w:b/>
                <w:bCs/>
                <w:sz w:val="18"/>
                <w:szCs w:val="18"/>
              </w:rPr>
              <w:t xml:space="preserve">VENTING </w:t>
            </w:r>
            <w:r w:rsidRPr="00632337">
              <w:rPr>
                <w:rFonts w:cstheme="minorHAnsi"/>
                <w:sz w:val="18"/>
                <w:szCs w:val="18"/>
              </w:rPr>
              <w:t>(Small openings) high and low refresh interior air as needed</w:t>
            </w:r>
          </w:p>
          <w:p w14:paraId="4DE1AE8F" w14:textId="77777777" w:rsidR="00633134" w:rsidRPr="00632337" w:rsidRDefault="00633134" w:rsidP="000561AF">
            <w:pPr>
              <w:rPr>
                <w:rFonts w:cstheme="minorHAnsi"/>
                <w:sz w:val="18"/>
                <w:szCs w:val="18"/>
              </w:rPr>
            </w:pPr>
          </w:p>
          <w:p w14:paraId="65F2765E" w14:textId="77777777" w:rsidR="00633134" w:rsidRPr="00632337" w:rsidRDefault="00633134" w:rsidP="000561AF">
            <w:pPr>
              <w:rPr>
                <w:rFonts w:cstheme="minorHAnsi"/>
                <w:b/>
                <w:bCs/>
                <w:i/>
                <w:iCs/>
                <w:sz w:val="18"/>
                <w:szCs w:val="18"/>
              </w:rPr>
            </w:pPr>
            <w:r w:rsidRPr="00632337">
              <w:rPr>
                <w:rFonts w:cstheme="minorHAnsi"/>
                <w:b/>
                <w:bCs/>
                <w:i/>
                <w:iCs/>
                <w:sz w:val="18"/>
                <w:szCs w:val="18"/>
              </w:rPr>
              <w:t xml:space="preserve">Vent openings require regular cleaning and maintenance. </w:t>
            </w:r>
          </w:p>
        </w:tc>
        <w:tc>
          <w:tcPr>
            <w:tcW w:w="3600" w:type="dxa"/>
            <w:shd w:val="clear" w:color="auto" w:fill="FFFFFF" w:themeFill="background1"/>
          </w:tcPr>
          <w:p w14:paraId="21B3ECDC" w14:textId="77777777" w:rsidR="00633134" w:rsidRPr="00632337" w:rsidRDefault="00633134" w:rsidP="000561AF">
            <w:pPr>
              <w:rPr>
                <w:rFonts w:cstheme="minorHAnsi"/>
                <w:sz w:val="18"/>
                <w:szCs w:val="18"/>
              </w:rPr>
            </w:pPr>
            <w:r w:rsidRPr="00632337">
              <w:rPr>
                <w:rFonts w:cstheme="minorHAnsi"/>
                <w:sz w:val="18"/>
                <w:szCs w:val="18"/>
              </w:rPr>
              <w:t xml:space="preserve">Enables one air change per hour for big events: ½ change per hour other uses. </w:t>
            </w:r>
          </w:p>
        </w:tc>
        <w:tc>
          <w:tcPr>
            <w:tcW w:w="5040" w:type="dxa"/>
            <w:shd w:val="clear" w:color="auto" w:fill="auto"/>
          </w:tcPr>
          <w:p w14:paraId="0E927F4E" w14:textId="22CEA414" w:rsidR="00633134" w:rsidRPr="00632337" w:rsidRDefault="00040F68" w:rsidP="000561AF">
            <w:pPr>
              <w:rPr>
                <w:rFonts w:cstheme="minorHAnsi"/>
                <w:sz w:val="18"/>
                <w:szCs w:val="18"/>
              </w:rPr>
            </w:pPr>
            <w:r w:rsidRPr="00632337">
              <w:rPr>
                <w:rFonts w:cstheme="minorHAnsi"/>
                <w:sz w:val="18"/>
                <w:szCs w:val="18"/>
              </w:rPr>
              <w:t xml:space="preserve">Fenestration sized for </w:t>
            </w:r>
            <w:r w:rsidR="00DF512F" w:rsidRPr="00632337">
              <w:rPr>
                <w:rFonts w:cstheme="minorHAnsi"/>
                <w:sz w:val="18"/>
                <w:szCs w:val="18"/>
              </w:rPr>
              <w:t>per</w:t>
            </w:r>
            <w:r w:rsidRPr="00632337">
              <w:rPr>
                <w:rFonts w:cstheme="minorHAnsi"/>
                <w:sz w:val="18"/>
                <w:szCs w:val="18"/>
              </w:rPr>
              <w:t xml:space="preserve"> module</w:t>
            </w:r>
          </w:p>
        </w:tc>
        <w:tc>
          <w:tcPr>
            <w:tcW w:w="1980" w:type="dxa"/>
            <w:shd w:val="clear" w:color="auto" w:fill="auto"/>
          </w:tcPr>
          <w:p w14:paraId="252A7C79" w14:textId="5D2825A7" w:rsidR="00633134" w:rsidRPr="00632337" w:rsidRDefault="004A3D50" w:rsidP="000561AF">
            <w:pPr>
              <w:rPr>
                <w:rFonts w:cstheme="minorHAnsi"/>
                <w:sz w:val="18"/>
                <w:szCs w:val="18"/>
              </w:rPr>
            </w:pPr>
            <w:r w:rsidRPr="00632337">
              <w:rPr>
                <w:rFonts w:cstheme="minorHAnsi"/>
                <w:sz w:val="18"/>
                <w:szCs w:val="18"/>
              </w:rPr>
              <w:t>TBD</w:t>
            </w:r>
          </w:p>
        </w:tc>
      </w:tr>
      <w:tr w:rsidR="00633134" w:rsidRPr="00632337" w14:paraId="4320F2AB" w14:textId="77777777" w:rsidTr="00040F68">
        <w:trPr>
          <w:trHeight w:val="1925"/>
        </w:trPr>
        <w:tc>
          <w:tcPr>
            <w:tcW w:w="3595" w:type="dxa"/>
          </w:tcPr>
          <w:p w14:paraId="1CFAE147" w14:textId="77777777" w:rsidR="00633134" w:rsidRPr="00632337" w:rsidRDefault="00633134" w:rsidP="000561AF">
            <w:pPr>
              <w:rPr>
                <w:rFonts w:cstheme="minorHAnsi"/>
                <w:sz w:val="18"/>
                <w:szCs w:val="18"/>
              </w:rPr>
            </w:pPr>
            <w:r w:rsidRPr="00632337">
              <w:rPr>
                <w:rFonts w:cstheme="minorHAnsi"/>
                <w:b/>
                <w:bCs/>
                <w:sz w:val="18"/>
                <w:szCs w:val="18"/>
              </w:rPr>
              <w:t>FINISHED SURFACES</w:t>
            </w:r>
            <w:r w:rsidRPr="00632337">
              <w:rPr>
                <w:rFonts w:cstheme="minorHAnsi"/>
                <w:sz w:val="18"/>
                <w:szCs w:val="18"/>
              </w:rPr>
              <w:t xml:space="preserve"> integral to vertical bale walls. Any color may be used in the skin color coat. </w:t>
            </w:r>
          </w:p>
          <w:p w14:paraId="5FA121AE" w14:textId="77777777" w:rsidR="00633134" w:rsidRPr="00632337" w:rsidRDefault="00633134" w:rsidP="000561AF">
            <w:pPr>
              <w:rPr>
                <w:rFonts w:cstheme="minorHAnsi"/>
                <w:sz w:val="18"/>
                <w:szCs w:val="18"/>
              </w:rPr>
            </w:pPr>
          </w:p>
          <w:p w14:paraId="4395F597" w14:textId="77777777" w:rsidR="00633134" w:rsidRPr="00632337" w:rsidRDefault="00633134" w:rsidP="000561AF">
            <w:pPr>
              <w:rPr>
                <w:rFonts w:cstheme="minorHAnsi"/>
                <w:sz w:val="18"/>
                <w:szCs w:val="18"/>
              </w:rPr>
            </w:pPr>
            <w:r w:rsidRPr="00632337">
              <w:rPr>
                <w:rFonts w:cstheme="minorHAnsi"/>
                <w:sz w:val="18"/>
                <w:szCs w:val="18"/>
              </w:rPr>
              <w:t xml:space="preserve">Stabilized earthen flooring uses local earth and is a design opportunity. </w:t>
            </w:r>
          </w:p>
          <w:p w14:paraId="4B639D3E" w14:textId="266AC19E" w:rsidR="00633134" w:rsidRPr="00632337" w:rsidRDefault="00633134" w:rsidP="000561AF">
            <w:pPr>
              <w:rPr>
                <w:rFonts w:cstheme="minorHAnsi"/>
                <w:sz w:val="18"/>
                <w:szCs w:val="18"/>
              </w:rPr>
            </w:pPr>
            <w:r w:rsidRPr="00632337">
              <w:rPr>
                <w:rFonts w:cstheme="minorHAnsi"/>
                <w:sz w:val="18"/>
                <w:szCs w:val="18"/>
              </w:rPr>
              <w:t xml:space="preserve"> </w:t>
            </w:r>
          </w:p>
          <w:p w14:paraId="47943528" w14:textId="19D0728C" w:rsidR="00633134" w:rsidRPr="00632337" w:rsidRDefault="00633134" w:rsidP="000561AF">
            <w:pPr>
              <w:rPr>
                <w:rFonts w:cstheme="minorHAnsi"/>
                <w:b/>
                <w:bCs/>
                <w:i/>
                <w:iCs/>
                <w:sz w:val="18"/>
                <w:szCs w:val="18"/>
              </w:rPr>
            </w:pPr>
            <w:r w:rsidRPr="00632337">
              <w:rPr>
                <w:rFonts w:cstheme="minorHAnsi"/>
                <w:b/>
                <w:bCs/>
                <w:i/>
                <w:iCs/>
                <w:sz w:val="18"/>
                <w:szCs w:val="18"/>
              </w:rPr>
              <w:t>Little maintenance is required for bale walls. Periodic dusting</w:t>
            </w:r>
            <w:r w:rsidR="00D009A7" w:rsidRPr="00632337">
              <w:rPr>
                <w:rFonts w:cstheme="minorHAnsi"/>
                <w:b/>
                <w:bCs/>
                <w:i/>
                <w:iCs/>
                <w:sz w:val="18"/>
                <w:szCs w:val="18"/>
              </w:rPr>
              <w:t>. Earthen floors need regular attention</w:t>
            </w:r>
            <w:r w:rsidRPr="00632337">
              <w:rPr>
                <w:rFonts w:cstheme="minorHAnsi"/>
                <w:b/>
                <w:bCs/>
                <w:i/>
                <w:iCs/>
                <w:sz w:val="18"/>
                <w:szCs w:val="18"/>
              </w:rPr>
              <w:t xml:space="preserve">. </w:t>
            </w:r>
          </w:p>
        </w:tc>
        <w:tc>
          <w:tcPr>
            <w:tcW w:w="3600" w:type="dxa"/>
          </w:tcPr>
          <w:p w14:paraId="1BC80D02" w14:textId="656B5D7F" w:rsidR="00633134" w:rsidRPr="00632337" w:rsidRDefault="00BC44AD" w:rsidP="000561AF">
            <w:pPr>
              <w:rPr>
                <w:rFonts w:cstheme="minorHAnsi"/>
                <w:sz w:val="18"/>
                <w:szCs w:val="18"/>
              </w:rPr>
            </w:pPr>
            <w:r w:rsidRPr="00632337">
              <w:rPr>
                <w:rFonts w:cstheme="minorHAnsi"/>
                <w:sz w:val="18"/>
                <w:szCs w:val="18"/>
              </w:rPr>
              <w:t xml:space="preserve">Structural </w:t>
            </w:r>
            <w:r w:rsidR="00633134" w:rsidRPr="00632337">
              <w:rPr>
                <w:rFonts w:cstheme="minorHAnsi"/>
                <w:sz w:val="18"/>
                <w:szCs w:val="18"/>
              </w:rPr>
              <w:t>integrity.</w:t>
            </w:r>
          </w:p>
          <w:p w14:paraId="64A7D885" w14:textId="77777777" w:rsidR="00633134" w:rsidRPr="00632337" w:rsidRDefault="00633134" w:rsidP="000561AF">
            <w:pPr>
              <w:rPr>
                <w:rFonts w:cstheme="minorHAnsi"/>
                <w:sz w:val="18"/>
                <w:szCs w:val="18"/>
              </w:rPr>
            </w:pPr>
          </w:p>
          <w:p w14:paraId="162A5B82" w14:textId="77777777" w:rsidR="00633134" w:rsidRPr="00632337" w:rsidRDefault="00633134" w:rsidP="000561AF">
            <w:pPr>
              <w:rPr>
                <w:rFonts w:cstheme="minorHAnsi"/>
                <w:sz w:val="18"/>
                <w:szCs w:val="18"/>
              </w:rPr>
            </w:pPr>
          </w:p>
          <w:p w14:paraId="720540FF" w14:textId="77777777" w:rsidR="00633134" w:rsidRPr="00632337" w:rsidRDefault="00633134" w:rsidP="000561AF">
            <w:pPr>
              <w:rPr>
                <w:rFonts w:cstheme="minorHAnsi"/>
                <w:sz w:val="18"/>
                <w:szCs w:val="18"/>
              </w:rPr>
            </w:pPr>
          </w:p>
          <w:p w14:paraId="4E9B6E5F" w14:textId="77777777" w:rsidR="00633134" w:rsidRPr="00632337" w:rsidRDefault="00633134" w:rsidP="000561AF">
            <w:pPr>
              <w:rPr>
                <w:rFonts w:cstheme="minorHAnsi"/>
                <w:b/>
                <w:bCs/>
                <w:sz w:val="18"/>
                <w:szCs w:val="18"/>
              </w:rPr>
            </w:pPr>
            <w:r w:rsidRPr="00632337">
              <w:rPr>
                <w:rFonts w:cstheme="minorHAnsi"/>
                <w:sz w:val="18"/>
                <w:szCs w:val="18"/>
              </w:rPr>
              <w:t>Most natural, local, no environmental impact if stabilized correctly.</w:t>
            </w:r>
            <w:r w:rsidRPr="00632337">
              <w:rPr>
                <w:rFonts w:cstheme="minorHAnsi"/>
                <w:b/>
                <w:bCs/>
                <w:sz w:val="18"/>
                <w:szCs w:val="18"/>
              </w:rPr>
              <w:t xml:space="preserve"> </w:t>
            </w:r>
          </w:p>
        </w:tc>
        <w:tc>
          <w:tcPr>
            <w:tcW w:w="5040" w:type="dxa"/>
            <w:shd w:val="clear" w:color="auto" w:fill="auto"/>
          </w:tcPr>
          <w:p w14:paraId="2B0A0EA0" w14:textId="77777777" w:rsidR="00633134" w:rsidRPr="00632337" w:rsidRDefault="001B1AFE" w:rsidP="000561AF">
            <w:pPr>
              <w:rPr>
                <w:rFonts w:cstheme="minorHAnsi"/>
                <w:sz w:val="18"/>
                <w:szCs w:val="18"/>
              </w:rPr>
            </w:pPr>
            <w:r w:rsidRPr="00632337">
              <w:rPr>
                <w:rFonts w:cstheme="minorHAnsi"/>
                <w:sz w:val="18"/>
                <w:szCs w:val="18"/>
              </w:rPr>
              <w:t>Desired natural pigments</w:t>
            </w:r>
          </w:p>
          <w:p w14:paraId="160312B8" w14:textId="77777777" w:rsidR="001B1AFE" w:rsidRPr="00632337" w:rsidRDefault="001B1AFE" w:rsidP="000561AF">
            <w:pPr>
              <w:rPr>
                <w:rFonts w:cstheme="minorHAnsi"/>
                <w:sz w:val="18"/>
                <w:szCs w:val="18"/>
              </w:rPr>
            </w:pPr>
          </w:p>
          <w:p w14:paraId="6EDFDF4D" w14:textId="77777777" w:rsidR="001B1AFE" w:rsidRPr="00632337" w:rsidRDefault="001B1AFE" w:rsidP="000561AF">
            <w:pPr>
              <w:rPr>
                <w:rFonts w:cstheme="minorHAnsi"/>
                <w:sz w:val="18"/>
                <w:szCs w:val="18"/>
              </w:rPr>
            </w:pPr>
          </w:p>
          <w:p w14:paraId="4D41D056" w14:textId="77777777" w:rsidR="001B1AFE" w:rsidRPr="00632337" w:rsidRDefault="001B1AFE" w:rsidP="000561AF">
            <w:pPr>
              <w:rPr>
                <w:rFonts w:cstheme="minorHAnsi"/>
                <w:sz w:val="18"/>
                <w:szCs w:val="18"/>
              </w:rPr>
            </w:pPr>
          </w:p>
          <w:p w14:paraId="7CA68B4C" w14:textId="1425B926" w:rsidR="001B1AFE" w:rsidRPr="00632337" w:rsidRDefault="00EF4C5D" w:rsidP="000561AF">
            <w:pPr>
              <w:rPr>
                <w:rFonts w:cstheme="minorHAnsi"/>
                <w:sz w:val="18"/>
                <w:szCs w:val="18"/>
              </w:rPr>
            </w:pPr>
            <w:r w:rsidRPr="00632337">
              <w:rPr>
                <w:rFonts w:cstheme="minorHAnsi"/>
                <w:sz w:val="18"/>
                <w:szCs w:val="18"/>
              </w:rPr>
              <w:t>Local d</w:t>
            </w:r>
            <w:r w:rsidR="00A16F06" w:rsidRPr="00632337">
              <w:rPr>
                <w:rFonts w:cstheme="minorHAnsi"/>
                <w:sz w:val="18"/>
                <w:szCs w:val="18"/>
              </w:rPr>
              <w:t>rain rock, p</w:t>
            </w:r>
            <w:r w:rsidRPr="00632337">
              <w:rPr>
                <w:rFonts w:cstheme="minorHAnsi"/>
                <w:sz w:val="18"/>
                <w:szCs w:val="18"/>
              </w:rPr>
              <w:t>umas, road base, sand</w:t>
            </w:r>
            <w:r w:rsidR="00157378" w:rsidRPr="00632337">
              <w:rPr>
                <w:rFonts w:cstheme="minorHAnsi"/>
                <w:sz w:val="18"/>
                <w:szCs w:val="18"/>
              </w:rPr>
              <w:t xml:space="preserve">, </w:t>
            </w:r>
            <w:r w:rsidR="00C90943" w:rsidRPr="00632337">
              <w:rPr>
                <w:rFonts w:cstheme="minorHAnsi"/>
                <w:sz w:val="18"/>
                <w:szCs w:val="18"/>
              </w:rPr>
              <w:t>clay, chopped straw</w:t>
            </w:r>
          </w:p>
          <w:p w14:paraId="3BE6168B" w14:textId="5B41CCF1" w:rsidR="00157378" w:rsidRPr="00632337" w:rsidRDefault="00157378" w:rsidP="000561AF">
            <w:pPr>
              <w:rPr>
                <w:rFonts w:cstheme="minorHAnsi"/>
                <w:sz w:val="18"/>
                <w:szCs w:val="18"/>
              </w:rPr>
            </w:pPr>
            <w:r w:rsidRPr="00632337">
              <w:rPr>
                <w:rFonts w:cstheme="minorHAnsi"/>
                <w:sz w:val="18"/>
                <w:szCs w:val="18"/>
              </w:rPr>
              <w:t>Linseed oil compacting/leveling tools</w:t>
            </w:r>
          </w:p>
        </w:tc>
        <w:tc>
          <w:tcPr>
            <w:tcW w:w="1980" w:type="dxa"/>
            <w:shd w:val="clear" w:color="auto" w:fill="auto"/>
          </w:tcPr>
          <w:p w14:paraId="31BD3381" w14:textId="77777777" w:rsidR="00633134" w:rsidRPr="00632337" w:rsidRDefault="001110C3" w:rsidP="000561AF">
            <w:pPr>
              <w:rPr>
                <w:rFonts w:cstheme="minorHAnsi"/>
                <w:sz w:val="18"/>
                <w:szCs w:val="18"/>
              </w:rPr>
            </w:pPr>
            <w:r w:rsidRPr="00632337">
              <w:rPr>
                <w:rFonts w:cstheme="minorHAnsi"/>
                <w:sz w:val="18"/>
                <w:szCs w:val="18"/>
              </w:rPr>
              <w:t>Cost included in vertical wall shell</w:t>
            </w:r>
          </w:p>
          <w:p w14:paraId="06D4E113" w14:textId="77777777" w:rsidR="00157378" w:rsidRPr="00632337" w:rsidRDefault="00157378" w:rsidP="000561AF">
            <w:pPr>
              <w:rPr>
                <w:rFonts w:cstheme="minorHAnsi"/>
                <w:sz w:val="18"/>
                <w:szCs w:val="18"/>
              </w:rPr>
            </w:pPr>
          </w:p>
          <w:p w14:paraId="23F9095A" w14:textId="77777777" w:rsidR="00157378" w:rsidRPr="00632337" w:rsidRDefault="00157378" w:rsidP="000561AF">
            <w:pPr>
              <w:rPr>
                <w:rFonts w:cstheme="minorHAnsi"/>
                <w:sz w:val="18"/>
                <w:szCs w:val="18"/>
              </w:rPr>
            </w:pPr>
          </w:p>
          <w:p w14:paraId="04FB98C8" w14:textId="58095D0A" w:rsidR="00157378" w:rsidRPr="00632337" w:rsidRDefault="00157378" w:rsidP="000561AF">
            <w:pPr>
              <w:rPr>
                <w:rFonts w:cstheme="minorHAnsi"/>
                <w:sz w:val="18"/>
                <w:szCs w:val="18"/>
              </w:rPr>
            </w:pPr>
            <w:r w:rsidRPr="00632337">
              <w:rPr>
                <w:rFonts w:cstheme="minorHAnsi"/>
                <w:sz w:val="18"/>
                <w:szCs w:val="18"/>
              </w:rPr>
              <w:t xml:space="preserve">TBD </w:t>
            </w:r>
          </w:p>
        </w:tc>
      </w:tr>
    </w:tbl>
    <w:p w14:paraId="2D3C6747" w14:textId="11332149" w:rsidR="00633134" w:rsidRPr="00632337" w:rsidRDefault="00633134" w:rsidP="00633134">
      <w:pPr>
        <w:tabs>
          <w:tab w:val="left" w:pos="3732"/>
        </w:tabs>
        <w:sectPr w:rsidR="00633134" w:rsidRPr="00632337" w:rsidSect="001A508C">
          <w:pgSz w:w="15840" w:h="12240" w:orient="landscape"/>
          <w:pgMar w:top="720" w:right="720" w:bottom="720" w:left="720" w:header="720" w:footer="720" w:gutter="0"/>
          <w:cols w:space="720"/>
          <w:docGrid w:linePitch="360"/>
        </w:sectPr>
      </w:pPr>
    </w:p>
    <w:p w14:paraId="7EE07B0C" w14:textId="79892ED0" w:rsidR="00CE123F" w:rsidRPr="007C5FE4" w:rsidRDefault="00CE123F" w:rsidP="00CE123F">
      <w:pPr>
        <w:tabs>
          <w:tab w:val="left" w:pos="3096"/>
        </w:tabs>
        <w:jc w:val="center"/>
        <w:rPr>
          <w:rFonts w:ascii="Ink Free" w:hAnsi="Ink Free"/>
          <w:b/>
          <w:bCs/>
          <w:sz w:val="28"/>
          <w:szCs w:val="28"/>
        </w:rPr>
      </w:pPr>
      <w:r w:rsidRPr="007C5FE4">
        <w:rPr>
          <w:rFonts w:ascii="Ink Free" w:hAnsi="Ink Free"/>
          <w:b/>
          <w:bCs/>
          <w:sz w:val="28"/>
          <w:szCs w:val="28"/>
        </w:rPr>
        <w:lastRenderedPageBreak/>
        <w:t>SEDGE CITY</w:t>
      </w:r>
      <w:r w:rsidR="00761097" w:rsidRPr="007C5FE4">
        <w:rPr>
          <w:rFonts w:ascii="Ink Free" w:hAnsi="Ink Free"/>
          <w:b/>
          <w:bCs/>
          <w:sz w:val="28"/>
          <w:szCs w:val="28"/>
        </w:rPr>
        <w:t>:</w:t>
      </w:r>
      <w:r w:rsidRPr="007C5FE4">
        <w:rPr>
          <w:rFonts w:ascii="Ink Free" w:hAnsi="Ink Free"/>
          <w:b/>
          <w:bCs/>
          <w:sz w:val="28"/>
          <w:szCs w:val="28"/>
        </w:rPr>
        <w:t xml:space="preserve"> E</w:t>
      </w:r>
      <w:r w:rsidR="007C5FE4">
        <w:rPr>
          <w:rFonts w:ascii="Ink Free" w:hAnsi="Ink Free"/>
          <w:b/>
          <w:bCs/>
          <w:sz w:val="28"/>
          <w:szCs w:val="28"/>
        </w:rPr>
        <w:t>nvironmental Impact Summary</w:t>
      </w:r>
    </w:p>
    <w:p w14:paraId="04DD878E" w14:textId="77777777" w:rsidR="00CE123F" w:rsidRPr="00632337" w:rsidRDefault="00CE123F" w:rsidP="001F4C2C">
      <w:pPr>
        <w:tabs>
          <w:tab w:val="left" w:pos="3096"/>
        </w:tabs>
        <w:spacing w:after="140"/>
      </w:pPr>
      <w:r w:rsidRPr="00632337">
        <w:t>Environmental impacts of the proposed Sedge City are couched in the environmental opportunities provided by a sustainable approach. Overarching tactics to optimize available resources and mitigate negative impacts include generating renewable energy; sourcing materials as close to the site as possible; and choosing to use magnesium oxychloride cement rather than the standard Portland cement (a major CO</w:t>
      </w:r>
      <w:r w:rsidRPr="00632337">
        <w:rPr>
          <w:vertAlign w:val="subscript"/>
        </w:rPr>
        <w:t xml:space="preserve">2 </w:t>
      </w:r>
      <w:r w:rsidRPr="00632337">
        <w:t xml:space="preserve"> contributor). </w:t>
      </w:r>
    </w:p>
    <w:p w14:paraId="41A6005E" w14:textId="77777777" w:rsidR="00CE123F" w:rsidRPr="00632337" w:rsidRDefault="00CE123F" w:rsidP="001F4C2C">
      <w:pPr>
        <w:tabs>
          <w:tab w:val="left" w:pos="3096"/>
        </w:tabs>
        <w:spacing w:after="140"/>
      </w:pPr>
      <w:r w:rsidRPr="00632337">
        <w:t>Negative impacts during bale construction—noise, transportation, dust—is far less than conventional construction.</w:t>
      </w:r>
    </w:p>
    <w:p w14:paraId="1868EF51" w14:textId="24873B38" w:rsidR="00CE123F" w:rsidRPr="00632337" w:rsidRDefault="00CE123F" w:rsidP="001F4C2C">
      <w:pPr>
        <w:tabs>
          <w:tab w:val="left" w:pos="3096"/>
        </w:tabs>
        <w:spacing w:after="140"/>
      </w:pPr>
      <w:r w:rsidRPr="00632337">
        <w:rPr>
          <w:b/>
          <w:bCs/>
        </w:rPr>
        <w:t>Historic &amp; Cultural Sites</w:t>
      </w:r>
      <w:r w:rsidRPr="00632337">
        <w:t xml:space="preserve">: </w:t>
      </w:r>
      <w:r w:rsidR="002F131E" w:rsidRPr="00632337">
        <w:t>Recognizing t</w:t>
      </w:r>
      <w:r w:rsidRPr="00632337">
        <w:t>he First People relationship to the site</w:t>
      </w:r>
      <w:r w:rsidR="002F131E" w:rsidRPr="00632337">
        <w:t>, o</w:t>
      </w:r>
      <w:r w:rsidRPr="00632337">
        <w:t xml:space="preserve">ngoing </w:t>
      </w:r>
      <w:r w:rsidR="00103C1D" w:rsidRPr="00632337">
        <w:t>inclusion,</w:t>
      </w:r>
      <w:r w:rsidRPr="00632337">
        <w:t xml:space="preserve"> and consultation of </w:t>
      </w:r>
      <w:r w:rsidR="00154E27" w:rsidRPr="00632337">
        <w:t xml:space="preserve">Northern </w:t>
      </w:r>
      <w:r w:rsidR="009B2690" w:rsidRPr="00632337">
        <w:t>Paiute</w:t>
      </w:r>
      <w:r w:rsidR="0097134C" w:rsidRPr="00632337">
        <w:t xml:space="preserve"> </w:t>
      </w:r>
      <w:r w:rsidRPr="00632337">
        <w:t>tribal representatives is essential</w:t>
      </w:r>
      <w:r w:rsidR="00F06971" w:rsidRPr="00632337">
        <w:t xml:space="preserve"> to ensure </w:t>
      </w:r>
      <w:r w:rsidR="00D82EF0" w:rsidRPr="00632337">
        <w:t xml:space="preserve">a </w:t>
      </w:r>
      <w:r w:rsidR="00F06971" w:rsidRPr="00632337">
        <w:t xml:space="preserve">respectful </w:t>
      </w:r>
      <w:r w:rsidR="004C6D35" w:rsidRPr="00632337">
        <w:t xml:space="preserve">project which honors </w:t>
      </w:r>
      <w:r w:rsidR="00484EF4" w:rsidRPr="00632337">
        <w:t>the ancestors</w:t>
      </w:r>
      <w:r w:rsidR="00BE6F7C" w:rsidRPr="00632337">
        <w:t xml:space="preserve"> and m</w:t>
      </w:r>
      <w:r w:rsidR="00103C1D" w:rsidRPr="00632337">
        <w:t>itigat</w:t>
      </w:r>
      <w:r w:rsidR="00B724D8" w:rsidRPr="00632337">
        <w:t>es</w:t>
      </w:r>
      <w:r w:rsidR="00103C1D" w:rsidRPr="00632337">
        <w:t xml:space="preserve"> </w:t>
      </w:r>
      <w:r w:rsidR="000F6E4D" w:rsidRPr="00632337">
        <w:t>any negative impacts</w:t>
      </w:r>
      <w:r w:rsidR="00BE6F7C" w:rsidRPr="00632337">
        <w:t xml:space="preserve"> to</w:t>
      </w:r>
      <w:r w:rsidR="00825488" w:rsidRPr="00632337">
        <w:t xml:space="preserve"> </w:t>
      </w:r>
      <w:r w:rsidR="00BE6F7C" w:rsidRPr="00632337">
        <w:t>places</w:t>
      </w:r>
      <w:r w:rsidR="00AC6AFC" w:rsidRPr="00632337">
        <w:t xml:space="preserve"> of significant importance. </w:t>
      </w:r>
      <w:r w:rsidR="00825488" w:rsidRPr="00632337">
        <w:t xml:space="preserve"> </w:t>
      </w:r>
    </w:p>
    <w:p w14:paraId="0CB1AFC0" w14:textId="77777777" w:rsidR="00CE123F" w:rsidRPr="00632337" w:rsidRDefault="00CE123F" w:rsidP="001F4C2C">
      <w:pPr>
        <w:tabs>
          <w:tab w:val="left" w:pos="3096"/>
        </w:tabs>
        <w:spacing w:after="140"/>
      </w:pPr>
      <w:r w:rsidRPr="00632337">
        <w:rPr>
          <w:b/>
          <w:bCs/>
        </w:rPr>
        <w:t>Biological</w:t>
      </w:r>
      <w:r w:rsidRPr="00632337">
        <w:t xml:space="preserve">: A minimal negative impact to the building site is expected as some natural scrub is cleared, and footings are placed. Restoration of adjacent agricultural grazing land, enhanced to grow native perennial sedge, provides more habitat for marshland dwellers and material for local baling. Perennializing agriculture is an impactful gateway for climate change mitigation. Native sedge is effective in sequestering carbon into soil which has a positive effect on the planned construction effort. </w:t>
      </w:r>
    </w:p>
    <w:p w14:paraId="17B00A81" w14:textId="77777777" w:rsidR="00CE123F" w:rsidRPr="00632337" w:rsidRDefault="00CE123F" w:rsidP="001F4C2C">
      <w:pPr>
        <w:tabs>
          <w:tab w:val="left" w:pos="3096"/>
        </w:tabs>
        <w:spacing w:after="140"/>
      </w:pPr>
      <w:r w:rsidRPr="00632337">
        <w:t>There are no known negative impacts to threatened or endangered species.</w:t>
      </w:r>
    </w:p>
    <w:p w14:paraId="578FC1B7" w14:textId="77777777" w:rsidR="00CE123F" w:rsidRPr="00632337" w:rsidRDefault="00CE123F" w:rsidP="001F4C2C">
      <w:pPr>
        <w:tabs>
          <w:tab w:val="left" w:pos="3096"/>
        </w:tabs>
        <w:spacing w:after="140"/>
      </w:pPr>
      <w:r w:rsidRPr="00632337">
        <w:rPr>
          <w:b/>
          <w:bCs/>
        </w:rPr>
        <w:t>Air &amp; Water</w:t>
      </w:r>
      <w:r w:rsidRPr="00632337">
        <w:t>: Use of magnesium oxychloride cement is less carbon intensive and can be made from saline water such as occurs on Fly Ranch.</w:t>
      </w:r>
    </w:p>
    <w:p w14:paraId="410774EE" w14:textId="77777777" w:rsidR="00CE123F" w:rsidRPr="00632337" w:rsidRDefault="00CE123F" w:rsidP="001F4C2C">
      <w:pPr>
        <w:tabs>
          <w:tab w:val="left" w:pos="3096"/>
        </w:tabs>
        <w:spacing w:after="140"/>
      </w:pPr>
      <w:r w:rsidRPr="00632337">
        <w:t xml:space="preserve">Rainwater catchment off roofs into storage tanks filtered for human use slightly reduces the volume of water moving into the ground, a negative impact. </w:t>
      </w:r>
    </w:p>
    <w:p w14:paraId="561D9411" w14:textId="77777777" w:rsidR="00CE123F" w:rsidRPr="00632337" w:rsidRDefault="00CE123F" w:rsidP="001F4C2C">
      <w:pPr>
        <w:tabs>
          <w:tab w:val="left" w:pos="3096"/>
        </w:tabs>
        <w:spacing w:after="140"/>
      </w:pPr>
      <w:r w:rsidRPr="00632337">
        <w:t xml:space="preserve">Clivus </w:t>
      </w:r>
      <w:proofErr w:type="spellStart"/>
      <w:r w:rsidRPr="00632337">
        <w:t>Multrum</w:t>
      </w:r>
      <w:proofErr w:type="spellEnd"/>
      <w:r w:rsidRPr="00632337">
        <w:t xml:space="preserve"> systems contain human waste, protect the watershed, and yield quality topsoil. </w:t>
      </w:r>
    </w:p>
    <w:p w14:paraId="47C64690" w14:textId="77777777" w:rsidR="00CE123F" w:rsidRPr="00632337" w:rsidRDefault="00CE123F" w:rsidP="001F4C2C">
      <w:pPr>
        <w:tabs>
          <w:tab w:val="left" w:pos="3096"/>
        </w:tabs>
        <w:spacing w:after="140"/>
      </w:pPr>
      <w:r w:rsidRPr="00632337">
        <w:t>PV-generated energy powers all modules and charging stations. Sedge City’s self-reliant philosophy emphasizes the pedestrian, bicycles, and shared electric vehicles.</w:t>
      </w:r>
    </w:p>
    <w:p w14:paraId="1C8DDBDB" w14:textId="77777777" w:rsidR="00CE123F" w:rsidRPr="00632337" w:rsidRDefault="00CE123F" w:rsidP="001F4C2C">
      <w:pPr>
        <w:tabs>
          <w:tab w:val="left" w:pos="3096"/>
        </w:tabs>
        <w:spacing w:after="140"/>
      </w:pPr>
      <w:r w:rsidRPr="00632337">
        <w:rPr>
          <w:b/>
          <w:bCs/>
        </w:rPr>
        <w:t xml:space="preserve">Aesthetic, Social &amp; Economic: </w:t>
      </w:r>
      <w:r w:rsidRPr="00632337">
        <w:t>Sedge City’s design calls for compatible, low rise structures with natural, fractal patterns, and use of local materials and colors of the natural surrounds.</w:t>
      </w:r>
    </w:p>
    <w:p w14:paraId="0938165C" w14:textId="77777777" w:rsidR="00CE123F" w:rsidRPr="00632337" w:rsidRDefault="00CE123F" w:rsidP="001F4C2C">
      <w:pPr>
        <w:tabs>
          <w:tab w:val="left" w:pos="3096"/>
        </w:tabs>
        <w:spacing w:after="140"/>
      </w:pPr>
      <w:r w:rsidRPr="00632337">
        <w:t>The roof pond domes are clear, with intermittent insulation of opaque beads. When lit from the interior, they are visible at night in the summer. The light is diffused, creating a soft glow and a minimal negative impact to the view of the desert sky.  In winter, when the insulation is closed, no light is emitted at night.</w:t>
      </w:r>
    </w:p>
    <w:p w14:paraId="47BE8AEF" w14:textId="77777777" w:rsidR="00CE123F" w:rsidRPr="00632337" w:rsidRDefault="00CE123F" w:rsidP="001F4C2C">
      <w:pPr>
        <w:tabs>
          <w:tab w:val="left" w:pos="3096"/>
        </w:tabs>
        <w:spacing w:after="140"/>
      </w:pPr>
      <w:r w:rsidRPr="00632337">
        <w:t>The environmental controls system is quiet. In each module, only one small, intermittent fan runs five minutes twice daily. In addition to helping keep interiors temperate, and in conjunction with the convex ceiling, bale walls provide for good interior acoustics and exterior sound attenuation within the affected area.</w:t>
      </w:r>
    </w:p>
    <w:p w14:paraId="56473A72" w14:textId="0D8D946C" w:rsidR="00CE123F" w:rsidRPr="00632337" w:rsidRDefault="00CE123F" w:rsidP="001F4C2C">
      <w:pPr>
        <w:tabs>
          <w:tab w:val="left" w:pos="3096"/>
        </w:tabs>
        <w:spacing w:after="140"/>
      </w:pPr>
      <w:r w:rsidRPr="00632337">
        <w:t>In 20</w:t>
      </w:r>
      <w:r w:rsidR="00DA0BBA" w:rsidRPr="00632337">
        <w:t>20</w:t>
      </w:r>
      <w:r w:rsidRPr="00632337">
        <w:t xml:space="preserve">, the </w:t>
      </w:r>
      <w:r w:rsidRPr="00632337">
        <w:rPr>
          <w:i/>
          <w:iCs/>
        </w:rPr>
        <w:t>Reno Gazette-Journal</w:t>
      </w:r>
      <w:r w:rsidRPr="00632337">
        <w:t xml:space="preserve"> reported that Washoe County’s housing market is one of the least affordable in the U.S. Thus, Sedge City would provide on-site housing options for </w:t>
      </w:r>
      <w:proofErr w:type="gramStart"/>
      <w:r w:rsidRPr="00632337">
        <w:t>researches</w:t>
      </w:r>
      <w:proofErr w:type="gramEnd"/>
      <w:r w:rsidRPr="00632337">
        <w:t xml:space="preserve">, artists, and/or Fly Ranch managers in long- or short-term residence. This would reduce commuter transportation pollution and local wildlife disturbance while enabling onsite stewardship. Sedge City could one day be a year-round eco-tourism destination and </w:t>
      </w:r>
      <w:r w:rsidR="00264705" w:rsidRPr="00632337">
        <w:t xml:space="preserve">regional </w:t>
      </w:r>
      <w:r w:rsidRPr="00632337">
        <w:t xml:space="preserve">economic generator where guests are sustainably accommodated while volunteering. </w:t>
      </w:r>
    </w:p>
    <w:sectPr w:rsidR="00CE123F" w:rsidRPr="00632337" w:rsidSect="001F4C2C">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BE7CD" w14:textId="77777777" w:rsidR="00AB5452" w:rsidRDefault="00AB5452" w:rsidP="000069B6">
      <w:pPr>
        <w:spacing w:after="0" w:line="240" w:lineRule="auto"/>
      </w:pPr>
      <w:r>
        <w:separator/>
      </w:r>
    </w:p>
  </w:endnote>
  <w:endnote w:type="continuationSeparator" w:id="0">
    <w:p w14:paraId="5AC9EF33" w14:textId="77777777" w:rsidR="00AB5452" w:rsidRDefault="00AB5452" w:rsidP="0000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2A848" w14:textId="77777777" w:rsidR="00AB5452" w:rsidRDefault="00AB5452" w:rsidP="000069B6">
      <w:pPr>
        <w:spacing w:after="0" w:line="240" w:lineRule="auto"/>
      </w:pPr>
      <w:r>
        <w:separator/>
      </w:r>
    </w:p>
  </w:footnote>
  <w:footnote w:type="continuationSeparator" w:id="0">
    <w:p w14:paraId="288F9517" w14:textId="77777777" w:rsidR="00AB5452" w:rsidRDefault="00AB5452" w:rsidP="000069B6">
      <w:pPr>
        <w:spacing w:after="0" w:line="240" w:lineRule="auto"/>
      </w:pPr>
      <w:r>
        <w:continuationSeparator/>
      </w:r>
    </w:p>
  </w:footnote>
  <w:footnote w:id="1">
    <w:p w14:paraId="6479E771" w14:textId="77777777" w:rsidR="0045500F" w:rsidRDefault="0045500F" w:rsidP="0045500F">
      <w:pPr>
        <w:pStyle w:val="FootnoteText"/>
      </w:pPr>
      <w:r>
        <w:rPr>
          <w:rStyle w:val="FootnoteReference"/>
        </w:rPr>
        <w:footnoteRef/>
      </w:r>
      <w:r>
        <w:t xml:space="preserve"> “…networks that sustain life are self-similar fractals.” From </w:t>
      </w:r>
      <w:r w:rsidRPr="000069B6">
        <w:rPr>
          <w:i/>
          <w:iCs/>
        </w:rPr>
        <w:t>Scale: Universal Laws of Life, Growth and Death in Organisms, Cities, and Companies</w:t>
      </w:r>
      <w:r>
        <w:t xml:space="preserve"> by Geoffrey West.</w:t>
      </w:r>
    </w:p>
  </w:footnote>
  <w:footnote w:id="2">
    <w:p w14:paraId="5116EF17" w14:textId="0E5C91EC" w:rsidR="000561AF" w:rsidRDefault="000561AF">
      <w:pPr>
        <w:pStyle w:val="FootnoteText"/>
      </w:pPr>
      <w:r>
        <w:rPr>
          <w:rStyle w:val="FootnoteReference"/>
        </w:rPr>
        <w:footnoteRef/>
      </w:r>
      <w:r>
        <w:t xml:space="preserve"> </w:t>
      </w:r>
      <w:r w:rsidR="004727B2">
        <w:t xml:space="preserve">California Straw </w:t>
      </w:r>
      <w:r w:rsidR="0043589A">
        <w:t>Building Association (</w:t>
      </w:r>
      <w:r w:rsidRPr="00CD6DA6">
        <w:t>CASBA</w:t>
      </w:r>
      <w:r w:rsidR="0043589A">
        <w:t>)</w:t>
      </w:r>
      <w:r w:rsidRPr="00CD6DA6">
        <w:t>, strawbuilding.org/</w:t>
      </w:r>
      <w:proofErr w:type="gramStart"/>
      <w:r w:rsidRPr="00CD6DA6">
        <w:t>recommended-reading</w:t>
      </w:r>
      <w:proofErr w:type="gramEnd"/>
    </w:p>
  </w:footnote>
  <w:footnote w:id="3">
    <w:p w14:paraId="0DB5F3D4" w14:textId="0CD547C9" w:rsidR="000561AF" w:rsidRPr="002F054B" w:rsidRDefault="000561AF" w:rsidP="00300A98">
      <w:pPr>
        <w:pStyle w:val="FootnoteText"/>
      </w:pPr>
      <w:r>
        <w:rPr>
          <w:rStyle w:val="FootnoteReference"/>
        </w:rPr>
        <w:footnoteRef/>
      </w:r>
      <w:r>
        <w:t xml:space="preserve"> “…incredible lightness and strength….to make still further design and structural innovations possible</w:t>
      </w:r>
      <w:r w:rsidRPr="002F054B">
        <w:t xml:space="preserve">.” </w:t>
      </w:r>
      <w:r>
        <w:t xml:space="preserve">From </w:t>
      </w:r>
      <w:r w:rsidRPr="002F054B">
        <w:rPr>
          <w:i/>
          <w:iCs/>
        </w:rPr>
        <w:t>Pier Luigi Nervi</w:t>
      </w:r>
      <w:r w:rsidRPr="002F054B">
        <w:t xml:space="preserve"> by Ada Louise Huxtable</w:t>
      </w:r>
    </w:p>
    <w:p w14:paraId="65463830" w14:textId="1857BAC6" w:rsidR="000561AF" w:rsidRDefault="000561AF">
      <w:pPr>
        <w:pStyle w:val="FootnoteText"/>
      </w:pPr>
    </w:p>
  </w:footnote>
  <w:footnote w:id="4">
    <w:p w14:paraId="44EC95E2" w14:textId="15D5C276" w:rsidR="000561AF" w:rsidRPr="0092255A" w:rsidRDefault="000561AF">
      <w:pPr>
        <w:pStyle w:val="FootnoteText"/>
      </w:pPr>
      <w:r w:rsidRPr="007C1332">
        <w:rPr>
          <w:rStyle w:val="FootnoteReference"/>
        </w:rPr>
        <w:footnoteRef/>
      </w:r>
      <w:r w:rsidRPr="007C1332">
        <w:t xml:space="preserve"> </w:t>
      </w:r>
      <w:r w:rsidRPr="00BB6589">
        <w:t>“A full-scale evaluation of a residence using such a system has shown that a high level of space comfort can be obtained without the use of auxiliary energy…”</w:t>
      </w:r>
      <w:r>
        <w:rPr>
          <w:i/>
          <w:iCs/>
        </w:rPr>
        <w:t xml:space="preserve"> </w:t>
      </w:r>
      <w:r w:rsidRPr="00BB6589">
        <w:t xml:space="preserve">from </w:t>
      </w:r>
      <w:r w:rsidRPr="0092255A">
        <w:rPr>
          <w:i/>
          <w:iCs/>
        </w:rPr>
        <w:t>Nocturnal Cooling &amp; Solar Heating with Water Ponds and Movable</w:t>
      </w:r>
      <w:r w:rsidRPr="0092255A">
        <w:t xml:space="preserve"> </w:t>
      </w:r>
      <w:r w:rsidRPr="0092255A">
        <w:rPr>
          <w:i/>
          <w:iCs/>
        </w:rPr>
        <w:t>Insulation</w:t>
      </w:r>
      <w:r w:rsidRPr="0092255A">
        <w:t xml:space="preserve"> by </w:t>
      </w:r>
      <w:r w:rsidR="0043589A" w:rsidRPr="0092255A">
        <w:t>American Society</w:t>
      </w:r>
      <w:r w:rsidR="00D2465B" w:rsidRPr="0092255A">
        <w:t xml:space="preserve"> of Heating</w:t>
      </w:r>
      <w:r w:rsidR="0092255A" w:rsidRPr="0092255A">
        <w:t>, Refrigerating,</w:t>
      </w:r>
      <w:r w:rsidR="00D2465B" w:rsidRPr="0092255A">
        <w:t xml:space="preserve"> and Air</w:t>
      </w:r>
      <w:r w:rsidR="0092255A" w:rsidRPr="0092255A">
        <w:t xml:space="preserve"> </w:t>
      </w:r>
      <w:r w:rsidR="00D2465B" w:rsidRPr="0092255A">
        <w:t xml:space="preserve">Conditioning Engineers </w:t>
      </w:r>
      <w:r w:rsidR="0092255A">
        <w:t xml:space="preserve">(ASHRAE) </w:t>
      </w:r>
      <w:r w:rsidRPr="0092255A">
        <w:rPr>
          <w:i/>
          <w:iCs/>
        </w:rPr>
        <w:t>Trans</w:t>
      </w:r>
      <w:r w:rsidR="0092255A">
        <w:rPr>
          <w:i/>
          <w:iCs/>
        </w:rPr>
        <w:t>actions</w:t>
      </w:r>
      <w:r w:rsidRPr="0092255A">
        <w:t xml:space="preserve"> Vol 83 1976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965AD"/>
    <w:multiLevelType w:val="multilevel"/>
    <w:tmpl w:val="C2DC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F0B6E"/>
    <w:multiLevelType w:val="hybridMultilevel"/>
    <w:tmpl w:val="46E41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796577"/>
    <w:multiLevelType w:val="multilevel"/>
    <w:tmpl w:val="A10CC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BF2ADD"/>
    <w:multiLevelType w:val="hybridMultilevel"/>
    <w:tmpl w:val="24F2AA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A2917"/>
    <w:multiLevelType w:val="hybridMultilevel"/>
    <w:tmpl w:val="A724B916"/>
    <w:lvl w:ilvl="0" w:tplc="64244F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612D7"/>
    <w:multiLevelType w:val="multilevel"/>
    <w:tmpl w:val="F614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0A458D"/>
    <w:multiLevelType w:val="multilevel"/>
    <w:tmpl w:val="E3827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6016BE"/>
    <w:multiLevelType w:val="hybridMultilevel"/>
    <w:tmpl w:val="AF48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00067"/>
    <w:multiLevelType w:val="hybridMultilevel"/>
    <w:tmpl w:val="27E6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4"/>
  </w:num>
  <w:num w:numId="5">
    <w:abstractNumId w:val="6"/>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B6"/>
    <w:rsid w:val="00003A89"/>
    <w:rsid w:val="000069B6"/>
    <w:rsid w:val="00014448"/>
    <w:rsid w:val="00021B41"/>
    <w:rsid w:val="00026F30"/>
    <w:rsid w:val="0003199B"/>
    <w:rsid w:val="000350FF"/>
    <w:rsid w:val="00037568"/>
    <w:rsid w:val="00040F68"/>
    <w:rsid w:val="00041526"/>
    <w:rsid w:val="0004153D"/>
    <w:rsid w:val="00041CDF"/>
    <w:rsid w:val="000424AE"/>
    <w:rsid w:val="00042595"/>
    <w:rsid w:val="000432F1"/>
    <w:rsid w:val="000440E6"/>
    <w:rsid w:val="00045A29"/>
    <w:rsid w:val="00051D54"/>
    <w:rsid w:val="000561AF"/>
    <w:rsid w:val="00060092"/>
    <w:rsid w:val="000612D9"/>
    <w:rsid w:val="00062518"/>
    <w:rsid w:val="00062A3D"/>
    <w:rsid w:val="00065DB2"/>
    <w:rsid w:val="0007162A"/>
    <w:rsid w:val="0007433D"/>
    <w:rsid w:val="000772DB"/>
    <w:rsid w:val="00082755"/>
    <w:rsid w:val="00084798"/>
    <w:rsid w:val="00084D6E"/>
    <w:rsid w:val="000871FD"/>
    <w:rsid w:val="00091A43"/>
    <w:rsid w:val="000923C1"/>
    <w:rsid w:val="000A009F"/>
    <w:rsid w:val="000A289E"/>
    <w:rsid w:val="000A2FCA"/>
    <w:rsid w:val="000B15C8"/>
    <w:rsid w:val="000B1BAD"/>
    <w:rsid w:val="000B2697"/>
    <w:rsid w:val="000B3F7D"/>
    <w:rsid w:val="000B5B58"/>
    <w:rsid w:val="000B7B6B"/>
    <w:rsid w:val="000C1BD7"/>
    <w:rsid w:val="000C31DA"/>
    <w:rsid w:val="000C6412"/>
    <w:rsid w:val="000D491E"/>
    <w:rsid w:val="000D7849"/>
    <w:rsid w:val="000E0D41"/>
    <w:rsid w:val="000E2603"/>
    <w:rsid w:val="000E426A"/>
    <w:rsid w:val="000E4923"/>
    <w:rsid w:val="000E589A"/>
    <w:rsid w:val="000E79FB"/>
    <w:rsid w:val="000F2090"/>
    <w:rsid w:val="000F422D"/>
    <w:rsid w:val="000F4878"/>
    <w:rsid w:val="000F5AD4"/>
    <w:rsid w:val="000F6E4D"/>
    <w:rsid w:val="00102838"/>
    <w:rsid w:val="00102C55"/>
    <w:rsid w:val="00102F5D"/>
    <w:rsid w:val="00103C1D"/>
    <w:rsid w:val="00103C6D"/>
    <w:rsid w:val="00104ECE"/>
    <w:rsid w:val="0011048B"/>
    <w:rsid w:val="0011092B"/>
    <w:rsid w:val="001110C3"/>
    <w:rsid w:val="00111914"/>
    <w:rsid w:val="001155E1"/>
    <w:rsid w:val="001160E6"/>
    <w:rsid w:val="001252E9"/>
    <w:rsid w:val="001256FE"/>
    <w:rsid w:val="0013610A"/>
    <w:rsid w:val="0013671C"/>
    <w:rsid w:val="001476DA"/>
    <w:rsid w:val="00147960"/>
    <w:rsid w:val="00150304"/>
    <w:rsid w:val="00153568"/>
    <w:rsid w:val="00153657"/>
    <w:rsid w:val="00154E27"/>
    <w:rsid w:val="00157378"/>
    <w:rsid w:val="001579FA"/>
    <w:rsid w:val="001678AC"/>
    <w:rsid w:val="001733D0"/>
    <w:rsid w:val="00176394"/>
    <w:rsid w:val="001771D9"/>
    <w:rsid w:val="001829AC"/>
    <w:rsid w:val="001832D9"/>
    <w:rsid w:val="0018420E"/>
    <w:rsid w:val="00184994"/>
    <w:rsid w:val="00185174"/>
    <w:rsid w:val="0018637E"/>
    <w:rsid w:val="00187E25"/>
    <w:rsid w:val="00191B16"/>
    <w:rsid w:val="00193721"/>
    <w:rsid w:val="00195643"/>
    <w:rsid w:val="00195B87"/>
    <w:rsid w:val="001A31B4"/>
    <w:rsid w:val="001A3297"/>
    <w:rsid w:val="001A3558"/>
    <w:rsid w:val="001A4D63"/>
    <w:rsid w:val="001A4FB5"/>
    <w:rsid w:val="001A508C"/>
    <w:rsid w:val="001B1AFE"/>
    <w:rsid w:val="001B3092"/>
    <w:rsid w:val="001B5A03"/>
    <w:rsid w:val="001B647A"/>
    <w:rsid w:val="001B65C6"/>
    <w:rsid w:val="001B78DF"/>
    <w:rsid w:val="001C5A1C"/>
    <w:rsid w:val="001C7072"/>
    <w:rsid w:val="001C7804"/>
    <w:rsid w:val="001D06AD"/>
    <w:rsid w:val="001D0909"/>
    <w:rsid w:val="001D0EB9"/>
    <w:rsid w:val="001D26E4"/>
    <w:rsid w:val="001D2D07"/>
    <w:rsid w:val="001D2D0E"/>
    <w:rsid w:val="001D6197"/>
    <w:rsid w:val="001E1368"/>
    <w:rsid w:val="001E494F"/>
    <w:rsid w:val="001E616B"/>
    <w:rsid w:val="001E7E13"/>
    <w:rsid w:val="001F0713"/>
    <w:rsid w:val="001F0834"/>
    <w:rsid w:val="001F15E0"/>
    <w:rsid w:val="001F3A88"/>
    <w:rsid w:val="001F3DB5"/>
    <w:rsid w:val="001F4C2C"/>
    <w:rsid w:val="00201628"/>
    <w:rsid w:val="002017B9"/>
    <w:rsid w:val="00202AD5"/>
    <w:rsid w:val="002042AF"/>
    <w:rsid w:val="002072B3"/>
    <w:rsid w:val="00211D04"/>
    <w:rsid w:val="002125D0"/>
    <w:rsid w:val="002142BA"/>
    <w:rsid w:val="002243DD"/>
    <w:rsid w:val="002275AF"/>
    <w:rsid w:val="0022779D"/>
    <w:rsid w:val="00231C3E"/>
    <w:rsid w:val="00236D62"/>
    <w:rsid w:val="00236D97"/>
    <w:rsid w:val="00241701"/>
    <w:rsid w:val="002425B1"/>
    <w:rsid w:val="00245EF1"/>
    <w:rsid w:val="002511FF"/>
    <w:rsid w:val="00251AE1"/>
    <w:rsid w:val="00252519"/>
    <w:rsid w:val="002531D8"/>
    <w:rsid w:val="00253671"/>
    <w:rsid w:val="0025455A"/>
    <w:rsid w:val="00261915"/>
    <w:rsid w:val="00263A00"/>
    <w:rsid w:val="00264705"/>
    <w:rsid w:val="00264B77"/>
    <w:rsid w:val="00267FCC"/>
    <w:rsid w:val="002715F3"/>
    <w:rsid w:val="00276425"/>
    <w:rsid w:val="002768C9"/>
    <w:rsid w:val="00277320"/>
    <w:rsid w:val="00281125"/>
    <w:rsid w:val="00281186"/>
    <w:rsid w:val="00282A75"/>
    <w:rsid w:val="002837D2"/>
    <w:rsid w:val="00284B07"/>
    <w:rsid w:val="0028689E"/>
    <w:rsid w:val="00290458"/>
    <w:rsid w:val="0029498F"/>
    <w:rsid w:val="00296D8D"/>
    <w:rsid w:val="002A2D8A"/>
    <w:rsid w:val="002A558A"/>
    <w:rsid w:val="002B7E32"/>
    <w:rsid w:val="002B7E42"/>
    <w:rsid w:val="002C0231"/>
    <w:rsid w:val="002C562A"/>
    <w:rsid w:val="002C672E"/>
    <w:rsid w:val="002D0726"/>
    <w:rsid w:val="002D4155"/>
    <w:rsid w:val="002D4C14"/>
    <w:rsid w:val="002E0808"/>
    <w:rsid w:val="002F037F"/>
    <w:rsid w:val="002F054B"/>
    <w:rsid w:val="002F131E"/>
    <w:rsid w:val="002F1D2B"/>
    <w:rsid w:val="002F3230"/>
    <w:rsid w:val="002F3D73"/>
    <w:rsid w:val="00300A98"/>
    <w:rsid w:val="00301BA0"/>
    <w:rsid w:val="00301BD5"/>
    <w:rsid w:val="00301C6C"/>
    <w:rsid w:val="00302526"/>
    <w:rsid w:val="0030282E"/>
    <w:rsid w:val="00303896"/>
    <w:rsid w:val="003039D1"/>
    <w:rsid w:val="00304698"/>
    <w:rsid w:val="00305144"/>
    <w:rsid w:val="00310025"/>
    <w:rsid w:val="003114A3"/>
    <w:rsid w:val="00314699"/>
    <w:rsid w:val="00314862"/>
    <w:rsid w:val="00315349"/>
    <w:rsid w:val="003175E2"/>
    <w:rsid w:val="003200D5"/>
    <w:rsid w:val="003416C6"/>
    <w:rsid w:val="00341EC3"/>
    <w:rsid w:val="00341F48"/>
    <w:rsid w:val="00351634"/>
    <w:rsid w:val="00353CDA"/>
    <w:rsid w:val="003577DB"/>
    <w:rsid w:val="00357F67"/>
    <w:rsid w:val="00360898"/>
    <w:rsid w:val="003609DC"/>
    <w:rsid w:val="00361E8F"/>
    <w:rsid w:val="00372DEF"/>
    <w:rsid w:val="0037389D"/>
    <w:rsid w:val="003776B2"/>
    <w:rsid w:val="00383FD5"/>
    <w:rsid w:val="00385255"/>
    <w:rsid w:val="003873DE"/>
    <w:rsid w:val="00392533"/>
    <w:rsid w:val="00394BBF"/>
    <w:rsid w:val="003965B3"/>
    <w:rsid w:val="003A2C38"/>
    <w:rsid w:val="003A2D29"/>
    <w:rsid w:val="003A3456"/>
    <w:rsid w:val="003A3931"/>
    <w:rsid w:val="003B0E5B"/>
    <w:rsid w:val="003B10F2"/>
    <w:rsid w:val="003B3B1F"/>
    <w:rsid w:val="003B3EAE"/>
    <w:rsid w:val="003B5BF3"/>
    <w:rsid w:val="003B6966"/>
    <w:rsid w:val="003C619C"/>
    <w:rsid w:val="003C7E37"/>
    <w:rsid w:val="003D219D"/>
    <w:rsid w:val="003E43C4"/>
    <w:rsid w:val="003E4598"/>
    <w:rsid w:val="003F13BB"/>
    <w:rsid w:val="003F198A"/>
    <w:rsid w:val="003F4A10"/>
    <w:rsid w:val="003F6064"/>
    <w:rsid w:val="00400C80"/>
    <w:rsid w:val="00401A60"/>
    <w:rsid w:val="00405629"/>
    <w:rsid w:val="00406297"/>
    <w:rsid w:val="004072F0"/>
    <w:rsid w:val="00412D43"/>
    <w:rsid w:val="00422C3F"/>
    <w:rsid w:val="00422E5C"/>
    <w:rsid w:val="00424029"/>
    <w:rsid w:val="00424E5C"/>
    <w:rsid w:val="00430A37"/>
    <w:rsid w:val="004327FA"/>
    <w:rsid w:val="00433445"/>
    <w:rsid w:val="00434EDB"/>
    <w:rsid w:val="0043589A"/>
    <w:rsid w:val="0044192D"/>
    <w:rsid w:val="00442917"/>
    <w:rsid w:val="004436D9"/>
    <w:rsid w:val="00445627"/>
    <w:rsid w:val="00447AD5"/>
    <w:rsid w:val="00452C9B"/>
    <w:rsid w:val="00453331"/>
    <w:rsid w:val="00453A9D"/>
    <w:rsid w:val="00454DEF"/>
    <w:rsid w:val="0045500F"/>
    <w:rsid w:val="004553BC"/>
    <w:rsid w:val="00457F04"/>
    <w:rsid w:val="00460B2D"/>
    <w:rsid w:val="00463C84"/>
    <w:rsid w:val="004660E3"/>
    <w:rsid w:val="00466153"/>
    <w:rsid w:val="00466571"/>
    <w:rsid w:val="004665B6"/>
    <w:rsid w:val="0047085E"/>
    <w:rsid w:val="004727B2"/>
    <w:rsid w:val="00473659"/>
    <w:rsid w:val="00476D66"/>
    <w:rsid w:val="00480FF1"/>
    <w:rsid w:val="00484EF4"/>
    <w:rsid w:val="00486035"/>
    <w:rsid w:val="00486FCC"/>
    <w:rsid w:val="00491232"/>
    <w:rsid w:val="0049405A"/>
    <w:rsid w:val="004940BA"/>
    <w:rsid w:val="004954B7"/>
    <w:rsid w:val="004958D9"/>
    <w:rsid w:val="004A32A6"/>
    <w:rsid w:val="004A3B07"/>
    <w:rsid w:val="004A3D50"/>
    <w:rsid w:val="004A7A60"/>
    <w:rsid w:val="004B06DB"/>
    <w:rsid w:val="004B27B7"/>
    <w:rsid w:val="004B57F5"/>
    <w:rsid w:val="004C5F4F"/>
    <w:rsid w:val="004C6D35"/>
    <w:rsid w:val="004C7C21"/>
    <w:rsid w:val="004D3EB6"/>
    <w:rsid w:val="004D5B1A"/>
    <w:rsid w:val="004D7882"/>
    <w:rsid w:val="004E3A0B"/>
    <w:rsid w:val="004E4FF3"/>
    <w:rsid w:val="004E59F5"/>
    <w:rsid w:val="004F4335"/>
    <w:rsid w:val="00507BA7"/>
    <w:rsid w:val="00512462"/>
    <w:rsid w:val="00515748"/>
    <w:rsid w:val="005226FB"/>
    <w:rsid w:val="00523016"/>
    <w:rsid w:val="00523C4A"/>
    <w:rsid w:val="00527FFB"/>
    <w:rsid w:val="0053223E"/>
    <w:rsid w:val="005338AE"/>
    <w:rsid w:val="005378B5"/>
    <w:rsid w:val="005405C1"/>
    <w:rsid w:val="00540AD2"/>
    <w:rsid w:val="00541C2C"/>
    <w:rsid w:val="00546074"/>
    <w:rsid w:val="00553349"/>
    <w:rsid w:val="00553401"/>
    <w:rsid w:val="0055378E"/>
    <w:rsid w:val="00555871"/>
    <w:rsid w:val="00556A24"/>
    <w:rsid w:val="00556DF2"/>
    <w:rsid w:val="005614AF"/>
    <w:rsid w:val="00561A1F"/>
    <w:rsid w:val="00562393"/>
    <w:rsid w:val="00564CB0"/>
    <w:rsid w:val="00565D71"/>
    <w:rsid w:val="005673F9"/>
    <w:rsid w:val="00567F2F"/>
    <w:rsid w:val="005728E5"/>
    <w:rsid w:val="005819DC"/>
    <w:rsid w:val="00584116"/>
    <w:rsid w:val="0058461E"/>
    <w:rsid w:val="00586110"/>
    <w:rsid w:val="00586441"/>
    <w:rsid w:val="00596E94"/>
    <w:rsid w:val="005A1D55"/>
    <w:rsid w:val="005A1FC1"/>
    <w:rsid w:val="005A5DAE"/>
    <w:rsid w:val="005B06D8"/>
    <w:rsid w:val="005B1DE4"/>
    <w:rsid w:val="005B2A66"/>
    <w:rsid w:val="005B3F32"/>
    <w:rsid w:val="005B481E"/>
    <w:rsid w:val="005B55D2"/>
    <w:rsid w:val="005B61B2"/>
    <w:rsid w:val="005C0FEA"/>
    <w:rsid w:val="005C14E6"/>
    <w:rsid w:val="005C17DC"/>
    <w:rsid w:val="005C1CB6"/>
    <w:rsid w:val="005D6F8E"/>
    <w:rsid w:val="005E1249"/>
    <w:rsid w:val="005E2765"/>
    <w:rsid w:val="005E2D63"/>
    <w:rsid w:val="005E345F"/>
    <w:rsid w:val="005E383C"/>
    <w:rsid w:val="005E448F"/>
    <w:rsid w:val="005E5A39"/>
    <w:rsid w:val="005E61A0"/>
    <w:rsid w:val="005E7E0C"/>
    <w:rsid w:val="005F290E"/>
    <w:rsid w:val="005F478D"/>
    <w:rsid w:val="005F7866"/>
    <w:rsid w:val="00601D22"/>
    <w:rsid w:val="006064F0"/>
    <w:rsid w:val="00607A04"/>
    <w:rsid w:val="00610397"/>
    <w:rsid w:val="00610F33"/>
    <w:rsid w:val="00612266"/>
    <w:rsid w:val="00615C5A"/>
    <w:rsid w:val="00616E70"/>
    <w:rsid w:val="006205F3"/>
    <w:rsid w:val="00622D8F"/>
    <w:rsid w:val="00625647"/>
    <w:rsid w:val="00632337"/>
    <w:rsid w:val="00633134"/>
    <w:rsid w:val="00633A23"/>
    <w:rsid w:val="0063431A"/>
    <w:rsid w:val="0063624D"/>
    <w:rsid w:val="0064037A"/>
    <w:rsid w:val="00641CDC"/>
    <w:rsid w:val="006429B4"/>
    <w:rsid w:val="00646FF8"/>
    <w:rsid w:val="006503DC"/>
    <w:rsid w:val="00650DB1"/>
    <w:rsid w:val="00651080"/>
    <w:rsid w:val="00653972"/>
    <w:rsid w:val="0065668B"/>
    <w:rsid w:val="0065795E"/>
    <w:rsid w:val="00660957"/>
    <w:rsid w:val="00664543"/>
    <w:rsid w:val="006658DD"/>
    <w:rsid w:val="00667224"/>
    <w:rsid w:val="006704FA"/>
    <w:rsid w:val="00670574"/>
    <w:rsid w:val="00671D14"/>
    <w:rsid w:val="00674E88"/>
    <w:rsid w:val="0067588C"/>
    <w:rsid w:val="00676847"/>
    <w:rsid w:val="00683099"/>
    <w:rsid w:val="00684FC9"/>
    <w:rsid w:val="00687947"/>
    <w:rsid w:val="006934DE"/>
    <w:rsid w:val="0069377D"/>
    <w:rsid w:val="006A23B1"/>
    <w:rsid w:val="006A7C8D"/>
    <w:rsid w:val="006B3D37"/>
    <w:rsid w:val="006B69D4"/>
    <w:rsid w:val="006B7395"/>
    <w:rsid w:val="006B7540"/>
    <w:rsid w:val="006C5310"/>
    <w:rsid w:val="006C6DF5"/>
    <w:rsid w:val="006D0019"/>
    <w:rsid w:val="006D377F"/>
    <w:rsid w:val="006D5E9E"/>
    <w:rsid w:val="006D7F34"/>
    <w:rsid w:val="006E0125"/>
    <w:rsid w:val="006E2B46"/>
    <w:rsid w:val="006E5976"/>
    <w:rsid w:val="006E70BE"/>
    <w:rsid w:val="006F383E"/>
    <w:rsid w:val="006F71C3"/>
    <w:rsid w:val="00705C79"/>
    <w:rsid w:val="0070618D"/>
    <w:rsid w:val="00707108"/>
    <w:rsid w:val="007105A9"/>
    <w:rsid w:val="007210F2"/>
    <w:rsid w:val="00721924"/>
    <w:rsid w:val="00722FC2"/>
    <w:rsid w:val="00724E1D"/>
    <w:rsid w:val="0072580C"/>
    <w:rsid w:val="00730F2C"/>
    <w:rsid w:val="007345E2"/>
    <w:rsid w:val="00734A6C"/>
    <w:rsid w:val="00735286"/>
    <w:rsid w:val="00745AB5"/>
    <w:rsid w:val="00746731"/>
    <w:rsid w:val="00746988"/>
    <w:rsid w:val="007476EF"/>
    <w:rsid w:val="0075188B"/>
    <w:rsid w:val="00761097"/>
    <w:rsid w:val="007619E0"/>
    <w:rsid w:val="00761CB9"/>
    <w:rsid w:val="0076338A"/>
    <w:rsid w:val="0077188D"/>
    <w:rsid w:val="007778ED"/>
    <w:rsid w:val="007779CC"/>
    <w:rsid w:val="007865BA"/>
    <w:rsid w:val="00791446"/>
    <w:rsid w:val="00792CC3"/>
    <w:rsid w:val="00794338"/>
    <w:rsid w:val="00795ED4"/>
    <w:rsid w:val="00797B07"/>
    <w:rsid w:val="007A070D"/>
    <w:rsid w:val="007A149F"/>
    <w:rsid w:val="007A1C8D"/>
    <w:rsid w:val="007A4E30"/>
    <w:rsid w:val="007A52E9"/>
    <w:rsid w:val="007A560F"/>
    <w:rsid w:val="007A5BC5"/>
    <w:rsid w:val="007B0B13"/>
    <w:rsid w:val="007B1CE5"/>
    <w:rsid w:val="007B272A"/>
    <w:rsid w:val="007B2A0F"/>
    <w:rsid w:val="007B314F"/>
    <w:rsid w:val="007B32C8"/>
    <w:rsid w:val="007B5AD2"/>
    <w:rsid w:val="007C1332"/>
    <w:rsid w:val="007C1F2D"/>
    <w:rsid w:val="007C41AF"/>
    <w:rsid w:val="007C5896"/>
    <w:rsid w:val="007C5FE4"/>
    <w:rsid w:val="007C5FF9"/>
    <w:rsid w:val="007D222C"/>
    <w:rsid w:val="007D7682"/>
    <w:rsid w:val="007E19FF"/>
    <w:rsid w:val="007E2E51"/>
    <w:rsid w:val="007F794F"/>
    <w:rsid w:val="00807292"/>
    <w:rsid w:val="00807602"/>
    <w:rsid w:val="00807FF7"/>
    <w:rsid w:val="00810817"/>
    <w:rsid w:val="008114C0"/>
    <w:rsid w:val="00815518"/>
    <w:rsid w:val="00824F11"/>
    <w:rsid w:val="00825488"/>
    <w:rsid w:val="008322E8"/>
    <w:rsid w:val="00836854"/>
    <w:rsid w:val="008378FD"/>
    <w:rsid w:val="00840487"/>
    <w:rsid w:val="00840751"/>
    <w:rsid w:val="00847389"/>
    <w:rsid w:val="00847663"/>
    <w:rsid w:val="008513B6"/>
    <w:rsid w:val="008522EA"/>
    <w:rsid w:val="00855E69"/>
    <w:rsid w:val="00860549"/>
    <w:rsid w:val="00867BBE"/>
    <w:rsid w:val="00867F02"/>
    <w:rsid w:val="0087128F"/>
    <w:rsid w:val="00871AF2"/>
    <w:rsid w:val="00871E10"/>
    <w:rsid w:val="00872A26"/>
    <w:rsid w:val="00873613"/>
    <w:rsid w:val="00873E1C"/>
    <w:rsid w:val="00874B76"/>
    <w:rsid w:val="00875126"/>
    <w:rsid w:val="008820C2"/>
    <w:rsid w:val="00891517"/>
    <w:rsid w:val="00897673"/>
    <w:rsid w:val="008A3C35"/>
    <w:rsid w:val="008A5FFE"/>
    <w:rsid w:val="008A753C"/>
    <w:rsid w:val="008B54D9"/>
    <w:rsid w:val="008C0915"/>
    <w:rsid w:val="008C36BF"/>
    <w:rsid w:val="008C630E"/>
    <w:rsid w:val="008C7D91"/>
    <w:rsid w:val="008D09A7"/>
    <w:rsid w:val="008D0E94"/>
    <w:rsid w:val="008D60CC"/>
    <w:rsid w:val="008D6191"/>
    <w:rsid w:val="008D686C"/>
    <w:rsid w:val="008D700C"/>
    <w:rsid w:val="008E0D64"/>
    <w:rsid w:val="008E29C0"/>
    <w:rsid w:val="008E306B"/>
    <w:rsid w:val="008E34ED"/>
    <w:rsid w:val="008E35EC"/>
    <w:rsid w:val="008E5039"/>
    <w:rsid w:val="008F3469"/>
    <w:rsid w:val="008F52C9"/>
    <w:rsid w:val="008F671D"/>
    <w:rsid w:val="00906F55"/>
    <w:rsid w:val="0091020B"/>
    <w:rsid w:val="009144DD"/>
    <w:rsid w:val="00921252"/>
    <w:rsid w:val="0092184F"/>
    <w:rsid w:val="00922247"/>
    <w:rsid w:val="0092255A"/>
    <w:rsid w:val="0092422B"/>
    <w:rsid w:val="00924947"/>
    <w:rsid w:val="00926D25"/>
    <w:rsid w:val="00927C91"/>
    <w:rsid w:val="00930210"/>
    <w:rsid w:val="00930D53"/>
    <w:rsid w:val="009360BA"/>
    <w:rsid w:val="00943F41"/>
    <w:rsid w:val="00946EED"/>
    <w:rsid w:val="0094773D"/>
    <w:rsid w:val="009522FC"/>
    <w:rsid w:val="00952787"/>
    <w:rsid w:val="0095331E"/>
    <w:rsid w:val="00954093"/>
    <w:rsid w:val="0095688D"/>
    <w:rsid w:val="009570A5"/>
    <w:rsid w:val="00957C88"/>
    <w:rsid w:val="00963E73"/>
    <w:rsid w:val="00970F2C"/>
    <w:rsid w:val="0097134C"/>
    <w:rsid w:val="0098187C"/>
    <w:rsid w:val="00985A47"/>
    <w:rsid w:val="00997EB9"/>
    <w:rsid w:val="009A2A14"/>
    <w:rsid w:val="009A33DD"/>
    <w:rsid w:val="009A595A"/>
    <w:rsid w:val="009A77CF"/>
    <w:rsid w:val="009A7B6C"/>
    <w:rsid w:val="009B06A0"/>
    <w:rsid w:val="009B2690"/>
    <w:rsid w:val="009B3758"/>
    <w:rsid w:val="009B491C"/>
    <w:rsid w:val="009B5B98"/>
    <w:rsid w:val="009B6C61"/>
    <w:rsid w:val="009C255A"/>
    <w:rsid w:val="009C41AE"/>
    <w:rsid w:val="009C6466"/>
    <w:rsid w:val="009D3492"/>
    <w:rsid w:val="009E37CC"/>
    <w:rsid w:val="009F2B48"/>
    <w:rsid w:val="009F3015"/>
    <w:rsid w:val="009F4E64"/>
    <w:rsid w:val="009F5836"/>
    <w:rsid w:val="009F5E8C"/>
    <w:rsid w:val="009F6909"/>
    <w:rsid w:val="00A02849"/>
    <w:rsid w:val="00A10104"/>
    <w:rsid w:val="00A10206"/>
    <w:rsid w:val="00A10CC7"/>
    <w:rsid w:val="00A15B5F"/>
    <w:rsid w:val="00A16DD3"/>
    <w:rsid w:val="00A16F06"/>
    <w:rsid w:val="00A20945"/>
    <w:rsid w:val="00A22AB2"/>
    <w:rsid w:val="00A30058"/>
    <w:rsid w:val="00A328E5"/>
    <w:rsid w:val="00A33DB8"/>
    <w:rsid w:val="00A33EB3"/>
    <w:rsid w:val="00A410A0"/>
    <w:rsid w:val="00A4234E"/>
    <w:rsid w:val="00A4281B"/>
    <w:rsid w:val="00A43549"/>
    <w:rsid w:val="00A43652"/>
    <w:rsid w:val="00A44660"/>
    <w:rsid w:val="00A50A76"/>
    <w:rsid w:val="00A51FBE"/>
    <w:rsid w:val="00A52A5E"/>
    <w:rsid w:val="00A54687"/>
    <w:rsid w:val="00A54D35"/>
    <w:rsid w:val="00A5551B"/>
    <w:rsid w:val="00A62657"/>
    <w:rsid w:val="00A65747"/>
    <w:rsid w:val="00A65F2A"/>
    <w:rsid w:val="00A67259"/>
    <w:rsid w:val="00A67446"/>
    <w:rsid w:val="00A678E3"/>
    <w:rsid w:val="00A7157E"/>
    <w:rsid w:val="00A731A4"/>
    <w:rsid w:val="00A7635D"/>
    <w:rsid w:val="00A77E2E"/>
    <w:rsid w:val="00A807B1"/>
    <w:rsid w:val="00A81059"/>
    <w:rsid w:val="00A8113C"/>
    <w:rsid w:val="00A83641"/>
    <w:rsid w:val="00A851A3"/>
    <w:rsid w:val="00A9186E"/>
    <w:rsid w:val="00A92AD1"/>
    <w:rsid w:val="00A94781"/>
    <w:rsid w:val="00A94D78"/>
    <w:rsid w:val="00A97698"/>
    <w:rsid w:val="00AA0B96"/>
    <w:rsid w:val="00AA0D7A"/>
    <w:rsid w:val="00AA2580"/>
    <w:rsid w:val="00AA4D66"/>
    <w:rsid w:val="00AA4EF2"/>
    <w:rsid w:val="00AA5B9F"/>
    <w:rsid w:val="00AB24B9"/>
    <w:rsid w:val="00AB2BF8"/>
    <w:rsid w:val="00AB4D31"/>
    <w:rsid w:val="00AB5452"/>
    <w:rsid w:val="00AC3515"/>
    <w:rsid w:val="00AC6AFC"/>
    <w:rsid w:val="00AD158C"/>
    <w:rsid w:val="00AD1E27"/>
    <w:rsid w:val="00AD2705"/>
    <w:rsid w:val="00AD7812"/>
    <w:rsid w:val="00AE1027"/>
    <w:rsid w:val="00AE121D"/>
    <w:rsid w:val="00AE2C47"/>
    <w:rsid w:val="00AE4829"/>
    <w:rsid w:val="00AE5D6B"/>
    <w:rsid w:val="00AF0556"/>
    <w:rsid w:val="00AF0DAF"/>
    <w:rsid w:val="00AF478C"/>
    <w:rsid w:val="00B002C1"/>
    <w:rsid w:val="00B01BBE"/>
    <w:rsid w:val="00B07B54"/>
    <w:rsid w:val="00B10835"/>
    <w:rsid w:val="00B11278"/>
    <w:rsid w:val="00B11950"/>
    <w:rsid w:val="00B2485D"/>
    <w:rsid w:val="00B27108"/>
    <w:rsid w:val="00B3193A"/>
    <w:rsid w:val="00B33C50"/>
    <w:rsid w:val="00B35147"/>
    <w:rsid w:val="00B418DC"/>
    <w:rsid w:val="00B425C2"/>
    <w:rsid w:val="00B444EB"/>
    <w:rsid w:val="00B45218"/>
    <w:rsid w:val="00B5110E"/>
    <w:rsid w:val="00B513D8"/>
    <w:rsid w:val="00B54E6A"/>
    <w:rsid w:val="00B555DC"/>
    <w:rsid w:val="00B568AD"/>
    <w:rsid w:val="00B57368"/>
    <w:rsid w:val="00B619F7"/>
    <w:rsid w:val="00B63011"/>
    <w:rsid w:val="00B63388"/>
    <w:rsid w:val="00B63BBF"/>
    <w:rsid w:val="00B66EA6"/>
    <w:rsid w:val="00B724D8"/>
    <w:rsid w:val="00B73046"/>
    <w:rsid w:val="00B73447"/>
    <w:rsid w:val="00B84E9B"/>
    <w:rsid w:val="00B8602C"/>
    <w:rsid w:val="00B863A8"/>
    <w:rsid w:val="00B95E92"/>
    <w:rsid w:val="00BA0310"/>
    <w:rsid w:val="00BA2D5E"/>
    <w:rsid w:val="00BA4A65"/>
    <w:rsid w:val="00BB061B"/>
    <w:rsid w:val="00BB2470"/>
    <w:rsid w:val="00BB6589"/>
    <w:rsid w:val="00BB73FE"/>
    <w:rsid w:val="00BC44AD"/>
    <w:rsid w:val="00BD2410"/>
    <w:rsid w:val="00BE0EDB"/>
    <w:rsid w:val="00BE22C0"/>
    <w:rsid w:val="00BE6E70"/>
    <w:rsid w:val="00BE6F7C"/>
    <w:rsid w:val="00BF2D43"/>
    <w:rsid w:val="00BF77D1"/>
    <w:rsid w:val="00BF78A4"/>
    <w:rsid w:val="00C0311E"/>
    <w:rsid w:val="00C0525A"/>
    <w:rsid w:val="00C11019"/>
    <w:rsid w:val="00C115E2"/>
    <w:rsid w:val="00C143C8"/>
    <w:rsid w:val="00C14879"/>
    <w:rsid w:val="00C22884"/>
    <w:rsid w:val="00C23CF2"/>
    <w:rsid w:val="00C2660D"/>
    <w:rsid w:val="00C328E1"/>
    <w:rsid w:val="00C40665"/>
    <w:rsid w:val="00C409E8"/>
    <w:rsid w:val="00C41E7A"/>
    <w:rsid w:val="00C44894"/>
    <w:rsid w:val="00C460C0"/>
    <w:rsid w:val="00C61886"/>
    <w:rsid w:val="00C61F6C"/>
    <w:rsid w:val="00C64673"/>
    <w:rsid w:val="00C66E89"/>
    <w:rsid w:val="00C71599"/>
    <w:rsid w:val="00C7217E"/>
    <w:rsid w:val="00C725E9"/>
    <w:rsid w:val="00C72EAD"/>
    <w:rsid w:val="00C74262"/>
    <w:rsid w:val="00C75BFE"/>
    <w:rsid w:val="00C80A18"/>
    <w:rsid w:val="00C81BAF"/>
    <w:rsid w:val="00C84040"/>
    <w:rsid w:val="00C90311"/>
    <w:rsid w:val="00C90943"/>
    <w:rsid w:val="00C92F75"/>
    <w:rsid w:val="00CA0922"/>
    <w:rsid w:val="00CA0EB3"/>
    <w:rsid w:val="00CA426C"/>
    <w:rsid w:val="00CA4B66"/>
    <w:rsid w:val="00CA4BF6"/>
    <w:rsid w:val="00CA4DC3"/>
    <w:rsid w:val="00CB4382"/>
    <w:rsid w:val="00CC1C63"/>
    <w:rsid w:val="00CC2331"/>
    <w:rsid w:val="00CC36B2"/>
    <w:rsid w:val="00CC529F"/>
    <w:rsid w:val="00CC5621"/>
    <w:rsid w:val="00CD3307"/>
    <w:rsid w:val="00CD405C"/>
    <w:rsid w:val="00CD61EC"/>
    <w:rsid w:val="00CD6DA6"/>
    <w:rsid w:val="00CE123F"/>
    <w:rsid w:val="00CE74B4"/>
    <w:rsid w:val="00CF159B"/>
    <w:rsid w:val="00CF24B9"/>
    <w:rsid w:val="00CF25FC"/>
    <w:rsid w:val="00D009A7"/>
    <w:rsid w:val="00D03C3A"/>
    <w:rsid w:val="00D07B78"/>
    <w:rsid w:val="00D141E9"/>
    <w:rsid w:val="00D229C6"/>
    <w:rsid w:val="00D2465B"/>
    <w:rsid w:val="00D25EBA"/>
    <w:rsid w:val="00D31097"/>
    <w:rsid w:val="00D319D9"/>
    <w:rsid w:val="00D32000"/>
    <w:rsid w:val="00D41C81"/>
    <w:rsid w:val="00D425ED"/>
    <w:rsid w:val="00D4704A"/>
    <w:rsid w:val="00D52502"/>
    <w:rsid w:val="00D62796"/>
    <w:rsid w:val="00D63DAE"/>
    <w:rsid w:val="00D73958"/>
    <w:rsid w:val="00D74564"/>
    <w:rsid w:val="00D803A5"/>
    <w:rsid w:val="00D812AF"/>
    <w:rsid w:val="00D82EF0"/>
    <w:rsid w:val="00D831C1"/>
    <w:rsid w:val="00D8371B"/>
    <w:rsid w:val="00D83EF0"/>
    <w:rsid w:val="00D87607"/>
    <w:rsid w:val="00D87950"/>
    <w:rsid w:val="00D87D30"/>
    <w:rsid w:val="00D91970"/>
    <w:rsid w:val="00D9216A"/>
    <w:rsid w:val="00D93F41"/>
    <w:rsid w:val="00D959B6"/>
    <w:rsid w:val="00DA05C0"/>
    <w:rsid w:val="00DA0BBA"/>
    <w:rsid w:val="00DB00C2"/>
    <w:rsid w:val="00DB0B3D"/>
    <w:rsid w:val="00DB1718"/>
    <w:rsid w:val="00DB3B94"/>
    <w:rsid w:val="00DB67D5"/>
    <w:rsid w:val="00DB73EE"/>
    <w:rsid w:val="00DC1558"/>
    <w:rsid w:val="00DC567F"/>
    <w:rsid w:val="00DD2451"/>
    <w:rsid w:val="00DD4797"/>
    <w:rsid w:val="00DD534C"/>
    <w:rsid w:val="00DE65AF"/>
    <w:rsid w:val="00DF07E6"/>
    <w:rsid w:val="00DF0D15"/>
    <w:rsid w:val="00DF23E9"/>
    <w:rsid w:val="00DF45ED"/>
    <w:rsid w:val="00DF48B1"/>
    <w:rsid w:val="00DF512F"/>
    <w:rsid w:val="00DF5AC3"/>
    <w:rsid w:val="00DF612E"/>
    <w:rsid w:val="00E12CDD"/>
    <w:rsid w:val="00E13236"/>
    <w:rsid w:val="00E1401B"/>
    <w:rsid w:val="00E17612"/>
    <w:rsid w:val="00E20DDC"/>
    <w:rsid w:val="00E22591"/>
    <w:rsid w:val="00E241EC"/>
    <w:rsid w:val="00E243F2"/>
    <w:rsid w:val="00E24707"/>
    <w:rsid w:val="00E3056B"/>
    <w:rsid w:val="00E30B77"/>
    <w:rsid w:val="00E30E3B"/>
    <w:rsid w:val="00E321C9"/>
    <w:rsid w:val="00E37615"/>
    <w:rsid w:val="00E40DD1"/>
    <w:rsid w:val="00E412AA"/>
    <w:rsid w:val="00E41D8C"/>
    <w:rsid w:val="00E44761"/>
    <w:rsid w:val="00E459C1"/>
    <w:rsid w:val="00E45ABD"/>
    <w:rsid w:val="00E50696"/>
    <w:rsid w:val="00E50B50"/>
    <w:rsid w:val="00E5227A"/>
    <w:rsid w:val="00E5553F"/>
    <w:rsid w:val="00E57013"/>
    <w:rsid w:val="00E575DF"/>
    <w:rsid w:val="00E577F8"/>
    <w:rsid w:val="00E61BB3"/>
    <w:rsid w:val="00E640DD"/>
    <w:rsid w:val="00E6724E"/>
    <w:rsid w:val="00E731E1"/>
    <w:rsid w:val="00E820D7"/>
    <w:rsid w:val="00E8596C"/>
    <w:rsid w:val="00E90503"/>
    <w:rsid w:val="00E913C5"/>
    <w:rsid w:val="00EA02B3"/>
    <w:rsid w:val="00EA2409"/>
    <w:rsid w:val="00EA57CC"/>
    <w:rsid w:val="00EB47A2"/>
    <w:rsid w:val="00EB529B"/>
    <w:rsid w:val="00EB7C68"/>
    <w:rsid w:val="00EC05E2"/>
    <w:rsid w:val="00EC069E"/>
    <w:rsid w:val="00EC67C5"/>
    <w:rsid w:val="00EC6CCF"/>
    <w:rsid w:val="00ED756A"/>
    <w:rsid w:val="00EE5493"/>
    <w:rsid w:val="00EE7015"/>
    <w:rsid w:val="00EF2C07"/>
    <w:rsid w:val="00EF49BB"/>
    <w:rsid w:val="00EF4C5D"/>
    <w:rsid w:val="00F009D6"/>
    <w:rsid w:val="00F0650A"/>
    <w:rsid w:val="00F06971"/>
    <w:rsid w:val="00F11C83"/>
    <w:rsid w:val="00F13D00"/>
    <w:rsid w:val="00F147B6"/>
    <w:rsid w:val="00F14913"/>
    <w:rsid w:val="00F15E4A"/>
    <w:rsid w:val="00F20482"/>
    <w:rsid w:val="00F20660"/>
    <w:rsid w:val="00F24A55"/>
    <w:rsid w:val="00F253F8"/>
    <w:rsid w:val="00F300B5"/>
    <w:rsid w:val="00F30C47"/>
    <w:rsid w:val="00F31AF9"/>
    <w:rsid w:val="00F31F59"/>
    <w:rsid w:val="00F3215C"/>
    <w:rsid w:val="00F34742"/>
    <w:rsid w:val="00F34F6F"/>
    <w:rsid w:val="00F37E32"/>
    <w:rsid w:val="00F441D4"/>
    <w:rsid w:val="00F4518E"/>
    <w:rsid w:val="00F46020"/>
    <w:rsid w:val="00F4645B"/>
    <w:rsid w:val="00F46DBD"/>
    <w:rsid w:val="00F50372"/>
    <w:rsid w:val="00F50706"/>
    <w:rsid w:val="00F50A8E"/>
    <w:rsid w:val="00F54208"/>
    <w:rsid w:val="00F63506"/>
    <w:rsid w:val="00F718FD"/>
    <w:rsid w:val="00F751CC"/>
    <w:rsid w:val="00F76DB0"/>
    <w:rsid w:val="00F77A65"/>
    <w:rsid w:val="00F81CA6"/>
    <w:rsid w:val="00F82CAE"/>
    <w:rsid w:val="00F82E05"/>
    <w:rsid w:val="00F83D27"/>
    <w:rsid w:val="00F842EE"/>
    <w:rsid w:val="00F85E08"/>
    <w:rsid w:val="00F9010C"/>
    <w:rsid w:val="00F92577"/>
    <w:rsid w:val="00F94D45"/>
    <w:rsid w:val="00F961F7"/>
    <w:rsid w:val="00FA4538"/>
    <w:rsid w:val="00FA58A2"/>
    <w:rsid w:val="00FB7CCD"/>
    <w:rsid w:val="00FC3ABE"/>
    <w:rsid w:val="00FD0C8D"/>
    <w:rsid w:val="00FD19F1"/>
    <w:rsid w:val="00FD3960"/>
    <w:rsid w:val="00FD5A44"/>
    <w:rsid w:val="00FE295B"/>
    <w:rsid w:val="00FE5441"/>
    <w:rsid w:val="00FE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22E6A8"/>
  <w15:chartTrackingRefBased/>
  <w15:docId w15:val="{1B9073B1-36EA-40D1-86AC-A390BEF1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6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9B6"/>
    <w:rPr>
      <w:sz w:val="20"/>
      <w:szCs w:val="20"/>
    </w:rPr>
  </w:style>
  <w:style w:type="character" w:styleId="FootnoteReference">
    <w:name w:val="footnote reference"/>
    <w:basedOn w:val="DefaultParagraphFont"/>
    <w:uiPriority w:val="99"/>
    <w:semiHidden/>
    <w:unhideWhenUsed/>
    <w:rsid w:val="000069B6"/>
    <w:rPr>
      <w:vertAlign w:val="superscript"/>
    </w:rPr>
  </w:style>
  <w:style w:type="paragraph" w:styleId="ListParagraph">
    <w:name w:val="List Paragraph"/>
    <w:basedOn w:val="Normal"/>
    <w:uiPriority w:val="34"/>
    <w:qFormat/>
    <w:rsid w:val="000069B6"/>
    <w:pPr>
      <w:ind w:left="720"/>
      <w:contextualSpacing/>
    </w:pPr>
  </w:style>
  <w:style w:type="table" w:styleId="TableGrid">
    <w:name w:val="Table Grid"/>
    <w:basedOn w:val="TableNormal"/>
    <w:uiPriority w:val="39"/>
    <w:rsid w:val="00242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98A"/>
    <w:rPr>
      <w:rFonts w:ascii="Segoe UI" w:hAnsi="Segoe UI" w:cs="Segoe UI"/>
      <w:sz w:val="18"/>
      <w:szCs w:val="18"/>
    </w:rPr>
  </w:style>
  <w:style w:type="paragraph" w:customStyle="1" w:styleId="trt0xe">
    <w:name w:val="trt0xe"/>
    <w:basedOn w:val="Normal"/>
    <w:rsid w:val="00B271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6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55"/>
  </w:style>
  <w:style w:type="paragraph" w:styleId="Footer">
    <w:name w:val="footer"/>
    <w:basedOn w:val="Normal"/>
    <w:link w:val="FooterChar"/>
    <w:uiPriority w:val="99"/>
    <w:unhideWhenUsed/>
    <w:rsid w:val="00906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6311">
      <w:bodyDiv w:val="1"/>
      <w:marLeft w:val="0"/>
      <w:marRight w:val="0"/>
      <w:marTop w:val="0"/>
      <w:marBottom w:val="0"/>
      <w:divBdr>
        <w:top w:val="none" w:sz="0" w:space="0" w:color="auto"/>
        <w:left w:val="none" w:sz="0" w:space="0" w:color="auto"/>
        <w:bottom w:val="none" w:sz="0" w:space="0" w:color="auto"/>
        <w:right w:val="none" w:sz="0" w:space="0" w:color="auto"/>
      </w:divBdr>
    </w:div>
    <w:div w:id="610818098">
      <w:bodyDiv w:val="1"/>
      <w:marLeft w:val="0"/>
      <w:marRight w:val="0"/>
      <w:marTop w:val="0"/>
      <w:marBottom w:val="0"/>
      <w:divBdr>
        <w:top w:val="none" w:sz="0" w:space="0" w:color="auto"/>
        <w:left w:val="none" w:sz="0" w:space="0" w:color="auto"/>
        <w:bottom w:val="none" w:sz="0" w:space="0" w:color="auto"/>
        <w:right w:val="none" w:sz="0" w:space="0" w:color="auto"/>
      </w:divBdr>
    </w:div>
    <w:div w:id="765341491">
      <w:bodyDiv w:val="1"/>
      <w:marLeft w:val="0"/>
      <w:marRight w:val="0"/>
      <w:marTop w:val="0"/>
      <w:marBottom w:val="0"/>
      <w:divBdr>
        <w:top w:val="none" w:sz="0" w:space="0" w:color="auto"/>
        <w:left w:val="none" w:sz="0" w:space="0" w:color="auto"/>
        <w:bottom w:val="none" w:sz="0" w:space="0" w:color="auto"/>
        <w:right w:val="none" w:sz="0" w:space="0" w:color="auto"/>
      </w:divBdr>
    </w:div>
    <w:div w:id="1539901541">
      <w:bodyDiv w:val="1"/>
      <w:marLeft w:val="0"/>
      <w:marRight w:val="0"/>
      <w:marTop w:val="0"/>
      <w:marBottom w:val="0"/>
      <w:divBdr>
        <w:top w:val="none" w:sz="0" w:space="0" w:color="auto"/>
        <w:left w:val="none" w:sz="0" w:space="0" w:color="auto"/>
        <w:bottom w:val="none" w:sz="0" w:space="0" w:color="auto"/>
        <w:right w:val="none" w:sz="0" w:space="0" w:color="auto"/>
      </w:divBdr>
    </w:div>
    <w:div w:id="1908415729">
      <w:bodyDiv w:val="1"/>
      <w:marLeft w:val="0"/>
      <w:marRight w:val="0"/>
      <w:marTop w:val="0"/>
      <w:marBottom w:val="0"/>
      <w:divBdr>
        <w:top w:val="none" w:sz="0" w:space="0" w:color="auto"/>
        <w:left w:val="none" w:sz="0" w:space="0" w:color="auto"/>
        <w:bottom w:val="none" w:sz="0" w:space="0" w:color="auto"/>
        <w:right w:val="none" w:sz="0" w:space="0" w:color="auto"/>
      </w:divBdr>
    </w:div>
    <w:div w:id="213975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D8DF0-2BC1-4A33-99F5-3342456D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Tahti</dc:creator>
  <cp:keywords/>
  <dc:description/>
  <cp:lastModifiedBy>Angela Tahti</cp:lastModifiedBy>
  <cp:revision>7</cp:revision>
  <cp:lastPrinted>2020-10-25T22:19:00Z</cp:lastPrinted>
  <dcterms:created xsi:type="dcterms:W3CDTF">2020-10-31T16:15:00Z</dcterms:created>
  <dcterms:modified xsi:type="dcterms:W3CDTF">2020-10-31T16:57:00Z</dcterms:modified>
</cp:coreProperties>
</file>