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A22D" w14:textId="4CD54D2C" w:rsidR="00AC03F1" w:rsidRPr="00AC03F1" w:rsidRDefault="57FE5CDC" w:rsidP="1E13BF42">
      <w:pPr>
        <w:rPr>
          <w:rFonts w:eastAsiaTheme="minorEastAsia"/>
          <w:b/>
          <w:bCs/>
          <w:i/>
          <w:iCs/>
          <w:sz w:val="24"/>
          <w:szCs w:val="24"/>
        </w:rPr>
      </w:pPr>
      <w:r w:rsidRPr="1E13BF42">
        <w:rPr>
          <w:rFonts w:eastAsiaTheme="minorEastAsia"/>
          <w:b/>
          <w:bCs/>
          <w:sz w:val="24"/>
          <w:szCs w:val="24"/>
        </w:rPr>
        <w:t xml:space="preserve">LAGI 2020 ARTWORK PROPOSAL:  </w:t>
      </w:r>
      <w:r w:rsidRPr="1E13BF42">
        <w:rPr>
          <w:rFonts w:eastAsiaTheme="minorEastAsia"/>
          <w:b/>
          <w:bCs/>
          <w:i/>
          <w:iCs/>
          <w:sz w:val="24"/>
          <w:szCs w:val="24"/>
        </w:rPr>
        <w:t>VIEW/SHEDS</w:t>
      </w:r>
    </w:p>
    <w:p w14:paraId="75AD72F7" w14:textId="6EE23845" w:rsidR="0F1A2BA7" w:rsidRDefault="0F1A2BA7" w:rsidP="3F3FD53E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 xml:space="preserve">Our proposed artwork </w:t>
      </w:r>
      <w:r w:rsidR="664E1446" w:rsidRPr="1E13BF42">
        <w:rPr>
          <w:rFonts w:eastAsiaTheme="minorEastAsia"/>
          <w:sz w:val="24"/>
          <w:szCs w:val="24"/>
        </w:rPr>
        <w:t>(</w:t>
      </w:r>
      <w:r w:rsidR="70A1CAE9" w:rsidRPr="1E13BF42">
        <w:rPr>
          <w:rFonts w:eastAsiaTheme="minorEastAsia"/>
          <w:i/>
          <w:iCs/>
          <w:sz w:val="24"/>
          <w:szCs w:val="24"/>
        </w:rPr>
        <w:t>View/Shed</w:t>
      </w:r>
      <w:r w:rsidR="3D442B02" w:rsidRPr="1E13BF42">
        <w:rPr>
          <w:rFonts w:eastAsiaTheme="minorEastAsia"/>
          <w:i/>
          <w:iCs/>
          <w:sz w:val="24"/>
          <w:szCs w:val="24"/>
        </w:rPr>
        <w:t>s</w:t>
      </w:r>
      <w:r w:rsidR="70A1CAE9" w:rsidRPr="1E13BF42">
        <w:rPr>
          <w:rFonts w:eastAsiaTheme="minorEastAsia"/>
          <w:sz w:val="24"/>
          <w:szCs w:val="24"/>
        </w:rPr>
        <w:t xml:space="preserve">) </w:t>
      </w:r>
      <w:r w:rsidRPr="1E13BF42">
        <w:rPr>
          <w:rFonts w:eastAsiaTheme="minorEastAsia"/>
          <w:sz w:val="24"/>
          <w:szCs w:val="24"/>
        </w:rPr>
        <w:t xml:space="preserve">for </w:t>
      </w:r>
      <w:r w:rsidR="3C22FC78" w:rsidRPr="1E13BF42">
        <w:rPr>
          <w:rFonts w:eastAsiaTheme="minorEastAsia"/>
          <w:sz w:val="24"/>
          <w:szCs w:val="24"/>
        </w:rPr>
        <w:t xml:space="preserve">LAGI at </w:t>
      </w:r>
      <w:r w:rsidRPr="1E13BF42">
        <w:rPr>
          <w:rFonts w:eastAsiaTheme="minorEastAsia"/>
          <w:sz w:val="24"/>
          <w:szCs w:val="24"/>
        </w:rPr>
        <w:t>Fly Ranch</w:t>
      </w:r>
      <w:r w:rsidR="72ECFFA6" w:rsidRPr="1E13BF42">
        <w:rPr>
          <w:rFonts w:eastAsiaTheme="minorEastAsia"/>
          <w:sz w:val="24"/>
          <w:szCs w:val="24"/>
        </w:rPr>
        <w:t xml:space="preserve"> is a phase</w:t>
      </w:r>
      <w:r w:rsidR="3B4FBD25" w:rsidRPr="1E13BF42">
        <w:rPr>
          <w:rFonts w:eastAsiaTheme="minorEastAsia"/>
          <w:sz w:val="24"/>
          <w:szCs w:val="24"/>
        </w:rPr>
        <w:t>d</w:t>
      </w:r>
      <w:r w:rsidR="5A81B89E" w:rsidRPr="1E13BF42">
        <w:rPr>
          <w:rFonts w:eastAsiaTheme="minorEastAsia"/>
          <w:sz w:val="24"/>
          <w:szCs w:val="24"/>
        </w:rPr>
        <w:t>,</w:t>
      </w:r>
      <w:r w:rsidR="3B4FBD25" w:rsidRPr="1E13BF42">
        <w:rPr>
          <w:rFonts w:eastAsiaTheme="minorEastAsia"/>
          <w:sz w:val="24"/>
          <w:szCs w:val="24"/>
        </w:rPr>
        <w:t xml:space="preserve"> </w:t>
      </w:r>
      <w:r w:rsidR="72ECFFA6" w:rsidRPr="1E13BF42">
        <w:rPr>
          <w:rFonts w:eastAsiaTheme="minorEastAsia"/>
          <w:sz w:val="24"/>
          <w:szCs w:val="24"/>
        </w:rPr>
        <w:t>inhabitable sculptur</w:t>
      </w:r>
      <w:r w:rsidR="37C9A563" w:rsidRPr="1E13BF42">
        <w:rPr>
          <w:rFonts w:eastAsiaTheme="minorEastAsia"/>
          <w:sz w:val="24"/>
          <w:szCs w:val="24"/>
        </w:rPr>
        <w:t>e</w:t>
      </w:r>
      <w:r w:rsidR="72ECFFA6" w:rsidRPr="1E13BF42">
        <w:rPr>
          <w:rFonts w:eastAsiaTheme="minorEastAsia"/>
          <w:sz w:val="24"/>
          <w:szCs w:val="24"/>
        </w:rPr>
        <w:t xml:space="preserve"> installation that begins with one view, one bed, and one material. </w:t>
      </w:r>
      <w:r w:rsidR="3240301C" w:rsidRPr="1E13BF42">
        <w:rPr>
          <w:rFonts w:eastAsiaTheme="minorEastAsia"/>
          <w:sz w:val="24"/>
          <w:szCs w:val="24"/>
        </w:rPr>
        <w:t>The project is designed</w:t>
      </w:r>
      <w:r w:rsidR="72ECFFA6" w:rsidRPr="1E13BF42">
        <w:rPr>
          <w:rFonts w:eastAsiaTheme="minorEastAsia"/>
          <w:sz w:val="24"/>
          <w:szCs w:val="24"/>
        </w:rPr>
        <w:t xml:space="preserve"> </w:t>
      </w:r>
      <w:r w:rsidR="70A2DEF4" w:rsidRPr="1E13BF42">
        <w:rPr>
          <w:rFonts w:eastAsiaTheme="minorEastAsia"/>
          <w:sz w:val="24"/>
          <w:szCs w:val="24"/>
        </w:rPr>
        <w:t xml:space="preserve">to allow </w:t>
      </w:r>
      <w:r w:rsidR="02C836ED" w:rsidRPr="1E13BF42">
        <w:rPr>
          <w:rFonts w:eastAsiaTheme="minorEastAsia"/>
          <w:sz w:val="24"/>
          <w:szCs w:val="24"/>
        </w:rPr>
        <w:t xml:space="preserve">scalable </w:t>
      </w:r>
      <w:r w:rsidR="71104853" w:rsidRPr="1E13BF42">
        <w:rPr>
          <w:rFonts w:eastAsiaTheme="minorEastAsia"/>
          <w:sz w:val="24"/>
          <w:szCs w:val="24"/>
        </w:rPr>
        <w:t xml:space="preserve">future </w:t>
      </w:r>
      <w:r w:rsidR="70A2DEF4" w:rsidRPr="1E13BF42">
        <w:rPr>
          <w:rFonts w:eastAsiaTheme="minorEastAsia"/>
          <w:sz w:val="24"/>
          <w:szCs w:val="24"/>
        </w:rPr>
        <w:t>expansion into</w:t>
      </w:r>
      <w:r w:rsidR="72ECFFA6" w:rsidRPr="1E13BF42">
        <w:rPr>
          <w:rFonts w:eastAsiaTheme="minorEastAsia"/>
          <w:sz w:val="24"/>
          <w:szCs w:val="24"/>
        </w:rPr>
        <w:t xml:space="preserve"> a network of </w:t>
      </w:r>
      <w:r w:rsidR="36424717" w:rsidRPr="1E13BF42">
        <w:rPr>
          <w:rFonts w:eastAsiaTheme="minorEastAsia"/>
          <w:sz w:val="24"/>
          <w:szCs w:val="24"/>
        </w:rPr>
        <w:t>shelters</w:t>
      </w:r>
      <w:r w:rsidR="50AA6FCA" w:rsidRPr="1E13BF42">
        <w:rPr>
          <w:rFonts w:eastAsiaTheme="minorEastAsia"/>
          <w:sz w:val="24"/>
          <w:szCs w:val="24"/>
        </w:rPr>
        <w:t xml:space="preserve"> and</w:t>
      </w:r>
      <w:r w:rsidR="36424717" w:rsidRPr="1E13BF42">
        <w:rPr>
          <w:rFonts w:eastAsiaTheme="minorEastAsia"/>
          <w:sz w:val="24"/>
          <w:szCs w:val="24"/>
        </w:rPr>
        <w:t xml:space="preserve"> </w:t>
      </w:r>
      <w:r w:rsidR="691B2476" w:rsidRPr="1E13BF42">
        <w:rPr>
          <w:rFonts w:eastAsiaTheme="minorEastAsia"/>
          <w:sz w:val="24"/>
          <w:szCs w:val="24"/>
        </w:rPr>
        <w:t xml:space="preserve">gathering </w:t>
      </w:r>
      <w:r w:rsidR="36424717" w:rsidRPr="1E13BF42">
        <w:rPr>
          <w:rFonts w:eastAsiaTheme="minorEastAsia"/>
          <w:sz w:val="24"/>
          <w:szCs w:val="24"/>
        </w:rPr>
        <w:t xml:space="preserve">spaces, </w:t>
      </w:r>
      <w:r w:rsidR="052F71D8" w:rsidRPr="1E13BF42">
        <w:rPr>
          <w:rFonts w:eastAsiaTheme="minorEastAsia"/>
          <w:sz w:val="24"/>
          <w:szCs w:val="24"/>
        </w:rPr>
        <w:t>which</w:t>
      </w:r>
      <w:r w:rsidR="1DEFC233" w:rsidRPr="1E13BF42">
        <w:rPr>
          <w:rFonts w:eastAsiaTheme="minorEastAsia"/>
          <w:sz w:val="24"/>
          <w:szCs w:val="24"/>
        </w:rPr>
        <w:t xml:space="preserve"> will</w:t>
      </w:r>
      <w:r w:rsidR="052F71D8" w:rsidRPr="1E13BF42">
        <w:rPr>
          <w:rFonts w:eastAsiaTheme="minorEastAsia"/>
          <w:sz w:val="24"/>
          <w:szCs w:val="24"/>
        </w:rPr>
        <w:t xml:space="preserve"> </w:t>
      </w:r>
      <w:r w:rsidR="483D7CAB" w:rsidRPr="1E13BF42">
        <w:rPr>
          <w:rFonts w:eastAsiaTheme="minorEastAsia"/>
          <w:sz w:val="24"/>
          <w:szCs w:val="24"/>
        </w:rPr>
        <w:t xml:space="preserve">also serve to </w:t>
      </w:r>
      <w:r w:rsidR="052F71D8" w:rsidRPr="1E13BF42">
        <w:rPr>
          <w:rFonts w:eastAsiaTheme="minorEastAsia"/>
          <w:sz w:val="24"/>
          <w:szCs w:val="24"/>
        </w:rPr>
        <w:t>power</w:t>
      </w:r>
      <w:r w:rsidR="7DA81039" w:rsidRPr="1E13BF42">
        <w:rPr>
          <w:rFonts w:eastAsiaTheme="minorEastAsia"/>
          <w:sz w:val="24"/>
          <w:szCs w:val="24"/>
        </w:rPr>
        <w:t xml:space="preserve"> a</w:t>
      </w:r>
      <w:r w:rsidR="72ECFFA6" w:rsidRPr="1E13BF42">
        <w:rPr>
          <w:rFonts w:eastAsiaTheme="minorEastAsia"/>
          <w:sz w:val="24"/>
          <w:szCs w:val="24"/>
        </w:rPr>
        <w:t xml:space="preserve"> mic</w:t>
      </w:r>
      <w:r w:rsidR="5D401A03" w:rsidRPr="1E13BF42">
        <w:rPr>
          <w:rFonts w:eastAsiaTheme="minorEastAsia"/>
          <w:sz w:val="24"/>
          <w:szCs w:val="24"/>
        </w:rPr>
        <w:t>ro</w:t>
      </w:r>
      <w:r w:rsidR="44184B5B" w:rsidRPr="1E13BF42">
        <w:rPr>
          <w:rFonts w:eastAsiaTheme="minorEastAsia"/>
          <w:sz w:val="24"/>
          <w:szCs w:val="24"/>
        </w:rPr>
        <w:t>-</w:t>
      </w:r>
      <w:r w:rsidR="5D401A03" w:rsidRPr="1E13BF42">
        <w:rPr>
          <w:rFonts w:eastAsiaTheme="minorEastAsia"/>
          <w:sz w:val="24"/>
          <w:szCs w:val="24"/>
        </w:rPr>
        <w:t xml:space="preserve">grid of vehicles </w:t>
      </w:r>
      <w:r w:rsidR="73FB0058" w:rsidRPr="1E13BF42">
        <w:rPr>
          <w:rFonts w:eastAsiaTheme="minorEastAsia"/>
          <w:sz w:val="24"/>
          <w:szCs w:val="24"/>
        </w:rPr>
        <w:t>enhancing</w:t>
      </w:r>
      <w:r w:rsidR="69F16239" w:rsidRPr="1E13BF42">
        <w:rPr>
          <w:rFonts w:eastAsiaTheme="minorEastAsia"/>
          <w:sz w:val="24"/>
          <w:szCs w:val="24"/>
        </w:rPr>
        <w:t xml:space="preserve"> </w:t>
      </w:r>
      <w:r w:rsidR="2EC901EC" w:rsidRPr="1E13BF42">
        <w:rPr>
          <w:rFonts w:eastAsiaTheme="minorEastAsia"/>
          <w:sz w:val="24"/>
          <w:szCs w:val="24"/>
        </w:rPr>
        <w:t>connect</w:t>
      </w:r>
      <w:r w:rsidR="0D830093" w:rsidRPr="1E13BF42">
        <w:rPr>
          <w:rFonts w:eastAsiaTheme="minorEastAsia"/>
          <w:sz w:val="24"/>
          <w:szCs w:val="24"/>
        </w:rPr>
        <w:t>ion</w:t>
      </w:r>
      <w:r w:rsidR="2EC901EC" w:rsidRPr="1E13BF42">
        <w:rPr>
          <w:rFonts w:eastAsiaTheme="minorEastAsia"/>
          <w:sz w:val="24"/>
          <w:szCs w:val="24"/>
        </w:rPr>
        <w:t xml:space="preserve"> </w:t>
      </w:r>
      <w:r w:rsidR="159F553A" w:rsidRPr="1E13BF42">
        <w:rPr>
          <w:rFonts w:eastAsiaTheme="minorEastAsia"/>
          <w:sz w:val="24"/>
          <w:szCs w:val="24"/>
        </w:rPr>
        <w:t xml:space="preserve">between Fly Ranch and </w:t>
      </w:r>
      <w:r w:rsidR="4CF3E35C" w:rsidRPr="1E13BF42">
        <w:rPr>
          <w:rFonts w:eastAsiaTheme="minorEastAsia"/>
          <w:sz w:val="24"/>
          <w:szCs w:val="24"/>
        </w:rPr>
        <w:t xml:space="preserve">the </w:t>
      </w:r>
      <w:r w:rsidR="5D401A03" w:rsidRPr="1E13BF42">
        <w:rPr>
          <w:rFonts w:eastAsiaTheme="minorEastAsia"/>
          <w:sz w:val="24"/>
          <w:szCs w:val="24"/>
        </w:rPr>
        <w:t>Gerlach</w:t>
      </w:r>
      <w:r w:rsidR="3D11B053" w:rsidRPr="1E13BF42">
        <w:rPr>
          <w:rFonts w:eastAsiaTheme="minorEastAsia"/>
          <w:sz w:val="24"/>
          <w:szCs w:val="24"/>
        </w:rPr>
        <w:t xml:space="preserve"> community</w:t>
      </w:r>
      <w:r w:rsidR="5D401A03" w:rsidRPr="1E13BF42">
        <w:rPr>
          <w:rFonts w:eastAsiaTheme="minorEastAsia"/>
          <w:sz w:val="24"/>
          <w:szCs w:val="24"/>
        </w:rPr>
        <w:t xml:space="preserve">. </w:t>
      </w:r>
      <w:r w:rsidR="6EE8F2DF" w:rsidRPr="1E13BF42">
        <w:rPr>
          <w:rFonts w:eastAsiaTheme="minorEastAsia"/>
          <w:sz w:val="24"/>
          <w:szCs w:val="24"/>
        </w:rPr>
        <w:t>T</w:t>
      </w:r>
      <w:r w:rsidR="11970551" w:rsidRPr="1E13BF42">
        <w:rPr>
          <w:rFonts w:eastAsiaTheme="minorEastAsia"/>
          <w:sz w:val="24"/>
          <w:szCs w:val="24"/>
        </w:rPr>
        <w:t>he main aim of t</w:t>
      </w:r>
      <w:r w:rsidR="6EE8F2DF" w:rsidRPr="1E13BF42">
        <w:rPr>
          <w:rFonts w:eastAsiaTheme="minorEastAsia"/>
          <w:sz w:val="24"/>
          <w:szCs w:val="24"/>
        </w:rPr>
        <w:t xml:space="preserve">his </w:t>
      </w:r>
      <w:r w:rsidR="18FB349B" w:rsidRPr="1E13BF42">
        <w:rPr>
          <w:rFonts w:eastAsiaTheme="minorEastAsia"/>
          <w:sz w:val="24"/>
          <w:szCs w:val="24"/>
        </w:rPr>
        <w:t>art</w:t>
      </w:r>
      <w:r w:rsidR="6EE8F2DF" w:rsidRPr="1E13BF42">
        <w:rPr>
          <w:rFonts w:eastAsiaTheme="minorEastAsia"/>
          <w:sz w:val="24"/>
          <w:szCs w:val="24"/>
        </w:rPr>
        <w:t xml:space="preserve">work </w:t>
      </w:r>
      <w:r w:rsidR="202FB03D" w:rsidRPr="1E13BF42">
        <w:rPr>
          <w:rFonts w:eastAsiaTheme="minorEastAsia"/>
          <w:sz w:val="24"/>
          <w:szCs w:val="24"/>
        </w:rPr>
        <w:t xml:space="preserve">is to </w:t>
      </w:r>
      <w:r w:rsidR="6EE8F2DF" w:rsidRPr="1E13BF42">
        <w:rPr>
          <w:rFonts w:eastAsiaTheme="minorEastAsia"/>
          <w:sz w:val="24"/>
          <w:szCs w:val="24"/>
        </w:rPr>
        <w:t xml:space="preserve">offer visitors to Fly Ranch the </w:t>
      </w:r>
      <w:r w:rsidR="367F5F7C" w:rsidRPr="1E13BF42">
        <w:rPr>
          <w:rFonts w:eastAsiaTheme="minorEastAsia"/>
          <w:sz w:val="24"/>
          <w:szCs w:val="24"/>
        </w:rPr>
        <w:t xml:space="preserve">resources </w:t>
      </w:r>
      <w:r w:rsidR="6EE8F2DF" w:rsidRPr="1E13BF42">
        <w:rPr>
          <w:rFonts w:eastAsiaTheme="minorEastAsia"/>
          <w:sz w:val="24"/>
          <w:szCs w:val="24"/>
        </w:rPr>
        <w:t xml:space="preserve">to </w:t>
      </w:r>
      <w:r w:rsidR="3B2A73D9" w:rsidRPr="1E13BF42">
        <w:rPr>
          <w:rFonts w:eastAsiaTheme="minorEastAsia"/>
          <w:sz w:val="24"/>
          <w:szCs w:val="24"/>
        </w:rPr>
        <w:t>sustain immersion</w:t>
      </w:r>
      <w:r w:rsidR="6EE8F2DF" w:rsidRPr="1E13BF42">
        <w:rPr>
          <w:rFonts w:eastAsiaTheme="minorEastAsia"/>
          <w:sz w:val="24"/>
          <w:szCs w:val="24"/>
        </w:rPr>
        <w:t xml:space="preserve"> in the quiet solitude </w:t>
      </w:r>
      <w:r w:rsidR="739BDBE7" w:rsidRPr="1E13BF42">
        <w:rPr>
          <w:rFonts w:eastAsiaTheme="minorEastAsia"/>
          <w:sz w:val="24"/>
          <w:szCs w:val="24"/>
        </w:rPr>
        <w:t xml:space="preserve">of </w:t>
      </w:r>
      <w:r w:rsidR="6EE8F2DF" w:rsidRPr="1E13BF42">
        <w:rPr>
          <w:rFonts w:eastAsiaTheme="minorEastAsia"/>
          <w:sz w:val="24"/>
          <w:szCs w:val="24"/>
        </w:rPr>
        <w:t xml:space="preserve">the playa, while sharing that experience with others: </w:t>
      </w:r>
      <w:r w:rsidR="6EE8F2DF" w:rsidRPr="1E13BF42">
        <w:rPr>
          <w:rFonts w:eastAsiaTheme="minorEastAsia"/>
          <w:i/>
          <w:iCs/>
          <w:sz w:val="24"/>
          <w:szCs w:val="24"/>
        </w:rPr>
        <w:t>to be alone, together.</w:t>
      </w:r>
    </w:p>
    <w:p w14:paraId="031F44A8" w14:textId="3661B308" w:rsidR="6F6684DF" w:rsidRDefault="6EE8F2DF" w:rsidP="1E13BF42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 xml:space="preserve">Our proposal involves building </w:t>
      </w:r>
      <w:r w:rsidRPr="1E13BF42">
        <w:rPr>
          <w:rFonts w:eastAsiaTheme="minorEastAsia"/>
          <w:i/>
          <w:iCs/>
          <w:sz w:val="24"/>
          <w:szCs w:val="24"/>
        </w:rPr>
        <w:t>View/Shed</w:t>
      </w:r>
      <w:r w:rsidR="5857E914" w:rsidRPr="1E13BF42">
        <w:rPr>
          <w:rFonts w:eastAsiaTheme="minorEastAsia"/>
          <w:i/>
          <w:iCs/>
          <w:sz w:val="24"/>
          <w:szCs w:val="24"/>
        </w:rPr>
        <w:t xml:space="preserve"> </w:t>
      </w:r>
      <w:r w:rsidR="5857E914" w:rsidRPr="1E13BF42">
        <w:rPr>
          <w:rFonts w:eastAsiaTheme="minorEastAsia"/>
          <w:sz w:val="24"/>
          <w:szCs w:val="24"/>
        </w:rPr>
        <w:t>shelter</w:t>
      </w:r>
      <w:r w:rsidR="451007F9" w:rsidRPr="1E13BF42">
        <w:rPr>
          <w:rFonts w:eastAsiaTheme="minorEastAsia"/>
          <w:sz w:val="24"/>
          <w:szCs w:val="24"/>
        </w:rPr>
        <w:t>s</w:t>
      </w:r>
      <w:r w:rsidRPr="1E13BF42">
        <w:rPr>
          <w:rFonts w:eastAsiaTheme="minorEastAsia"/>
          <w:i/>
          <w:iCs/>
          <w:sz w:val="24"/>
          <w:szCs w:val="24"/>
        </w:rPr>
        <w:t xml:space="preserve"> </w:t>
      </w:r>
      <w:r w:rsidRPr="1E13BF42">
        <w:rPr>
          <w:rFonts w:eastAsiaTheme="minorEastAsia"/>
          <w:sz w:val="24"/>
          <w:szCs w:val="24"/>
        </w:rPr>
        <w:t>at</w:t>
      </w:r>
      <w:r w:rsidR="7C8BDBC0" w:rsidRPr="1E13BF42">
        <w:rPr>
          <w:rFonts w:eastAsiaTheme="minorEastAsia"/>
          <w:sz w:val="24"/>
          <w:szCs w:val="24"/>
        </w:rPr>
        <w:t xml:space="preserve"> </w:t>
      </w:r>
      <w:r w:rsidRPr="1E13BF42">
        <w:rPr>
          <w:rFonts w:eastAsiaTheme="minorEastAsia"/>
          <w:sz w:val="24"/>
          <w:szCs w:val="24"/>
        </w:rPr>
        <w:t xml:space="preserve">three </w:t>
      </w:r>
      <w:r w:rsidR="1F0BBD9E" w:rsidRPr="1E13BF42">
        <w:rPr>
          <w:rFonts w:eastAsiaTheme="minorEastAsia"/>
          <w:sz w:val="24"/>
          <w:szCs w:val="24"/>
        </w:rPr>
        <w:t xml:space="preserve">approved </w:t>
      </w:r>
      <w:r w:rsidRPr="1E13BF42">
        <w:rPr>
          <w:rFonts w:eastAsiaTheme="minorEastAsia"/>
          <w:sz w:val="24"/>
          <w:szCs w:val="24"/>
        </w:rPr>
        <w:t xml:space="preserve">project sites, </w:t>
      </w:r>
      <w:r w:rsidR="27FD6F29" w:rsidRPr="1E13BF42">
        <w:rPr>
          <w:rFonts w:eastAsiaTheme="minorEastAsia"/>
          <w:sz w:val="24"/>
          <w:szCs w:val="24"/>
        </w:rPr>
        <w:t xml:space="preserve">with </w:t>
      </w:r>
      <w:r w:rsidRPr="1E13BF42">
        <w:rPr>
          <w:rFonts w:eastAsiaTheme="minorEastAsia"/>
          <w:sz w:val="24"/>
          <w:szCs w:val="24"/>
        </w:rPr>
        <w:t xml:space="preserve">increasing visitor capacity at each site. </w:t>
      </w:r>
      <w:r w:rsidR="650BC7F8" w:rsidRPr="1E13BF42">
        <w:rPr>
          <w:rFonts w:eastAsiaTheme="minorEastAsia"/>
          <w:sz w:val="24"/>
          <w:szCs w:val="24"/>
        </w:rPr>
        <w:t xml:space="preserve">The two-person, eight-person and sixteen-person </w:t>
      </w:r>
      <w:r w:rsidR="650BC7F8" w:rsidRPr="1E13BF42">
        <w:rPr>
          <w:rFonts w:eastAsiaTheme="minorEastAsia"/>
          <w:i/>
          <w:iCs/>
          <w:sz w:val="24"/>
          <w:szCs w:val="24"/>
        </w:rPr>
        <w:t>View/Shed</w:t>
      </w:r>
      <w:r w:rsidR="650BC7F8" w:rsidRPr="1E13BF42">
        <w:rPr>
          <w:rFonts w:eastAsiaTheme="minorEastAsia"/>
          <w:sz w:val="24"/>
          <w:szCs w:val="24"/>
        </w:rPr>
        <w:t xml:space="preserve"> s</w:t>
      </w:r>
      <w:r w:rsidR="156E2715" w:rsidRPr="1E13BF42">
        <w:rPr>
          <w:rFonts w:eastAsiaTheme="minorEastAsia"/>
          <w:sz w:val="24"/>
          <w:szCs w:val="24"/>
        </w:rPr>
        <w:t>ites</w:t>
      </w:r>
      <w:r w:rsidR="650BC7F8" w:rsidRPr="1E13BF42">
        <w:rPr>
          <w:rFonts w:eastAsiaTheme="minorEastAsia"/>
          <w:sz w:val="24"/>
          <w:szCs w:val="24"/>
        </w:rPr>
        <w:t xml:space="preserve"> are oriented so that each shelter provides one large glazed-wall, giving visitors an uninterrupted view from the interior to the open playa east of Fly Ranch. </w:t>
      </w:r>
      <w:r w:rsidR="15DDADB3" w:rsidRPr="1E13BF42">
        <w:rPr>
          <w:rFonts w:eastAsiaTheme="minorEastAsia"/>
          <w:sz w:val="24"/>
          <w:szCs w:val="24"/>
        </w:rPr>
        <w:t>T</w:t>
      </w:r>
      <w:r w:rsidR="650BC7F8" w:rsidRPr="1E13BF42">
        <w:rPr>
          <w:rFonts w:eastAsiaTheme="minorEastAsia"/>
          <w:sz w:val="24"/>
          <w:szCs w:val="24"/>
        </w:rPr>
        <w:t>he inhabitable sculptures are created utilizing repurposed materials, and materials direct from the land</w:t>
      </w:r>
      <w:r w:rsidR="7557C572" w:rsidRPr="1E13BF42">
        <w:rPr>
          <w:rFonts w:eastAsiaTheme="minorEastAsia"/>
          <w:sz w:val="24"/>
          <w:szCs w:val="24"/>
        </w:rPr>
        <w:t>.</w:t>
      </w:r>
    </w:p>
    <w:p w14:paraId="2C1A9BA3" w14:textId="3FA91B74" w:rsidR="6F6684DF" w:rsidRDefault="6F6684DF" w:rsidP="3F3FD53E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 xml:space="preserve">Fly Ranch is a gathering space, yet also a remote and extreme physical location in terms of its landscape and relative isolation. Our team </w:t>
      </w:r>
      <w:r w:rsidR="228AED62" w:rsidRPr="1E13BF42">
        <w:rPr>
          <w:rFonts w:eastAsiaTheme="minorEastAsia"/>
          <w:sz w:val="24"/>
          <w:szCs w:val="24"/>
        </w:rPr>
        <w:t>designed</w:t>
      </w:r>
      <w:r w:rsidRPr="1E13BF42">
        <w:rPr>
          <w:rFonts w:eastAsiaTheme="minorEastAsia"/>
          <w:sz w:val="24"/>
          <w:szCs w:val="24"/>
        </w:rPr>
        <w:t xml:space="preserve"> </w:t>
      </w:r>
      <w:r w:rsidR="198DEA6C" w:rsidRPr="1E13BF42">
        <w:rPr>
          <w:rFonts w:eastAsiaTheme="minorEastAsia"/>
          <w:sz w:val="24"/>
          <w:szCs w:val="24"/>
        </w:rPr>
        <w:t>these</w:t>
      </w:r>
      <w:r w:rsidRPr="1E13BF42">
        <w:rPr>
          <w:rFonts w:eastAsiaTheme="minorEastAsia"/>
          <w:sz w:val="24"/>
          <w:szCs w:val="24"/>
        </w:rPr>
        <w:t xml:space="preserve"> sculptures for refuge from the intensities of weather (sun, wind, heat, cold nights) by providing shade, wind-block, geothermal heat, and space to rest. </w:t>
      </w:r>
      <w:r w:rsidR="6ED87EAC" w:rsidRPr="1E13BF42">
        <w:rPr>
          <w:rFonts w:eastAsiaTheme="minorEastAsia"/>
          <w:sz w:val="24"/>
          <w:szCs w:val="24"/>
        </w:rPr>
        <w:t xml:space="preserve"> The inhabitable works aim to shelter </w:t>
      </w:r>
      <w:r w:rsidR="2BDA310C" w:rsidRPr="1E13BF42">
        <w:rPr>
          <w:rFonts w:eastAsiaTheme="minorEastAsia"/>
          <w:sz w:val="24"/>
          <w:szCs w:val="24"/>
        </w:rPr>
        <w:t>and</w:t>
      </w:r>
      <w:r w:rsidR="6ED87EAC" w:rsidRPr="1E13BF42">
        <w:rPr>
          <w:rFonts w:eastAsiaTheme="minorEastAsia"/>
          <w:sz w:val="24"/>
          <w:szCs w:val="24"/>
        </w:rPr>
        <w:t xml:space="preserve"> encourage meaningful discourse around land-based issues, created out of the land itself.</w:t>
      </w:r>
    </w:p>
    <w:p w14:paraId="1D194D89" w14:textId="4BA34660" w:rsidR="0C32054C" w:rsidRDefault="5D401A03" w:rsidP="1E13BF42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>E</w:t>
      </w:r>
      <w:r w:rsidR="0F1A2BA7" w:rsidRPr="1E13BF42">
        <w:rPr>
          <w:rFonts w:eastAsiaTheme="minorEastAsia"/>
          <w:sz w:val="24"/>
          <w:szCs w:val="24"/>
        </w:rPr>
        <w:t>arth</w:t>
      </w:r>
      <w:r w:rsidR="7A019C28" w:rsidRPr="1E13BF42">
        <w:rPr>
          <w:rFonts w:eastAsiaTheme="minorEastAsia"/>
          <w:sz w:val="24"/>
          <w:szCs w:val="24"/>
        </w:rPr>
        <w:t xml:space="preserve"> is our </w:t>
      </w:r>
      <w:r w:rsidR="00964B04" w:rsidRPr="1E13BF42">
        <w:rPr>
          <w:rFonts w:eastAsiaTheme="minorEastAsia"/>
          <w:sz w:val="24"/>
          <w:szCs w:val="24"/>
        </w:rPr>
        <w:t>core</w:t>
      </w:r>
      <w:r w:rsidR="7A019C28" w:rsidRPr="1E13BF42">
        <w:rPr>
          <w:rFonts w:eastAsiaTheme="minorEastAsia"/>
          <w:sz w:val="24"/>
          <w:szCs w:val="24"/>
        </w:rPr>
        <w:t xml:space="preserve"> material</w:t>
      </w:r>
      <w:r w:rsidR="50877217" w:rsidRPr="1E13BF42">
        <w:rPr>
          <w:rFonts w:eastAsiaTheme="minorEastAsia"/>
          <w:sz w:val="24"/>
          <w:szCs w:val="24"/>
        </w:rPr>
        <w:t xml:space="preserve">, </w:t>
      </w:r>
      <w:r w:rsidR="00C4820A" w:rsidRPr="1E13BF42">
        <w:rPr>
          <w:rFonts w:eastAsiaTheme="minorEastAsia"/>
          <w:sz w:val="24"/>
          <w:szCs w:val="24"/>
        </w:rPr>
        <w:t>oriented as a passive solar structure, and heated and cooled with site-based sources</w:t>
      </w:r>
      <w:r w:rsidR="7A019C28" w:rsidRPr="1E13BF42">
        <w:rPr>
          <w:rFonts w:eastAsiaTheme="minorEastAsia"/>
          <w:sz w:val="24"/>
          <w:szCs w:val="24"/>
        </w:rPr>
        <w:t>.</w:t>
      </w:r>
      <w:r w:rsidR="13F6B47D" w:rsidRPr="1E13BF42">
        <w:rPr>
          <w:rFonts w:eastAsiaTheme="minorEastAsia"/>
          <w:sz w:val="24"/>
          <w:szCs w:val="24"/>
        </w:rPr>
        <w:t xml:space="preserve"> </w:t>
      </w:r>
      <w:r w:rsidR="5D69762D" w:rsidRPr="1E13BF42">
        <w:rPr>
          <w:rFonts w:eastAsiaTheme="minorEastAsia"/>
          <w:i/>
          <w:iCs/>
          <w:sz w:val="24"/>
          <w:szCs w:val="24"/>
        </w:rPr>
        <w:t>View/Shed</w:t>
      </w:r>
      <w:r w:rsidR="5D69762D" w:rsidRPr="1E13BF42">
        <w:rPr>
          <w:rFonts w:eastAsiaTheme="minorEastAsia"/>
          <w:sz w:val="24"/>
          <w:szCs w:val="24"/>
        </w:rPr>
        <w:t xml:space="preserve"> walls repurpose soil from the site and are formed in hanging geo-textile fabric bags. This method of fabric-forming escapes the redundant forming methods of conventional architectural casting systems</w:t>
      </w:r>
      <w:r w:rsidR="70E35E4B" w:rsidRPr="1E13BF42">
        <w:rPr>
          <w:rFonts w:eastAsiaTheme="minorEastAsia"/>
          <w:sz w:val="24"/>
          <w:szCs w:val="24"/>
        </w:rPr>
        <w:t>: t</w:t>
      </w:r>
      <w:r w:rsidR="5D69762D" w:rsidRPr="1E13BF42">
        <w:rPr>
          <w:rFonts w:eastAsiaTheme="minorEastAsia"/>
          <w:sz w:val="24"/>
          <w:szCs w:val="24"/>
        </w:rPr>
        <w:t xml:space="preserve">he flexible membrane provides a lighter material to form the walls, upcycles into the building, and integrates with the landscape. </w:t>
      </w:r>
    </w:p>
    <w:p w14:paraId="4D1BC9D2" w14:textId="15266B46" w:rsidR="0C32054C" w:rsidRDefault="0C32054C" w:rsidP="3F3FD53E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 xml:space="preserve">Each </w:t>
      </w:r>
      <w:r w:rsidRPr="1E13BF42">
        <w:rPr>
          <w:rFonts w:eastAsiaTheme="minorEastAsia"/>
          <w:i/>
          <w:iCs/>
          <w:sz w:val="24"/>
          <w:szCs w:val="24"/>
        </w:rPr>
        <w:t>View/Shed</w:t>
      </w:r>
      <w:r w:rsidRPr="1E13BF42">
        <w:rPr>
          <w:rFonts w:eastAsiaTheme="minorEastAsia"/>
          <w:sz w:val="24"/>
          <w:szCs w:val="24"/>
        </w:rPr>
        <w:t xml:space="preserve"> is comprised of a simple full-size bed frame, a desk, table and shelving, lighting, a large picture window overlooking the playa, poured-earth walls, geothermal heated flooring, solar fabric roofing, a micro grid battery based in electric cars, and a water-catchment system. </w:t>
      </w:r>
    </w:p>
    <w:p w14:paraId="76F0611D" w14:textId="6964771B" w:rsidR="151328EC" w:rsidRDefault="151328EC" w:rsidP="1E13BF42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 xml:space="preserve">The wood and fabric formwork </w:t>
      </w:r>
      <w:r w:rsidR="706214C9" w:rsidRPr="1E13BF42">
        <w:rPr>
          <w:rFonts w:eastAsiaTheme="minorEastAsia"/>
          <w:sz w:val="24"/>
          <w:szCs w:val="24"/>
        </w:rPr>
        <w:t xml:space="preserve">initially </w:t>
      </w:r>
      <w:r w:rsidR="24273F9C" w:rsidRPr="1E13BF42">
        <w:rPr>
          <w:rFonts w:eastAsiaTheme="minorEastAsia"/>
          <w:sz w:val="24"/>
          <w:szCs w:val="24"/>
        </w:rPr>
        <w:t xml:space="preserve">utilized </w:t>
      </w:r>
      <w:r w:rsidRPr="1E13BF42">
        <w:rPr>
          <w:rFonts w:eastAsiaTheme="minorEastAsia"/>
          <w:sz w:val="24"/>
          <w:szCs w:val="24"/>
        </w:rPr>
        <w:t xml:space="preserve">to build the walls </w:t>
      </w:r>
      <w:r w:rsidR="62E0507C" w:rsidRPr="1E13BF42">
        <w:rPr>
          <w:rFonts w:eastAsiaTheme="minorEastAsia"/>
          <w:sz w:val="24"/>
          <w:szCs w:val="24"/>
        </w:rPr>
        <w:t>is</w:t>
      </w:r>
      <w:r w:rsidRPr="1E13BF42">
        <w:rPr>
          <w:rFonts w:eastAsiaTheme="minorEastAsia"/>
          <w:sz w:val="24"/>
          <w:szCs w:val="24"/>
        </w:rPr>
        <w:t xml:space="preserve"> repurposed as roofing, flooring, and window framework. Glazing constructed of recycled sliding glass doors orient the structures on the large open playa. A passive solar heating system is built of repurposed car-windows supported by the reused wood forms. </w:t>
      </w:r>
      <w:r w:rsidR="51BD8032" w:rsidRPr="1E13BF42">
        <w:rPr>
          <w:rFonts w:eastAsiaTheme="minorEastAsia"/>
          <w:sz w:val="24"/>
          <w:szCs w:val="24"/>
        </w:rPr>
        <w:t xml:space="preserve">One </w:t>
      </w:r>
      <w:r w:rsidR="51BD8032" w:rsidRPr="1E13BF42">
        <w:rPr>
          <w:rFonts w:eastAsiaTheme="minorEastAsia"/>
          <w:i/>
          <w:iCs/>
          <w:sz w:val="24"/>
          <w:szCs w:val="24"/>
        </w:rPr>
        <w:t>View/Shed</w:t>
      </w:r>
      <w:r w:rsidR="51BD8032" w:rsidRPr="1E13BF42">
        <w:rPr>
          <w:rFonts w:eastAsiaTheme="minorEastAsia"/>
          <w:sz w:val="24"/>
          <w:szCs w:val="24"/>
        </w:rPr>
        <w:t xml:space="preserve"> at each site extends the window wall into a greenhouse structure, capturing geothermal heat to allow food growth in extreme climate conditions. </w:t>
      </w:r>
      <w:r w:rsidRPr="1E13BF42">
        <w:rPr>
          <w:rFonts w:eastAsiaTheme="minorEastAsia"/>
          <w:sz w:val="24"/>
          <w:szCs w:val="24"/>
        </w:rPr>
        <w:t>Shed-style roofing captures water flow.</w:t>
      </w:r>
      <w:r w:rsidR="6BB004CA" w:rsidRPr="1E13BF42">
        <w:rPr>
          <w:rFonts w:eastAsiaTheme="minorEastAsia"/>
          <w:sz w:val="24"/>
          <w:szCs w:val="24"/>
        </w:rPr>
        <w:t xml:space="preserve"> </w:t>
      </w:r>
    </w:p>
    <w:p w14:paraId="194833B3" w14:textId="65D4A7DA" w:rsidR="60A8AE50" w:rsidRDefault="60A8AE50" w:rsidP="3F3FD53E">
      <w:pPr>
        <w:rPr>
          <w:rFonts w:eastAsiaTheme="minorEastAsia"/>
          <w:sz w:val="24"/>
          <w:szCs w:val="24"/>
        </w:rPr>
      </w:pPr>
      <w:proofErr w:type="spellStart"/>
      <w:r w:rsidRPr="1E13BF42">
        <w:rPr>
          <w:rFonts w:eastAsiaTheme="minorEastAsia"/>
          <w:color w:val="13161E"/>
          <w:sz w:val="24"/>
          <w:szCs w:val="24"/>
        </w:rPr>
        <w:t>DragonS</w:t>
      </w:r>
      <w:r w:rsidR="2FA20499" w:rsidRPr="1E13BF42">
        <w:rPr>
          <w:rFonts w:eastAsiaTheme="minorEastAsia"/>
          <w:color w:val="13161E"/>
          <w:sz w:val="24"/>
          <w:szCs w:val="24"/>
        </w:rPr>
        <w:t>CALES</w:t>
      </w:r>
      <w:proofErr w:type="spellEnd"/>
      <w:r w:rsidRPr="1E13BF42">
        <w:rPr>
          <w:rFonts w:eastAsiaTheme="minorEastAsia"/>
          <w:color w:val="13161E"/>
          <w:sz w:val="24"/>
          <w:szCs w:val="24"/>
        </w:rPr>
        <w:t xml:space="preserve"> </w:t>
      </w:r>
      <w:r w:rsidR="24FC811C" w:rsidRPr="1E13BF42">
        <w:rPr>
          <w:rFonts w:eastAsiaTheme="minorEastAsia"/>
          <w:color w:val="13161E"/>
          <w:sz w:val="24"/>
          <w:szCs w:val="24"/>
        </w:rPr>
        <w:t xml:space="preserve">solar fabric </w:t>
      </w:r>
      <w:r w:rsidR="2A7A49EB" w:rsidRPr="1E13BF42">
        <w:rPr>
          <w:rFonts w:eastAsiaTheme="minorEastAsia"/>
          <w:color w:val="13161E"/>
          <w:sz w:val="24"/>
          <w:szCs w:val="24"/>
        </w:rPr>
        <w:t xml:space="preserve">in our roof structures </w:t>
      </w:r>
      <w:r w:rsidRPr="1E13BF42">
        <w:rPr>
          <w:rFonts w:eastAsiaTheme="minorEastAsia"/>
          <w:color w:val="13161E"/>
          <w:sz w:val="24"/>
          <w:szCs w:val="24"/>
        </w:rPr>
        <w:t>enable</w:t>
      </w:r>
      <w:r w:rsidR="46B4C49C" w:rsidRPr="1E13BF42">
        <w:rPr>
          <w:rFonts w:eastAsiaTheme="minorEastAsia"/>
          <w:color w:val="13161E"/>
          <w:sz w:val="24"/>
          <w:szCs w:val="24"/>
        </w:rPr>
        <w:t>s</w:t>
      </w:r>
      <w:r w:rsidRPr="1E13BF42">
        <w:rPr>
          <w:rFonts w:eastAsiaTheme="minorEastAsia"/>
          <w:color w:val="13161E"/>
          <w:sz w:val="24"/>
          <w:szCs w:val="24"/>
        </w:rPr>
        <w:t xml:space="preserve"> high-efficiency, light weight, and flexible solar applications</w:t>
      </w:r>
      <w:r w:rsidR="4EDAC6F8" w:rsidRPr="1E13BF42">
        <w:rPr>
          <w:rFonts w:eastAsiaTheme="minorEastAsia"/>
          <w:color w:val="13161E"/>
          <w:sz w:val="24"/>
          <w:szCs w:val="24"/>
        </w:rPr>
        <w:t xml:space="preserve"> to</w:t>
      </w:r>
      <w:r w:rsidRPr="1E13BF42">
        <w:rPr>
          <w:rFonts w:eastAsiaTheme="minorEastAsia"/>
          <w:color w:val="13161E"/>
          <w:sz w:val="24"/>
          <w:szCs w:val="24"/>
        </w:rPr>
        <w:t xml:space="preserve"> directly integrate into remote off-grid infrastructure.</w:t>
      </w:r>
      <w:r w:rsidR="20F6F82B" w:rsidRPr="1E13BF42">
        <w:rPr>
          <w:rFonts w:eastAsiaTheme="minorEastAsia"/>
          <w:color w:val="13161E"/>
          <w:sz w:val="24"/>
          <w:szCs w:val="24"/>
        </w:rPr>
        <w:t xml:space="preserve"> </w:t>
      </w:r>
      <w:r w:rsidR="133680C9" w:rsidRPr="1E13BF42">
        <w:rPr>
          <w:rFonts w:eastAsiaTheme="minorEastAsia"/>
          <w:sz w:val="24"/>
          <w:szCs w:val="24"/>
        </w:rPr>
        <w:t>The m</w:t>
      </w:r>
      <w:r w:rsidR="20F6F82B" w:rsidRPr="1E13BF42">
        <w:rPr>
          <w:rFonts w:eastAsiaTheme="minorEastAsia"/>
          <w:sz w:val="24"/>
          <w:szCs w:val="24"/>
        </w:rPr>
        <w:t xml:space="preserve">icro grid </w:t>
      </w:r>
      <w:r w:rsidR="48E65E1D" w:rsidRPr="1E13BF42">
        <w:rPr>
          <w:rFonts w:eastAsiaTheme="minorEastAsia"/>
          <w:sz w:val="24"/>
          <w:szCs w:val="24"/>
        </w:rPr>
        <w:t xml:space="preserve">would </w:t>
      </w:r>
      <w:r w:rsidR="20F6F82B" w:rsidRPr="1E13BF42">
        <w:rPr>
          <w:rFonts w:eastAsiaTheme="minorEastAsia"/>
          <w:sz w:val="24"/>
          <w:szCs w:val="24"/>
        </w:rPr>
        <w:t>stor</w:t>
      </w:r>
      <w:r w:rsidR="3C1884F5" w:rsidRPr="1E13BF42">
        <w:rPr>
          <w:rFonts w:eastAsiaTheme="minorEastAsia"/>
          <w:sz w:val="24"/>
          <w:szCs w:val="24"/>
        </w:rPr>
        <w:t>e</w:t>
      </w:r>
      <w:r w:rsidR="20F6F82B" w:rsidRPr="1E13BF42">
        <w:rPr>
          <w:rFonts w:eastAsiaTheme="minorEastAsia"/>
          <w:sz w:val="24"/>
          <w:szCs w:val="24"/>
        </w:rPr>
        <w:t xml:space="preserve"> power in electric cars </w:t>
      </w:r>
      <w:r w:rsidR="0A2EA0B4" w:rsidRPr="1E13BF42">
        <w:rPr>
          <w:rFonts w:eastAsiaTheme="minorEastAsia"/>
          <w:sz w:val="24"/>
          <w:szCs w:val="24"/>
        </w:rPr>
        <w:t>and</w:t>
      </w:r>
      <w:r w:rsidR="5ABA12FB" w:rsidRPr="1E13BF42">
        <w:rPr>
          <w:rFonts w:eastAsiaTheme="minorEastAsia"/>
          <w:sz w:val="24"/>
          <w:szCs w:val="24"/>
        </w:rPr>
        <w:t xml:space="preserve"> </w:t>
      </w:r>
      <w:r w:rsidR="20F6F82B" w:rsidRPr="1E13BF42">
        <w:rPr>
          <w:rFonts w:eastAsiaTheme="minorEastAsia"/>
          <w:sz w:val="24"/>
          <w:szCs w:val="24"/>
        </w:rPr>
        <w:t>provid</w:t>
      </w:r>
      <w:r w:rsidR="515F8D4A" w:rsidRPr="1E13BF42">
        <w:rPr>
          <w:rFonts w:eastAsiaTheme="minorEastAsia"/>
          <w:sz w:val="24"/>
          <w:szCs w:val="24"/>
        </w:rPr>
        <w:t xml:space="preserve">e </w:t>
      </w:r>
      <w:r w:rsidR="20F6F82B" w:rsidRPr="1E13BF42">
        <w:rPr>
          <w:rFonts w:eastAsiaTheme="minorEastAsia"/>
          <w:sz w:val="24"/>
          <w:szCs w:val="24"/>
        </w:rPr>
        <w:t>a link</w:t>
      </w:r>
      <w:r w:rsidR="5AD196C5" w:rsidRPr="1E13BF42">
        <w:rPr>
          <w:rFonts w:eastAsiaTheme="minorEastAsia"/>
          <w:sz w:val="24"/>
          <w:szCs w:val="24"/>
        </w:rPr>
        <w:t xml:space="preserve"> and a service</w:t>
      </w:r>
      <w:r w:rsidR="20F6F82B" w:rsidRPr="1E13BF42">
        <w:rPr>
          <w:rFonts w:eastAsiaTheme="minorEastAsia"/>
          <w:sz w:val="24"/>
          <w:szCs w:val="24"/>
        </w:rPr>
        <w:t xml:space="preserve"> to Gerlach</w:t>
      </w:r>
      <w:r w:rsidR="0D3EEED2" w:rsidRPr="1E13BF42">
        <w:rPr>
          <w:rFonts w:eastAsiaTheme="minorEastAsia"/>
          <w:sz w:val="24"/>
          <w:szCs w:val="24"/>
        </w:rPr>
        <w:t xml:space="preserve">. </w:t>
      </w:r>
      <w:r w:rsidR="2553041C" w:rsidRPr="1E13BF42">
        <w:rPr>
          <w:rFonts w:eastAsiaTheme="minorEastAsia"/>
          <w:sz w:val="24"/>
          <w:szCs w:val="24"/>
        </w:rPr>
        <w:t xml:space="preserve">Each inhabitable sculpture charges a vehicle. </w:t>
      </w:r>
      <w:r w:rsidR="30B0A119" w:rsidRPr="1E13BF42">
        <w:rPr>
          <w:rFonts w:eastAsiaTheme="minorEastAsia"/>
          <w:sz w:val="24"/>
          <w:szCs w:val="24"/>
        </w:rPr>
        <w:t>A</w:t>
      </w:r>
      <w:r w:rsidR="20F6F82B" w:rsidRPr="1E13BF42">
        <w:rPr>
          <w:rFonts w:eastAsiaTheme="minorEastAsia"/>
          <w:sz w:val="24"/>
          <w:szCs w:val="24"/>
        </w:rPr>
        <w:t xml:space="preserve"> fleet of cars </w:t>
      </w:r>
      <w:r w:rsidR="085B5B5A" w:rsidRPr="1E13BF42">
        <w:rPr>
          <w:rFonts w:eastAsiaTheme="minorEastAsia"/>
          <w:sz w:val="24"/>
          <w:szCs w:val="24"/>
        </w:rPr>
        <w:t xml:space="preserve">can </w:t>
      </w:r>
      <w:r w:rsidR="19952325" w:rsidRPr="1E13BF42">
        <w:rPr>
          <w:rFonts w:eastAsiaTheme="minorEastAsia"/>
          <w:sz w:val="24"/>
          <w:szCs w:val="24"/>
        </w:rPr>
        <w:t>charge</w:t>
      </w:r>
      <w:r w:rsidR="20F6F82B" w:rsidRPr="1E13BF42">
        <w:rPr>
          <w:rFonts w:eastAsiaTheme="minorEastAsia"/>
          <w:sz w:val="24"/>
          <w:szCs w:val="24"/>
        </w:rPr>
        <w:t xml:space="preserve"> at </w:t>
      </w:r>
      <w:r w:rsidR="3B813A0B" w:rsidRPr="1E13BF42">
        <w:rPr>
          <w:rFonts w:eastAsiaTheme="minorEastAsia"/>
          <w:sz w:val="24"/>
          <w:szCs w:val="24"/>
        </w:rPr>
        <w:t xml:space="preserve">the </w:t>
      </w:r>
      <w:r w:rsidR="3B813A0B" w:rsidRPr="1E13BF42">
        <w:rPr>
          <w:rFonts w:eastAsiaTheme="minorEastAsia"/>
          <w:i/>
          <w:iCs/>
          <w:sz w:val="24"/>
          <w:szCs w:val="24"/>
        </w:rPr>
        <w:t>View/Shed</w:t>
      </w:r>
      <w:r w:rsidR="3B813A0B" w:rsidRPr="1E13BF42">
        <w:rPr>
          <w:rFonts w:eastAsiaTheme="minorEastAsia"/>
          <w:sz w:val="24"/>
          <w:szCs w:val="24"/>
        </w:rPr>
        <w:t xml:space="preserve"> sites</w:t>
      </w:r>
      <w:r w:rsidR="20F6F82B" w:rsidRPr="1E13BF42">
        <w:rPr>
          <w:rFonts w:eastAsiaTheme="minorEastAsia"/>
          <w:sz w:val="24"/>
          <w:szCs w:val="24"/>
        </w:rPr>
        <w:t xml:space="preserve"> and </w:t>
      </w:r>
      <w:r w:rsidR="61964E53" w:rsidRPr="1E13BF42">
        <w:rPr>
          <w:rFonts w:eastAsiaTheme="minorEastAsia"/>
          <w:sz w:val="24"/>
          <w:szCs w:val="24"/>
        </w:rPr>
        <w:t>park</w:t>
      </w:r>
      <w:r w:rsidR="20F6F82B" w:rsidRPr="1E13BF42">
        <w:rPr>
          <w:rFonts w:eastAsiaTheme="minorEastAsia"/>
          <w:sz w:val="24"/>
          <w:szCs w:val="24"/>
        </w:rPr>
        <w:t xml:space="preserve"> near Gerlach for residents’ use. </w:t>
      </w:r>
    </w:p>
    <w:p w14:paraId="76C8FDC3" w14:textId="6FB59F75" w:rsidR="7BB64DA5" w:rsidRDefault="163BCFE8" w:rsidP="1E13BF42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lastRenderedPageBreak/>
        <w:t xml:space="preserve">The small two-person </w:t>
      </w:r>
      <w:r w:rsidRPr="1E13BF42">
        <w:rPr>
          <w:rFonts w:eastAsiaTheme="minorEastAsia"/>
          <w:i/>
          <w:iCs/>
          <w:sz w:val="24"/>
          <w:szCs w:val="24"/>
        </w:rPr>
        <w:t xml:space="preserve">View/Shed </w:t>
      </w:r>
      <w:r w:rsidRPr="1E13BF42">
        <w:rPr>
          <w:rFonts w:eastAsiaTheme="minorEastAsia"/>
          <w:sz w:val="24"/>
          <w:szCs w:val="24"/>
        </w:rPr>
        <w:t xml:space="preserve">provides </w:t>
      </w:r>
      <w:r w:rsidR="0496FE3B" w:rsidRPr="1E13BF42">
        <w:rPr>
          <w:rFonts w:eastAsiaTheme="minorEastAsia"/>
          <w:sz w:val="24"/>
          <w:szCs w:val="24"/>
        </w:rPr>
        <w:t xml:space="preserve">the shelter necessary to sustain contemplative immersion in the quiet of the playa. </w:t>
      </w:r>
      <w:r w:rsidRPr="1E13BF42">
        <w:rPr>
          <w:rFonts w:eastAsiaTheme="minorEastAsia"/>
          <w:sz w:val="24"/>
          <w:szCs w:val="24"/>
        </w:rPr>
        <w:t>T</w:t>
      </w:r>
      <w:r w:rsidR="7BB64DA5" w:rsidRPr="1E13BF42">
        <w:rPr>
          <w:rFonts w:eastAsiaTheme="minorEastAsia"/>
          <w:sz w:val="24"/>
          <w:szCs w:val="24"/>
        </w:rPr>
        <w:t xml:space="preserve">he </w:t>
      </w:r>
      <w:r w:rsidR="2B1D1632" w:rsidRPr="1E13BF42">
        <w:rPr>
          <w:rFonts w:eastAsiaTheme="minorEastAsia"/>
          <w:sz w:val="24"/>
          <w:szCs w:val="24"/>
        </w:rPr>
        <w:t xml:space="preserve">medium </w:t>
      </w:r>
      <w:r w:rsidR="7BB64DA5" w:rsidRPr="1E13BF42">
        <w:rPr>
          <w:rFonts w:eastAsiaTheme="minorEastAsia"/>
          <w:sz w:val="24"/>
          <w:szCs w:val="24"/>
        </w:rPr>
        <w:t xml:space="preserve">eight-person </w:t>
      </w:r>
      <w:r w:rsidR="7BB64DA5" w:rsidRPr="1E13BF42">
        <w:rPr>
          <w:rFonts w:eastAsiaTheme="minorEastAsia"/>
          <w:i/>
          <w:iCs/>
          <w:sz w:val="24"/>
          <w:szCs w:val="24"/>
        </w:rPr>
        <w:t>View/Shed</w:t>
      </w:r>
      <w:r w:rsidR="7BB64DA5" w:rsidRPr="1E13BF42">
        <w:rPr>
          <w:rFonts w:eastAsiaTheme="minorEastAsia"/>
          <w:sz w:val="24"/>
          <w:szCs w:val="24"/>
        </w:rPr>
        <w:t xml:space="preserve"> incorporates a partially covered communal kitchen and eating area. The </w:t>
      </w:r>
      <w:r w:rsidR="7A871888" w:rsidRPr="1E13BF42">
        <w:rPr>
          <w:rFonts w:eastAsiaTheme="minorEastAsia"/>
          <w:sz w:val="24"/>
          <w:szCs w:val="24"/>
        </w:rPr>
        <w:t xml:space="preserve">large </w:t>
      </w:r>
      <w:r w:rsidR="7BB64DA5" w:rsidRPr="1E13BF42">
        <w:rPr>
          <w:rFonts w:eastAsiaTheme="minorEastAsia"/>
          <w:sz w:val="24"/>
          <w:szCs w:val="24"/>
        </w:rPr>
        <w:t xml:space="preserve">sixteen-person </w:t>
      </w:r>
      <w:r w:rsidR="7BB64DA5" w:rsidRPr="1E13BF42">
        <w:rPr>
          <w:rFonts w:eastAsiaTheme="minorEastAsia"/>
          <w:i/>
          <w:iCs/>
          <w:sz w:val="24"/>
          <w:szCs w:val="24"/>
        </w:rPr>
        <w:t>View</w:t>
      </w:r>
      <w:r w:rsidR="49E5E673" w:rsidRPr="1E13BF42">
        <w:rPr>
          <w:rFonts w:eastAsiaTheme="minorEastAsia"/>
          <w:i/>
          <w:iCs/>
          <w:sz w:val="24"/>
          <w:szCs w:val="24"/>
        </w:rPr>
        <w:t>/</w:t>
      </w:r>
      <w:r w:rsidR="7BB64DA5" w:rsidRPr="1E13BF42">
        <w:rPr>
          <w:rFonts w:eastAsiaTheme="minorEastAsia"/>
          <w:i/>
          <w:iCs/>
          <w:sz w:val="24"/>
          <w:szCs w:val="24"/>
        </w:rPr>
        <w:t>Shed</w:t>
      </w:r>
      <w:r w:rsidR="7BB64DA5" w:rsidRPr="1E13BF42">
        <w:rPr>
          <w:rFonts w:eastAsiaTheme="minorEastAsia"/>
          <w:sz w:val="24"/>
          <w:szCs w:val="24"/>
        </w:rPr>
        <w:t xml:space="preserve"> boasts a </w:t>
      </w:r>
      <w:r w:rsidR="309130E6" w:rsidRPr="1E13BF42">
        <w:rPr>
          <w:rFonts w:eastAsiaTheme="minorEastAsia"/>
          <w:sz w:val="24"/>
          <w:szCs w:val="24"/>
        </w:rPr>
        <w:t>semi-</w:t>
      </w:r>
      <w:r w:rsidR="7BB64DA5" w:rsidRPr="1E13BF42">
        <w:rPr>
          <w:rFonts w:eastAsiaTheme="minorEastAsia"/>
          <w:sz w:val="24"/>
          <w:szCs w:val="24"/>
        </w:rPr>
        <w:t xml:space="preserve">covered amphitheater, carving a sheltered space for larger community gatherings, workshops, and events.  The three sites are designed for phased fabrication, </w:t>
      </w:r>
      <w:r w:rsidR="7E6C54CD" w:rsidRPr="1E13BF42">
        <w:rPr>
          <w:rFonts w:eastAsiaTheme="minorEastAsia"/>
          <w:sz w:val="24"/>
          <w:szCs w:val="24"/>
        </w:rPr>
        <w:t>to align with</w:t>
      </w:r>
      <w:r w:rsidR="7BB64DA5" w:rsidRPr="1E13BF42">
        <w:rPr>
          <w:rFonts w:eastAsiaTheme="minorEastAsia"/>
          <w:sz w:val="24"/>
          <w:szCs w:val="24"/>
        </w:rPr>
        <w:t xml:space="preserve"> Fly Ranch</w:t>
      </w:r>
      <w:r w:rsidR="43FD854D" w:rsidRPr="1E13BF42">
        <w:rPr>
          <w:rFonts w:eastAsiaTheme="minorEastAsia"/>
          <w:sz w:val="24"/>
          <w:szCs w:val="24"/>
        </w:rPr>
        <w:t>’s</w:t>
      </w:r>
      <w:r w:rsidR="7BB64DA5" w:rsidRPr="1E13BF42">
        <w:rPr>
          <w:rFonts w:eastAsiaTheme="minorEastAsia"/>
          <w:sz w:val="24"/>
          <w:szCs w:val="24"/>
        </w:rPr>
        <w:t xml:space="preserve"> continu</w:t>
      </w:r>
      <w:r w:rsidR="093A85F8" w:rsidRPr="1E13BF42">
        <w:rPr>
          <w:rFonts w:eastAsiaTheme="minorEastAsia"/>
          <w:sz w:val="24"/>
          <w:szCs w:val="24"/>
        </w:rPr>
        <w:t>ing</w:t>
      </w:r>
      <w:r w:rsidR="7BB64DA5" w:rsidRPr="1E13BF42">
        <w:rPr>
          <w:rFonts w:eastAsiaTheme="minorEastAsia"/>
          <w:sz w:val="24"/>
          <w:szCs w:val="24"/>
        </w:rPr>
        <w:t xml:space="preserve"> develop</w:t>
      </w:r>
      <w:r w:rsidR="4832792B" w:rsidRPr="1E13BF42">
        <w:rPr>
          <w:rFonts w:eastAsiaTheme="minorEastAsia"/>
          <w:sz w:val="24"/>
          <w:szCs w:val="24"/>
        </w:rPr>
        <w:t>ment of</w:t>
      </w:r>
      <w:r w:rsidR="7BB64DA5" w:rsidRPr="1E13BF42">
        <w:rPr>
          <w:rFonts w:eastAsiaTheme="minorEastAsia"/>
          <w:sz w:val="24"/>
          <w:szCs w:val="24"/>
        </w:rPr>
        <w:t xml:space="preserve"> outreach and community programming.</w:t>
      </w:r>
    </w:p>
    <w:p w14:paraId="2508000E" w14:textId="693EFB9A" w:rsidR="17C8DF96" w:rsidRDefault="17C8DF96" w:rsidP="3F3FD53E">
      <w:pPr>
        <w:rPr>
          <w:rFonts w:eastAsiaTheme="minorEastAsia"/>
          <w:sz w:val="24"/>
          <w:szCs w:val="24"/>
        </w:rPr>
      </w:pPr>
    </w:p>
    <w:p w14:paraId="4C3F203B" w14:textId="2AE2C0D3" w:rsidR="006A5115" w:rsidRDefault="0F1A2BA7" w:rsidP="3F3FD53E">
      <w:pPr>
        <w:rPr>
          <w:rFonts w:eastAsiaTheme="minorEastAsia"/>
          <w:b/>
          <w:bCs/>
          <w:sz w:val="24"/>
          <w:szCs w:val="24"/>
        </w:rPr>
      </w:pPr>
      <w:r w:rsidRPr="0C2045B5">
        <w:rPr>
          <w:rFonts w:eastAsiaTheme="minorEastAsia"/>
          <w:b/>
          <w:bCs/>
          <w:sz w:val="24"/>
          <w:szCs w:val="24"/>
        </w:rPr>
        <w:t>SYSTEM INPUTS/OUTPUTS:</w:t>
      </w:r>
    </w:p>
    <w:p w14:paraId="72126FA1" w14:textId="78ACB890" w:rsidR="0C51E169" w:rsidRDefault="0C51E169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Post construction, inputs will be largely site derived. Sun provides electricity, water comes from underground sources and rainwater collection, heat comes from geothermal sources</w:t>
      </w:r>
      <w:r w:rsidR="5162AB92" w:rsidRPr="3F3FD53E">
        <w:rPr>
          <w:rFonts w:eastAsiaTheme="minorEastAsia"/>
          <w:sz w:val="24"/>
          <w:szCs w:val="24"/>
        </w:rPr>
        <w:t xml:space="preserve">. People will bring food to the shelters and their waste will be composted in composting toilets. </w:t>
      </w:r>
    </w:p>
    <w:p w14:paraId="74C6490D" w14:textId="0BE4D616" w:rsidR="5162AB92" w:rsidRDefault="5162AB92" w:rsidP="3F3FD53E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 xml:space="preserve">Maintenance will be cleaning the </w:t>
      </w:r>
      <w:proofErr w:type="spellStart"/>
      <w:r w:rsidR="45EF3B4D" w:rsidRPr="1E13BF42">
        <w:rPr>
          <w:rFonts w:eastAsiaTheme="minorEastAsia"/>
          <w:color w:val="13161E"/>
          <w:sz w:val="24"/>
          <w:szCs w:val="24"/>
        </w:rPr>
        <w:t>DragonSCALES</w:t>
      </w:r>
      <w:proofErr w:type="spellEnd"/>
      <w:r w:rsidRPr="1E13BF42">
        <w:rPr>
          <w:rFonts w:eastAsiaTheme="minorEastAsia"/>
          <w:sz w:val="24"/>
          <w:szCs w:val="24"/>
        </w:rPr>
        <w:t xml:space="preserve"> to maintain their efficiency</w:t>
      </w:r>
      <w:r w:rsidR="4A7648A3" w:rsidRPr="1E13BF42">
        <w:rPr>
          <w:rFonts w:eastAsiaTheme="minorEastAsia"/>
          <w:sz w:val="24"/>
          <w:szCs w:val="24"/>
        </w:rPr>
        <w:t>, with water and clean cloths</w:t>
      </w:r>
      <w:r w:rsidRPr="1E13BF42">
        <w:rPr>
          <w:rFonts w:eastAsiaTheme="minorEastAsia"/>
          <w:sz w:val="24"/>
          <w:szCs w:val="24"/>
        </w:rPr>
        <w:t>. The ultra</w:t>
      </w:r>
      <w:r w:rsidR="2B6D2611" w:rsidRPr="1E13BF42">
        <w:rPr>
          <w:rFonts w:eastAsiaTheme="minorEastAsia"/>
          <w:sz w:val="24"/>
          <w:szCs w:val="24"/>
        </w:rPr>
        <w:t>-</w:t>
      </w:r>
      <w:r w:rsidRPr="1E13BF42">
        <w:rPr>
          <w:rFonts w:eastAsiaTheme="minorEastAsia"/>
          <w:sz w:val="24"/>
          <w:szCs w:val="24"/>
        </w:rPr>
        <w:t xml:space="preserve">efficient bulbs will require replacement in 20 years. The batteries in the vehicular micro-grid will require </w:t>
      </w:r>
      <w:r w:rsidR="15698B12" w:rsidRPr="1E13BF42">
        <w:rPr>
          <w:rFonts w:eastAsiaTheme="minorEastAsia"/>
          <w:sz w:val="24"/>
          <w:szCs w:val="24"/>
        </w:rPr>
        <w:t xml:space="preserve">replacement once a decade, though that may change as technologies improve.  </w:t>
      </w:r>
      <w:r w:rsidR="4AEF411A" w:rsidRPr="1E13BF42">
        <w:rPr>
          <w:rFonts w:eastAsiaTheme="minorEastAsia"/>
          <w:sz w:val="24"/>
          <w:szCs w:val="24"/>
        </w:rPr>
        <w:t>The pump technology in the geothermal and waste</w:t>
      </w:r>
      <w:r w:rsidR="54502D9F" w:rsidRPr="1E13BF42">
        <w:rPr>
          <w:rFonts w:eastAsiaTheme="minorEastAsia"/>
          <w:sz w:val="24"/>
          <w:szCs w:val="24"/>
        </w:rPr>
        <w:t>-</w:t>
      </w:r>
      <w:r w:rsidR="4AEF411A" w:rsidRPr="1E13BF42">
        <w:rPr>
          <w:rFonts w:eastAsiaTheme="minorEastAsia"/>
          <w:sz w:val="24"/>
          <w:szCs w:val="24"/>
        </w:rPr>
        <w:t xml:space="preserve">water systems will require replacement as needed. </w:t>
      </w:r>
    </w:p>
    <w:p w14:paraId="4E9F3F2F" w14:textId="3949AD2A" w:rsidR="6EAAB060" w:rsidRDefault="6EAAB060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Replacement of o</w:t>
      </w:r>
      <w:r w:rsidR="4AEF411A" w:rsidRPr="3F3FD53E">
        <w:rPr>
          <w:rFonts w:eastAsiaTheme="minorEastAsia"/>
          <w:sz w:val="24"/>
          <w:szCs w:val="24"/>
        </w:rPr>
        <w:t xml:space="preserve">ther appliances and comforts in this inhabitable sculpture will depend on use by visitors. Use of the solar and geothermal power will </w:t>
      </w:r>
      <w:r w:rsidR="062D3F39" w:rsidRPr="3F3FD53E">
        <w:rPr>
          <w:rFonts w:eastAsiaTheme="minorEastAsia"/>
          <w:sz w:val="24"/>
          <w:szCs w:val="24"/>
        </w:rPr>
        <w:t xml:space="preserve">need to be balanced to support these draws on the power. </w:t>
      </w:r>
    </w:p>
    <w:p w14:paraId="7B23D393" w14:textId="723790FD" w:rsidR="062D3F39" w:rsidRDefault="062D3F39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 xml:space="preserve">The system will output about 6 KWH per </w:t>
      </w:r>
      <w:r w:rsidR="17C16483" w:rsidRPr="3F3FD53E">
        <w:rPr>
          <w:rFonts w:eastAsiaTheme="minorEastAsia"/>
          <w:sz w:val="24"/>
          <w:szCs w:val="24"/>
        </w:rPr>
        <w:t xml:space="preserve">day. </w:t>
      </w:r>
    </w:p>
    <w:p w14:paraId="270587A2" w14:textId="107E574F" w:rsidR="3F3FD53E" w:rsidRDefault="3F3FD53E" w:rsidP="3F3FD53E">
      <w:pPr>
        <w:rPr>
          <w:rFonts w:eastAsiaTheme="minorEastAsia"/>
          <w:sz w:val="24"/>
          <w:szCs w:val="24"/>
        </w:rPr>
      </w:pPr>
    </w:p>
    <w:p w14:paraId="0D48006F" w14:textId="591AAF42" w:rsidR="1A4B935B" w:rsidRDefault="098E8973" w:rsidP="59FFB5D6">
      <w:pPr>
        <w:rPr>
          <w:rFonts w:eastAsiaTheme="minorEastAsia"/>
          <w:b/>
          <w:bCs/>
          <w:color w:val="323130"/>
          <w:sz w:val="24"/>
          <w:szCs w:val="24"/>
        </w:rPr>
      </w:pPr>
      <w:r w:rsidRPr="59FFB5D6">
        <w:rPr>
          <w:rFonts w:eastAsiaTheme="minorEastAsia"/>
          <w:b/>
          <w:bCs/>
          <w:color w:val="323130"/>
          <w:sz w:val="24"/>
          <w:szCs w:val="24"/>
        </w:rPr>
        <w:t xml:space="preserve">Energy Budget for </w:t>
      </w:r>
      <w:r w:rsidR="411EEA48" w:rsidRPr="59FFB5D6">
        <w:rPr>
          <w:rFonts w:eastAsiaTheme="minorEastAsia"/>
          <w:b/>
          <w:bCs/>
          <w:color w:val="323130"/>
          <w:sz w:val="24"/>
          <w:szCs w:val="24"/>
        </w:rPr>
        <w:t xml:space="preserve">Small </w:t>
      </w:r>
      <w:r w:rsidR="61F39C94" w:rsidRPr="59FFB5D6">
        <w:rPr>
          <w:rFonts w:eastAsiaTheme="minorEastAsia"/>
          <w:b/>
          <w:bCs/>
          <w:color w:val="323130"/>
          <w:sz w:val="24"/>
          <w:szCs w:val="24"/>
        </w:rPr>
        <w:t xml:space="preserve">2-person </w:t>
      </w:r>
      <w:r w:rsidR="61F39C94" w:rsidRPr="59FFB5D6">
        <w:rPr>
          <w:rFonts w:eastAsiaTheme="minorEastAsia"/>
          <w:b/>
          <w:bCs/>
          <w:i/>
          <w:iCs/>
          <w:color w:val="323130"/>
          <w:sz w:val="24"/>
          <w:szCs w:val="24"/>
        </w:rPr>
        <w:t>View/Shed</w:t>
      </w:r>
      <w:r w:rsidR="1A4B935B" w:rsidRPr="59FFB5D6">
        <w:rPr>
          <w:rFonts w:eastAsiaTheme="minorEastAsia"/>
          <w:b/>
          <w:bCs/>
          <w:color w:val="323130"/>
          <w:sz w:val="24"/>
          <w:szCs w:val="24"/>
        </w:rPr>
        <w:t xml:space="preserve"> (scale up for </w:t>
      </w:r>
      <w:r w:rsidR="71541916" w:rsidRPr="59FFB5D6">
        <w:rPr>
          <w:rFonts w:eastAsiaTheme="minorEastAsia"/>
          <w:b/>
          <w:bCs/>
          <w:color w:val="323130"/>
          <w:sz w:val="24"/>
          <w:szCs w:val="24"/>
        </w:rPr>
        <w:t>Medium 8-person and Large 16-person</w:t>
      </w:r>
      <w:r w:rsidR="1A4B935B" w:rsidRPr="59FFB5D6">
        <w:rPr>
          <w:rFonts w:eastAsiaTheme="minorEastAsia"/>
          <w:b/>
          <w:bCs/>
          <w:color w:val="323130"/>
          <w:sz w:val="24"/>
          <w:szCs w:val="24"/>
        </w:rPr>
        <w:t>):</w:t>
      </w:r>
    </w:p>
    <w:p w14:paraId="47E80FD9" w14:textId="098A20FD" w:rsidR="4F5420E2" w:rsidRDefault="4F5420E2" w:rsidP="3F3FD53E">
      <w:pPr>
        <w:pStyle w:val="ListParagraph"/>
        <w:numPr>
          <w:ilvl w:val="0"/>
          <w:numId w:val="1"/>
        </w:numPr>
        <w:spacing w:line="270" w:lineRule="exact"/>
        <w:rPr>
          <w:rFonts w:eastAsiaTheme="minorEastAsia"/>
          <w:color w:val="000000" w:themeColor="text1"/>
          <w:sz w:val="24"/>
          <w:szCs w:val="24"/>
        </w:rPr>
      </w:pPr>
      <w:proofErr w:type="spellStart"/>
      <w:r w:rsidRPr="3F3FD53E">
        <w:rPr>
          <w:rFonts w:eastAsiaTheme="minorEastAsia"/>
          <w:color w:val="13161E"/>
          <w:sz w:val="24"/>
          <w:szCs w:val="24"/>
        </w:rPr>
        <w:t>DragonSCALES</w:t>
      </w:r>
      <w:proofErr w:type="spellEnd"/>
      <w:r w:rsidR="0BA2431F" w:rsidRPr="3F3FD53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32933DE" w:rsidRPr="3F3FD53E">
        <w:rPr>
          <w:rFonts w:eastAsiaTheme="minorEastAsia"/>
          <w:color w:val="000000" w:themeColor="text1"/>
          <w:sz w:val="24"/>
          <w:szCs w:val="24"/>
        </w:rPr>
        <w:t>Solar fabric* cover over west semi-covered entry (instead of roof); angled south/southwest</w:t>
      </w:r>
    </w:p>
    <w:p w14:paraId="54F1A98C" w14:textId="3FBEFD10" w:rsidR="1A4B935B" w:rsidRDefault="1A4B935B" w:rsidP="3F3FD53E">
      <w:pPr>
        <w:pStyle w:val="ListParagraph"/>
        <w:numPr>
          <w:ilvl w:val="0"/>
          <w:numId w:val="1"/>
        </w:numPr>
        <w:rPr>
          <w:rFonts w:eastAsiaTheme="minorEastAsia"/>
          <w:color w:val="323130"/>
          <w:sz w:val="24"/>
          <w:szCs w:val="24"/>
        </w:rPr>
      </w:pPr>
      <w:r w:rsidRPr="3F3FD53E">
        <w:rPr>
          <w:rFonts w:eastAsiaTheme="minorEastAsia"/>
          <w:color w:val="323130"/>
          <w:sz w:val="24"/>
          <w:szCs w:val="24"/>
        </w:rPr>
        <w:t xml:space="preserve">7 </w:t>
      </w:r>
      <w:r w:rsidR="19F3EDC3" w:rsidRPr="3F3FD53E">
        <w:rPr>
          <w:rFonts w:eastAsiaTheme="minorEastAsia"/>
          <w:color w:val="323130"/>
          <w:sz w:val="24"/>
          <w:szCs w:val="24"/>
        </w:rPr>
        <w:t xml:space="preserve">high-efficiency </w:t>
      </w:r>
      <w:r w:rsidRPr="3F3FD53E">
        <w:rPr>
          <w:rFonts w:eastAsiaTheme="minorEastAsia"/>
          <w:color w:val="323130"/>
          <w:sz w:val="24"/>
          <w:szCs w:val="24"/>
        </w:rPr>
        <w:t>pumps</w:t>
      </w:r>
      <w:r w:rsidR="5739079D" w:rsidRPr="3F3FD53E">
        <w:rPr>
          <w:rFonts w:eastAsiaTheme="minorEastAsia"/>
          <w:color w:val="323130"/>
          <w:sz w:val="24"/>
          <w:szCs w:val="24"/>
        </w:rPr>
        <w:t xml:space="preserve"> @</w:t>
      </w:r>
      <w:r w:rsidRPr="3F3FD53E">
        <w:rPr>
          <w:rFonts w:eastAsiaTheme="minorEastAsia"/>
          <w:color w:val="323130"/>
          <w:sz w:val="24"/>
          <w:szCs w:val="24"/>
        </w:rPr>
        <w:t xml:space="preserve"> 5 watts each </w:t>
      </w:r>
      <w:r w:rsidR="70BEAC30" w:rsidRPr="3F3FD53E">
        <w:rPr>
          <w:rFonts w:eastAsiaTheme="minorEastAsia"/>
          <w:color w:val="323130"/>
          <w:sz w:val="24"/>
          <w:szCs w:val="24"/>
        </w:rPr>
        <w:t>//</w:t>
      </w:r>
      <w:r w:rsidRPr="3F3FD53E">
        <w:rPr>
          <w:rFonts w:eastAsiaTheme="minorEastAsia"/>
          <w:color w:val="323130"/>
          <w:sz w:val="24"/>
          <w:szCs w:val="24"/>
        </w:rPr>
        <w:t xml:space="preserve"> 10 </w:t>
      </w:r>
      <w:proofErr w:type="spellStart"/>
      <w:r w:rsidRPr="3F3FD53E">
        <w:rPr>
          <w:rFonts w:eastAsiaTheme="minorEastAsia"/>
          <w:color w:val="323130"/>
          <w:sz w:val="24"/>
          <w:szCs w:val="24"/>
        </w:rPr>
        <w:t>hrs</w:t>
      </w:r>
      <w:proofErr w:type="spellEnd"/>
      <w:r w:rsidRPr="3F3FD53E">
        <w:rPr>
          <w:rFonts w:eastAsiaTheme="minorEastAsia"/>
          <w:color w:val="323130"/>
          <w:sz w:val="24"/>
          <w:szCs w:val="24"/>
        </w:rPr>
        <w:t xml:space="preserve"> a day </w:t>
      </w:r>
      <w:r w:rsidRPr="3F3FD53E">
        <w:rPr>
          <w:rFonts w:eastAsiaTheme="minorEastAsia"/>
          <w:b/>
          <w:bCs/>
          <w:color w:val="323130"/>
          <w:sz w:val="24"/>
          <w:szCs w:val="24"/>
        </w:rPr>
        <w:t>= 0.35 kwh</w:t>
      </w:r>
    </w:p>
    <w:p w14:paraId="714A9F77" w14:textId="52E11772" w:rsidR="1A4B935B" w:rsidRDefault="1A4B935B" w:rsidP="1E13BF42">
      <w:pPr>
        <w:pStyle w:val="ListParagraph"/>
        <w:numPr>
          <w:ilvl w:val="0"/>
          <w:numId w:val="1"/>
        </w:numPr>
        <w:rPr>
          <w:rFonts w:eastAsiaTheme="minorEastAsia"/>
          <w:color w:val="323130"/>
          <w:sz w:val="24"/>
          <w:szCs w:val="24"/>
        </w:rPr>
      </w:pPr>
      <w:r w:rsidRPr="1E13BF42">
        <w:rPr>
          <w:rFonts w:eastAsiaTheme="minorEastAsia"/>
          <w:color w:val="323130"/>
          <w:sz w:val="24"/>
          <w:szCs w:val="24"/>
        </w:rPr>
        <w:t xml:space="preserve">5 </w:t>
      </w:r>
      <w:r w:rsidR="4325C380" w:rsidRPr="1E13BF42">
        <w:rPr>
          <w:rFonts w:eastAsiaTheme="minorEastAsia"/>
          <w:color w:val="323130"/>
          <w:sz w:val="24"/>
          <w:szCs w:val="24"/>
        </w:rPr>
        <w:t>ultra</w:t>
      </w:r>
      <w:r w:rsidR="589139B0" w:rsidRPr="1E13BF42">
        <w:rPr>
          <w:rFonts w:eastAsiaTheme="minorEastAsia"/>
          <w:color w:val="323130"/>
          <w:sz w:val="24"/>
          <w:szCs w:val="24"/>
        </w:rPr>
        <w:t xml:space="preserve">-efficiency </w:t>
      </w:r>
      <w:r w:rsidRPr="1E13BF42">
        <w:rPr>
          <w:rFonts w:eastAsiaTheme="minorEastAsia"/>
          <w:color w:val="323130"/>
          <w:sz w:val="24"/>
          <w:szCs w:val="24"/>
        </w:rPr>
        <w:t>lights</w:t>
      </w:r>
      <w:r w:rsidR="59C48F4E" w:rsidRPr="1E13BF42">
        <w:rPr>
          <w:rFonts w:eastAsiaTheme="minorEastAsia"/>
          <w:color w:val="323130"/>
          <w:sz w:val="24"/>
          <w:szCs w:val="24"/>
        </w:rPr>
        <w:t>*</w:t>
      </w:r>
      <w:r w:rsidRPr="1E13BF42">
        <w:rPr>
          <w:rFonts w:eastAsiaTheme="minorEastAsia"/>
          <w:color w:val="323130"/>
          <w:sz w:val="24"/>
          <w:szCs w:val="24"/>
        </w:rPr>
        <w:t xml:space="preserve"> </w:t>
      </w:r>
      <w:r w:rsidR="31A71720" w:rsidRPr="1E13BF42">
        <w:rPr>
          <w:rFonts w:eastAsiaTheme="minorEastAsia"/>
          <w:color w:val="323130"/>
          <w:sz w:val="24"/>
          <w:szCs w:val="24"/>
        </w:rPr>
        <w:t>@</w:t>
      </w:r>
      <w:r w:rsidRPr="1E13BF42">
        <w:rPr>
          <w:rFonts w:eastAsiaTheme="minorEastAsia"/>
          <w:color w:val="323130"/>
          <w:sz w:val="24"/>
          <w:szCs w:val="24"/>
        </w:rPr>
        <w:t xml:space="preserve"> 0.5 watts each (40w equivalent) is 2.5 watts total </w:t>
      </w:r>
      <w:r w:rsidR="2E8E36AE" w:rsidRPr="1E13BF42">
        <w:rPr>
          <w:rFonts w:eastAsiaTheme="minorEastAsia"/>
          <w:color w:val="323130"/>
          <w:sz w:val="24"/>
          <w:szCs w:val="24"/>
        </w:rPr>
        <w:t>//</w:t>
      </w:r>
      <w:r w:rsidRPr="1E13BF42">
        <w:rPr>
          <w:rFonts w:eastAsiaTheme="minorEastAsia"/>
          <w:color w:val="323130"/>
          <w:sz w:val="24"/>
          <w:szCs w:val="24"/>
        </w:rPr>
        <w:t xml:space="preserve"> </w:t>
      </w:r>
      <w:r w:rsidRPr="1E13BF42">
        <w:rPr>
          <w:rFonts w:eastAsiaTheme="minorEastAsia"/>
          <w:i/>
          <w:iCs/>
          <w:color w:val="323130"/>
          <w:sz w:val="24"/>
          <w:szCs w:val="24"/>
        </w:rPr>
        <w:t>conservative</w:t>
      </w:r>
      <w:r w:rsidRPr="1E13BF42">
        <w:rPr>
          <w:rFonts w:eastAsiaTheme="minorEastAsia"/>
          <w:color w:val="323130"/>
          <w:sz w:val="24"/>
          <w:szCs w:val="24"/>
        </w:rPr>
        <w:t xml:space="preserve"> 12 hours a day of illumination </w:t>
      </w:r>
      <w:r w:rsidRPr="1E13BF42">
        <w:rPr>
          <w:rFonts w:eastAsiaTheme="minorEastAsia"/>
          <w:b/>
          <w:bCs/>
          <w:color w:val="323130"/>
          <w:sz w:val="24"/>
          <w:szCs w:val="24"/>
        </w:rPr>
        <w:t>= 0.03 kwh</w:t>
      </w:r>
    </w:p>
    <w:p w14:paraId="1EECD84E" w14:textId="09B288B4" w:rsidR="1A4B935B" w:rsidRDefault="1A4B935B" w:rsidP="3F3FD53E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  <w:color w:val="323130"/>
          <w:sz w:val="24"/>
          <w:szCs w:val="24"/>
        </w:rPr>
      </w:pPr>
      <w:r w:rsidRPr="3F3FD53E">
        <w:rPr>
          <w:rFonts w:eastAsiaTheme="minorEastAsia"/>
          <w:color w:val="323130"/>
          <w:sz w:val="24"/>
          <w:szCs w:val="24"/>
        </w:rPr>
        <w:t xml:space="preserve">One </w:t>
      </w:r>
      <w:proofErr w:type="gramStart"/>
      <w:r w:rsidRPr="3F3FD53E">
        <w:rPr>
          <w:rFonts w:eastAsiaTheme="minorEastAsia"/>
          <w:color w:val="323130"/>
          <w:sz w:val="24"/>
          <w:szCs w:val="24"/>
        </w:rPr>
        <w:t>1800 watt</w:t>
      </w:r>
      <w:proofErr w:type="gramEnd"/>
      <w:r w:rsidRPr="3F3FD53E">
        <w:rPr>
          <w:rFonts w:eastAsiaTheme="minorEastAsia"/>
          <w:color w:val="323130"/>
          <w:sz w:val="24"/>
          <w:szCs w:val="24"/>
        </w:rPr>
        <w:t xml:space="preserve"> induction cooktop on full heat/power for cumulative 1 </w:t>
      </w:r>
      <w:proofErr w:type="spellStart"/>
      <w:r w:rsidRPr="3F3FD53E">
        <w:rPr>
          <w:rFonts w:eastAsiaTheme="minorEastAsia"/>
          <w:color w:val="323130"/>
          <w:sz w:val="24"/>
          <w:szCs w:val="24"/>
        </w:rPr>
        <w:t>hr</w:t>
      </w:r>
      <w:proofErr w:type="spellEnd"/>
      <w:r w:rsidRPr="3F3FD53E">
        <w:rPr>
          <w:rFonts w:eastAsiaTheme="minorEastAsia"/>
          <w:color w:val="323130"/>
          <w:sz w:val="24"/>
          <w:szCs w:val="24"/>
        </w:rPr>
        <w:t xml:space="preserve"> </w:t>
      </w:r>
      <w:r w:rsidR="435A97D3" w:rsidRPr="3F3FD53E">
        <w:rPr>
          <w:rFonts w:eastAsiaTheme="minorEastAsia"/>
          <w:color w:val="323130"/>
          <w:sz w:val="24"/>
          <w:szCs w:val="24"/>
        </w:rPr>
        <w:t xml:space="preserve">// </w:t>
      </w:r>
      <w:r w:rsidRPr="3F3FD53E">
        <w:rPr>
          <w:rFonts w:eastAsiaTheme="minorEastAsia"/>
          <w:color w:val="323130"/>
          <w:sz w:val="24"/>
          <w:szCs w:val="24"/>
        </w:rPr>
        <w:t xml:space="preserve">3 meals </w:t>
      </w:r>
      <w:r w:rsidRPr="3F3FD53E">
        <w:rPr>
          <w:rFonts w:eastAsiaTheme="minorEastAsia"/>
          <w:b/>
          <w:bCs/>
          <w:color w:val="323130"/>
          <w:sz w:val="24"/>
          <w:szCs w:val="24"/>
        </w:rPr>
        <w:t xml:space="preserve">= 1.8 kwh </w:t>
      </w:r>
      <w:r w:rsidR="4D7B0641" w:rsidRPr="3F3FD53E">
        <w:rPr>
          <w:rFonts w:eastAsiaTheme="minorEastAsia"/>
          <w:b/>
          <w:bCs/>
          <w:color w:val="323130"/>
          <w:sz w:val="24"/>
          <w:szCs w:val="24"/>
        </w:rPr>
        <w:t>(max)</w:t>
      </w:r>
    </w:p>
    <w:p w14:paraId="4736026F" w14:textId="4AD05F6C" w:rsidR="1A4B935B" w:rsidRDefault="1FD0D470" w:rsidP="3F3FD53E">
      <w:pPr>
        <w:pStyle w:val="ListParagraph"/>
        <w:numPr>
          <w:ilvl w:val="0"/>
          <w:numId w:val="1"/>
        </w:numPr>
        <w:rPr>
          <w:rFonts w:eastAsiaTheme="minorEastAsia"/>
          <w:color w:val="323130"/>
          <w:sz w:val="24"/>
          <w:szCs w:val="24"/>
        </w:rPr>
      </w:pPr>
      <w:r w:rsidRPr="3F3FD53E">
        <w:rPr>
          <w:rFonts w:eastAsiaTheme="minorEastAsia"/>
          <w:color w:val="323130"/>
          <w:sz w:val="24"/>
          <w:szCs w:val="24"/>
        </w:rPr>
        <w:t>O</w:t>
      </w:r>
      <w:r w:rsidR="1A4B935B" w:rsidRPr="3F3FD53E">
        <w:rPr>
          <w:rFonts w:eastAsiaTheme="minorEastAsia"/>
          <w:color w:val="323130"/>
          <w:sz w:val="24"/>
          <w:szCs w:val="24"/>
        </w:rPr>
        <w:t xml:space="preserve">ne mini fridge </w:t>
      </w:r>
      <w:r w:rsidR="1A4B935B" w:rsidRPr="3F3FD53E">
        <w:rPr>
          <w:rFonts w:eastAsiaTheme="minorEastAsia"/>
          <w:b/>
          <w:bCs/>
          <w:color w:val="323130"/>
          <w:sz w:val="24"/>
          <w:szCs w:val="24"/>
        </w:rPr>
        <w:t>= 0.09 kwh</w:t>
      </w:r>
    </w:p>
    <w:p w14:paraId="2E96721A" w14:textId="0A64A75F" w:rsidR="1A4B935B" w:rsidRPr="00AC03F1" w:rsidRDefault="215F1EAC" w:rsidP="3F3FD53E">
      <w:pPr>
        <w:pStyle w:val="ListParagraph"/>
        <w:numPr>
          <w:ilvl w:val="0"/>
          <w:numId w:val="1"/>
        </w:numPr>
        <w:rPr>
          <w:rFonts w:eastAsiaTheme="minorEastAsia"/>
          <w:color w:val="323130"/>
          <w:sz w:val="24"/>
          <w:szCs w:val="24"/>
        </w:rPr>
      </w:pPr>
      <w:r w:rsidRPr="3F3FD53E">
        <w:rPr>
          <w:rFonts w:eastAsiaTheme="minorEastAsia"/>
          <w:color w:val="323130"/>
          <w:sz w:val="24"/>
          <w:szCs w:val="24"/>
        </w:rPr>
        <w:t>S</w:t>
      </w:r>
      <w:r w:rsidR="1A4B935B" w:rsidRPr="3F3FD53E">
        <w:rPr>
          <w:rFonts w:eastAsiaTheme="minorEastAsia"/>
          <w:color w:val="323130"/>
          <w:sz w:val="24"/>
          <w:szCs w:val="24"/>
        </w:rPr>
        <w:t xml:space="preserve">afety factor for plug in loads </w:t>
      </w:r>
      <w:r w:rsidR="1A4B935B" w:rsidRPr="3F3FD53E">
        <w:rPr>
          <w:rFonts w:eastAsiaTheme="minorEastAsia"/>
          <w:b/>
          <w:bCs/>
          <w:color w:val="323130"/>
          <w:sz w:val="24"/>
          <w:szCs w:val="24"/>
        </w:rPr>
        <w:t>= 0.07 kwh</w:t>
      </w:r>
    </w:p>
    <w:p w14:paraId="52758DF3" w14:textId="73CF2069" w:rsidR="00AC03F1" w:rsidRDefault="00AC03F1" w:rsidP="00AC03F1">
      <w:pPr>
        <w:spacing w:line="270" w:lineRule="exact"/>
        <w:ind w:firstLine="360"/>
        <w:rPr>
          <w:rFonts w:eastAsiaTheme="minorEastAsia"/>
          <w:color w:val="13161E"/>
          <w:sz w:val="24"/>
          <w:szCs w:val="24"/>
        </w:rPr>
      </w:pPr>
      <w:r w:rsidRPr="00AC03F1">
        <w:rPr>
          <w:rFonts w:eastAsiaTheme="minorEastAsia"/>
          <w:i/>
          <w:iCs/>
          <w:color w:val="000000" w:themeColor="text1"/>
          <w:sz w:val="24"/>
          <w:szCs w:val="24"/>
        </w:rPr>
        <w:t xml:space="preserve">*Proprietary technologies contacted and partnerships established. </w:t>
      </w:r>
      <w:r w:rsidRPr="00AC03F1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6C1B55C0" w14:textId="77777777" w:rsidR="00AC03F1" w:rsidRPr="00AC03F1" w:rsidRDefault="00AC03F1" w:rsidP="00AC03F1">
      <w:pPr>
        <w:spacing w:line="270" w:lineRule="exact"/>
        <w:ind w:firstLine="360"/>
        <w:rPr>
          <w:rFonts w:eastAsiaTheme="minorEastAsia"/>
          <w:color w:val="13161E"/>
          <w:sz w:val="24"/>
          <w:szCs w:val="24"/>
        </w:rPr>
      </w:pPr>
    </w:p>
    <w:p w14:paraId="73BB8FCE" w14:textId="2A0F8402" w:rsidR="1A4B935B" w:rsidRDefault="1581AD70" w:rsidP="3F3FD53E">
      <w:pPr>
        <w:rPr>
          <w:rFonts w:eastAsiaTheme="minorEastAsia"/>
          <w:color w:val="323130"/>
          <w:sz w:val="24"/>
          <w:szCs w:val="24"/>
        </w:rPr>
      </w:pPr>
      <w:r w:rsidRPr="3F3FD53E">
        <w:rPr>
          <w:rFonts w:eastAsiaTheme="minorEastAsia"/>
          <w:color w:val="323130"/>
          <w:sz w:val="24"/>
          <w:szCs w:val="24"/>
        </w:rPr>
        <w:t>D</w:t>
      </w:r>
      <w:r w:rsidR="1A4B935B" w:rsidRPr="3F3FD53E">
        <w:rPr>
          <w:rFonts w:eastAsiaTheme="minorEastAsia"/>
          <w:color w:val="323130"/>
          <w:sz w:val="24"/>
          <w:szCs w:val="24"/>
        </w:rPr>
        <w:t xml:space="preserve">aily average load </w:t>
      </w:r>
      <w:r w:rsidR="144CCC38" w:rsidRPr="3F3FD53E">
        <w:rPr>
          <w:rFonts w:eastAsiaTheme="minorEastAsia"/>
          <w:color w:val="323130"/>
          <w:sz w:val="24"/>
          <w:szCs w:val="24"/>
        </w:rPr>
        <w:t>=</w:t>
      </w:r>
      <w:r w:rsidR="1A4B935B" w:rsidRPr="3F3FD53E">
        <w:rPr>
          <w:rFonts w:eastAsiaTheme="minorEastAsia"/>
          <w:color w:val="323130"/>
          <w:sz w:val="24"/>
          <w:szCs w:val="24"/>
        </w:rPr>
        <w:t xml:space="preserve"> 3 kWh (using conservative calculations for duration of consumption)</w:t>
      </w:r>
    </w:p>
    <w:p w14:paraId="52BC0BFD" w14:textId="4F136813" w:rsidR="1A4B935B" w:rsidRDefault="308A1AA3" w:rsidP="3F3FD53E">
      <w:pPr>
        <w:spacing w:line="270" w:lineRule="exact"/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color w:val="000000" w:themeColor="text1"/>
          <w:sz w:val="24"/>
          <w:szCs w:val="24"/>
        </w:rPr>
        <w:lastRenderedPageBreak/>
        <w:t xml:space="preserve">Area </w:t>
      </w:r>
      <w:r w:rsidR="51FE8840" w:rsidRPr="3F3FD53E">
        <w:rPr>
          <w:rFonts w:eastAsiaTheme="minorEastAsia"/>
          <w:color w:val="000000" w:themeColor="text1"/>
          <w:sz w:val="24"/>
          <w:szCs w:val="24"/>
        </w:rPr>
        <w:t>of single unit solar fabric roofing areas:  1</w:t>
      </w:r>
      <w:r w:rsidR="154872B7" w:rsidRPr="3F3FD53E">
        <w:rPr>
          <w:rFonts w:eastAsiaTheme="minorEastAsia"/>
          <w:color w:val="000000" w:themeColor="text1"/>
          <w:sz w:val="24"/>
          <w:szCs w:val="24"/>
        </w:rPr>
        <w:t>3.2</w:t>
      </w:r>
      <w:r w:rsidR="51FE8840" w:rsidRPr="3F3FD53E">
        <w:rPr>
          <w:rFonts w:eastAsiaTheme="minorEastAsia"/>
          <w:color w:val="000000" w:themeColor="text1"/>
          <w:sz w:val="24"/>
          <w:szCs w:val="24"/>
        </w:rPr>
        <w:t xml:space="preserve">sq </w:t>
      </w:r>
      <w:r w:rsidR="01ED57C6" w:rsidRPr="3F3FD53E">
        <w:rPr>
          <w:rFonts w:eastAsiaTheme="minorEastAsia"/>
          <w:color w:val="000000" w:themeColor="text1"/>
          <w:sz w:val="24"/>
          <w:szCs w:val="24"/>
        </w:rPr>
        <w:t>m</w:t>
      </w:r>
      <w:r w:rsidR="51FE8840" w:rsidRPr="3F3FD53E">
        <w:rPr>
          <w:rFonts w:eastAsiaTheme="minorEastAsia"/>
          <w:color w:val="000000" w:themeColor="text1"/>
          <w:sz w:val="24"/>
          <w:szCs w:val="24"/>
        </w:rPr>
        <w:t>.</w:t>
      </w:r>
      <w:r w:rsidR="4A1D5493" w:rsidRPr="3F3FD53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3A2E845F" w:rsidRPr="3F3FD53E">
        <w:rPr>
          <w:rFonts w:eastAsiaTheme="minorEastAsia"/>
          <w:color w:val="323130"/>
          <w:sz w:val="24"/>
          <w:szCs w:val="24"/>
        </w:rPr>
        <w:t>E</w:t>
      </w:r>
      <w:r w:rsidR="51FE8840" w:rsidRPr="3F3FD53E">
        <w:rPr>
          <w:rFonts w:eastAsiaTheme="minorEastAsia"/>
          <w:color w:val="323130"/>
          <w:sz w:val="24"/>
          <w:szCs w:val="24"/>
        </w:rPr>
        <w:t xml:space="preserve">quivalent to </w:t>
      </w:r>
      <w:r w:rsidR="1A4B935B" w:rsidRPr="3F3FD53E">
        <w:rPr>
          <w:rFonts w:eastAsiaTheme="minorEastAsia"/>
          <w:color w:val="323130"/>
          <w:sz w:val="24"/>
          <w:szCs w:val="24"/>
        </w:rPr>
        <w:t xml:space="preserve">(5) </w:t>
      </w:r>
      <w:proofErr w:type="gramStart"/>
      <w:r w:rsidR="1A4B935B" w:rsidRPr="3F3FD53E">
        <w:rPr>
          <w:rFonts w:eastAsiaTheme="minorEastAsia"/>
          <w:color w:val="323130"/>
          <w:sz w:val="24"/>
          <w:szCs w:val="24"/>
        </w:rPr>
        <w:t>280 watt</w:t>
      </w:r>
      <w:proofErr w:type="gramEnd"/>
      <w:r w:rsidR="1A4B935B" w:rsidRPr="3F3FD53E">
        <w:rPr>
          <w:rFonts w:eastAsiaTheme="minorEastAsia"/>
          <w:color w:val="323130"/>
          <w:sz w:val="24"/>
          <w:szCs w:val="24"/>
        </w:rPr>
        <w:t xml:space="preserve"> solar panels – simulated to cover 188% of annual demands</w:t>
      </w:r>
      <w:r w:rsidR="31D17678" w:rsidRPr="3F3FD53E">
        <w:rPr>
          <w:rFonts w:eastAsiaTheme="minorEastAsia"/>
          <w:color w:val="323130"/>
          <w:sz w:val="24"/>
          <w:szCs w:val="24"/>
        </w:rPr>
        <w:t>. O</w:t>
      </w:r>
      <w:r w:rsidR="1A4B935B" w:rsidRPr="3F3FD53E">
        <w:rPr>
          <w:rFonts w:eastAsiaTheme="minorEastAsia"/>
          <w:color w:val="323130"/>
          <w:sz w:val="24"/>
          <w:szCs w:val="24"/>
        </w:rPr>
        <w:t>versizing due to lack of net consumption with a grid system</w:t>
      </w:r>
      <w:r w:rsidR="1A717EA0" w:rsidRPr="3F3FD53E">
        <w:rPr>
          <w:rFonts w:eastAsiaTheme="minorEastAsia"/>
          <w:color w:val="323130"/>
          <w:sz w:val="24"/>
          <w:szCs w:val="24"/>
        </w:rPr>
        <w:t xml:space="preserve"> in order to </w:t>
      </w:r>
      <w:r w:rsidR="1A4B935B" w:rsidRPr="3F3FD53E">
        <w:rPr>
          <w:rFonts w:eastAsiaTheme="minorEastAsia"/>
          <w:color w:val="323130"/>
          <w:sz w:val="24"/>
          <w:szCs w:val="24"/>
        </w:rPr>
        <w:t>meet the predicted winter demands with the reduction in winter solar production.</w:t>
      </w:r>
    </w:p>
    <w:p w14:paraId="1A19C13B" w14:textId="51BCC3A6" w:rsidR="00373D49" w:rsidRPr="00373D49" w:rsidRDefault="1A4B935B" w:rsidP="00373D49">
      <w:pPr>
        <w:rPr>
          <w:rFonts w:ascii="Times New Roman" w:eastAsia="Times New Roman" w:hAnsi="Times New Roman" w:cs="Times New Roman"/>
          <w:sz w:val="24"/>
          <w:szCs w:val="24"/>
        </w:rPr>
      </w:pPr>
      <w:r w:rsidRPr="1E13BF42">
        <w:rPr>
          <w:rFonts w:eastAsiaTheme="minorEastAsia"/>
          <w:color w:val="323130"/>
          <w:sz w:val="24"/>
          <w:szCs w:val="24"/>
        </w:rPr>
        <w:t xml:space="preserve">  </w:t>
      </w:r>
      <w:r w:rsidR="00373D49" w:rsidRPr="00373D49">
        <w:rPr>
          <w:rFonts w:eastAsiaTheme="minorEastAsia"/>
          <w:noProof/>
          <w:color w:val="323130"/>
          <w:sz w:val="24"/>
          <w:szCs w:val="24"/>
        </w:rPr>
        <w:drawing>
          <wp:inline distT="0" distB="0" distL="0" distR="0" wp14:anchorId="6F93F48D" wp14:editId="2D23CEAE">
            <wp:extent cx="4371340" cy="1439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A581" w14:textId="25BB0A76" w:rsidR="006A5115" w:rsidRDefault="1A4B935B" w:rsidP="3F3FD53E">
      <w:pPr>
        <w:spacing w:line="270" w:lineRule="exact"/>
        <w:rPr>
          <w:rFonts w:eastAsiaTheme="minorEastAsia"/>
          <w:i/>
          <w:iCs/>
          <w:sz w:val="24"/>
          <w:szCs w:val="24"/>
        </w:rPr>
      </w:pPr>
      <w:r w:rsidRPr="3F3FD53E">
        <w:rPr>
          <w:rFonts w:eastAsiaTheme="minorEastAsia"/>
          <w:color w:val="323130"/>
          <w:sz w:val="24"/>
          <w:szCs w:val="24"/>
        </w:rPr>
        <w:t xml:space="preserve">With a battery system attached, 12 kWh storage </w:t>
      </w:r>
      <w:r w:rsidR="5277DBC0" w:rsidRPr="3F3FD53E">
        <w:rPr>
          <w:rFonts w:eastAsiaTheme="minorEastAsia"/>
          <w:color w:val="323130"/>
          <w:sz w:val="24"/>
          <w:szCs w:val="24"/>
        </w:rPr>
        <w:t xml:space="preserve">provides </w:t>
      </w:r>
      <w:r w:rsidRPr="3F3FD53E">
        <w:rPr>
          <w:rFonts w:eastAsiaTheme="minorEastAsia"/>
          <w:color w:val="323130"/>
          <w:sz w:val="24"/>
          <w:szCs w:val="24"/>
        </w:rPr>
        <w:t xml:space="preserve">4-5 days of backup power. (2015 Nissan Leaf battery </w:t>
      </w:r>
      <w:r w:rsidR="48CC316D" w:rsidRPr="3F3FD53E">
        <w:rPr>
          <w:rFonts w:eastAsiaTheme="minorEastAsia"/>
          <w:color w:val="323130"/>
          <w:sz w:val="24"/>
          <w:szCs w:val="24"/>
        </w:rPr>
        <w:t>=</w:t>
      </w:r>
      <w:r w:rsidRPr="3F3FD53E">
        <w:rPr>
          <w:rFonts w:eastAsiaTheme="minorEastAsia"/>
          <w:color w:val="323130"/>
          <w:sz w:val="24"/>
          <w:szCs w:val="24"/>
        </w:rPr>
        <w:t xml:space="preserve"> 24 kWh</w:t>
      </w:r>
      <w:r w:rsidR="1255AE7C" w:rsidRPr="3F3FD53E">
        <w:rPr>
          <w:rFonts w:eastAsiaTheme="minorEastAsia"/>
          <w:color w:val="323130"/>
          <w:sz w:val="24"/>
          <w:szCs w:val="24"/>
        </w:rPr>
        <w:t>,</w:t>
      </w:r>
      <w:r w:rsidRPr="3F3FD53E">
        <w:rPr>
          <w:rFonts w:eastAsiaTheme="minorEastAsia"/>
          <w:color w:val="323130"/>
          <w:sz w:val="24"/>
          <w:szCs w:val="24"/>
        </w:rPr>
        <w:t xml:space="preserve"> 8-10 days of backup power</w:t>
      </w:r>
      <w:r w:rsidR="21B5E86D" w:rsidRPr="3F3FD53E">
        <w:rPr>
          <w:rFonts w:eastAsiaTheme="minorEastAsia"/>
          <w:color w:val="323130"/>
          <w:sz w:val="24"/>
          <w:szCs w:val="24"/>
        </w:rPr>
        <w:t>)</w:t>
      </w:r>
      <w:r w:rsidR="399D55FC" w:rsidRPr="3F3FD53E">
        <w:rPr>
          <w:rFonts w:eastAsiaTheme="minorEastAsia"/>
          <w:color w:val="323130"/>
          <w:sz w:val="24"/>
          <w:szCs w:val="24"/>
        </w:rPr>
        <w:t xml:space="preserve">.  </w:t>
      </w:r>
    </w:p>
    <w:p w14:paraId="20FE8D61" w14:textId="76CADB1C" w:rsidR="17C8DF96" w:rsidRDefault="17C8DF96" w:rsidP="3F3FD53E">
      <w:pPr>
        <w:spacing w:line="270" w:lineRule="exact"/>
        <w:rPr>
          <w:rFonts w:eastAsiaTheme="minorEastAsia"/>
          <w:color w:val="000000" w:themeColor="text1"/>
          <w:sz w:val="24"/>
          <w:szCs w:val="24"/>
        </w:rPr>
      </w:pPr>
    </w:p>
    <w:p w14:paraId="31D7A740" w14:textId="11718F9E" w:rsidR="006A5115" w:rsidRDefault="20B7C174" w:rsidP="3F3FD53E">
      <w:pPr>
        <w:rPr>
          <w:rFonts w:eastAsiaTheme="minorEastAsia"/>
          <w:b/>
          <w:bCs/>
          <w:sz w:val="24"/>
          <w:szCs w:val="24"/>
        </w:rPr>
      </w:pPr>
      <w:r w:rsidRPr="1E13BF42">
        <w:rPr>
          <w:rFonts w:eastAsiaTheme="minorEastAsia"/>
          <w:b/>
          <w:bCs/>
          <w:sz w:val="24"/>
          <w:szCs w:val="24"/>
        </w:rPr>
        <w:t>MATERIALS</w:t>
      </w:r>
      <w:r w:rsidR="68D4137E" w:rsidRPr="1E13BF42">
        <w:rPr>
          <w:rFonts w:eastAsiaTheme="minorEastAsia"/>
          <w:b/>
          <w:bCs/>
          <w:sz w:val="24"/>
          <w:szCs w:val="24"/>
        </w:rPr>
        <w:t>:</w:t>
      </w:r>
    </w:p>
    <w:p w14:paraId="5B00AA07" w14:textId="43BE484F" w:rsidR="2EB893BE" w:rsidRDefault="2EB893BE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Walls</w:t>
      </w:r>
    </w:p>
    <w:p w14:paraId="580B9FED" w14:textId="3B3B10E2" w:rsidR="0EC409AD" w:rsidRDefault="0EC409AD" w:rsidP="3F3FD53E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Site soil, clay and aggregate</w:t>
      </w:r>
      <w:r w:rsidR="7B3D4E01" w:rsidRPr="3F3FD53E">
        <w:rPr>
          <w:rFonts w:eastAsiaTheme="minorEastAsia"/>
          <w:sz w:val="24"/>
          <w:szCs w:val="24"/>
        </w:rPr>
        <w:t xml:space="preserve"> - </w:t>
      </w:r>
      <w:r w:rsidR="7B3D4E01" w:rsidRPr="3F3FD53E">
        <w:rPr>
          <w:rFonts w:eastAsiaTheme="minorEastAsia"/>
          <w:i/>
          <w:iCs/>
          <w:sz w:val="24"/>
          <w:szCs w:val="24"/>
        </w:rPr>
        <w:t xml:space="preserve">clays will come from areas with batholithic granitic rock outcrops, not from playa floor. Most of the clays in this area are likely bentonites. There are </w:t>
      </w:r>
      <w:proofErr w:type="spellStart"/>
      <w:r w:rsidR="7B3D4E01" w:rsidRPr="3F3FD53E">
        <w:rPr>
          <w:rFonts w:eastAsiaTheme="minorEastAsia"/>
          <w:i/>
          <w:iCs/>
          <w:sz w:val="24"/>
          <w:szCs w:val="24"/>
        </w:rPr>
        <w:t>montmorillionites</w:t>
      </w:r>
      <w:proofErr w:type="spellEnd"/>
      <w:r w:rsidR="7B3D4E01" w:rsidRPr="3F3FD53E">
        <w:rPr>
          <w:rFonts w:eastAsiaTheme="minorEastAsia"/>
          <w:i/>
          <w:iCs/>
          <w:sz w:val="24"/>
          <w:szCs w:val="24"/>
        </w:rPr>
        <w:t xml:space="preserve"> as well</w:t>
      </w:r>
      <w:r w:rsidR="5202CFFC" w:rsidRPr="3F3FD53E">
        <w:rPr>
          <w:rFonts w:eastAsiaTheme="minorEastAsia"/>
          <w:i/>
          <w:iCs/>
          <w:sz w:val="24"/>
          <w:szCs w:val="24"/>
        </w:rPr>
        <w:t xml:space="preserve">; </w:t>
      </w:r>
      <w:proofErr w:type="spellStart"/>
      <w:r w:rsidR="5202CFFC" w:rsidRPr="3F3FD53E">
        <w:rPr>
          <w:rFonts w:eastAsiaTheme="minorEastAsia"/>
          <w:i/>
          <w:iCs/>
          <w:sz w:val="24"/>
          <w:szCs w:val="24"/>
        </w:rPr>
        <w:t>i</w:t>
      </w:r>
      <w:r w:rsidR="7B3D4E01" w:rsidRPr="3F3FD53E">
        <w:rPr>
          <w:rFonts w:eastAsiaTheme="minorEastAsia"/>
          <w:i/>
          <w:iCs/>
          <w:sz w:val="24"/>
          <w:szCs w:val="24"/>
        </w:rPr>
        <w:t>llites</w:t>
      </w:r>
      <w:proofErr w:type="spellEnd"/>
      <w:r w:rsidR="7B3D4E01" w:rsidRPr="3F3FD53E">
        <w:rPr>
          <w:rFonts w:eastAsiaTheme="minorEastAsia"/>
          <w:i/>
          <w:iCs/>
          <w:sz w:val="24"/>
          <w:szCs w:val="24"/>
        </w:rPr>
        <w:t xml:space="preserve"> will be found near granitic outcrops. Sources of </w:t>
      </w:r>
      <w:r w:rsidR="44E3F62A" w:rsidRPr="3F3FD53E">
        <w:rPr>
          <w:rFonts w:eastAsiaTheme="minorEastAsia"/>
          <w:i/>
          <w:iCs/>
          <w:sz w:val="24"/>
          <w:szCs w:val="24"/>
        </w:rPr>
        <w:t xml:space="preserve">clay are likely in the </w:t>
      </w:r>
      <w:proofErr w:type="spellStart"/>
      <w:r w:rsidR="7B3D4E01" w:rsidRPr="3F3FD53E">
        <w:rPr>
          <w:rFonts w:eastAsiaTheme="minorEastAsia"/>
          <w:i/>
          <w:iCs/>
          <w:sz w:val="24"/>
          <w:szCs w:val="24"/>
        </w:rPr>
        <w:t>Phing</w:t>
      </w:r>
      <w:proofErr w:type="spellEnd"/>
      <w:r w:rsidR="7B3D4E01" w:rsidRPr="3F3FD53E">
        <w:rPr>
          <w:rFonts w:eastAsiaTheme="minorEastAsia"/>
          <w:i/>
          <w:iCs/>
          <w:sz w:val="24"/>
          <w:szCs w:val="24"/>
        </w:rPr>
        <w:t xml:space="preserve"> sandy soil or </w:t>
      </w:r>
      <w:proofErr w:type="spellStart"/>
      <w:r w:rsidR="7B3D4E01" w:rsidRPr="3F3FD53E">
        <w:rPr>
          <w:rFonts w:eastAsiaTheme="minorEastAsia"/>
          <w:i/>
          <w:iCs/>
          <w:sz w:val="24"/>
          <w:szCs w:val="24"/>
        </w:rPr>
        <w:t>Jaybee</w:t>
      </w:r>
      <w:proofErr w:type="spellEnd"/>
      <w:r w:rsidR="7B3D4E01" w:rsidRPr="3F3FD53E">
        <w:rPr>
          <w:rFonts w:eastAsiaTheme="minorEastAsia"/>
          <w:i/>
          <w:iCs/>
          <w:sz w:val="24"/>
          <w:szCs w:val="24"/>
        </w:rPr>
        <w:t>-Pickup association</w:t>
      </w:r>
      <w:r w:rsidR="47F048B9" w:rsidRPr="3F3FD53E">
        <w:rPr>
          <w:rFonts w:eastAsiaTheme="minorEastAsia"/>
          <w:i/>
          <w:iCs/>
          <w:sz w:val="24"/>
          <w:szCs w:val="24"/>
        </w:rPr>
        <w:t>,</w:t>
      </w:r>
      <w:r w:rsidR="7B3D4E01" w:rsidRPr="3F3FD53E">
        <w:rPr>
          <w:rFonts w:eastAsiaTheme="minorEastAsia"/>
          <w:i/>
          <w:iCs/>
          <w:sz w:val="24"/>
          <w:szCs w:val="24"/>
        </w:rPr>
        <w:t xml:space="preserve"> as described in the NV Washoe County Soil Survey.</w:t>
      </w:r>
    </w:p>
    <w:p w14:paraId="6EA7620C" w14:textId="6D959C9E" w:rsidR="565BA56A" w:rsidRDefault="565BA56A" w:rsidP="3F3FD53E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Geo-textile f</w:t>
      </w:r>
      <w:r w:rsidR="4079055C" w:rsidRPr="3F3FD53E">
        <w:rPr>
          <w:rFonts w:eastAsiaTheme="minorEastAsia"/>
          <w:sz w:val="24"/>
          <w:szCs w:val="24"/>
        </w:rPr>
        <w:t>abric, form-ties to receive poured earth</w:t>
      </w:r>
    </w:p>
    <w:p w14:paraId="5222F5F1" w14:textId="52A81530" w:rsidR="05C68982" w:rsidRDefault="05C68982" w:rsidP="3F3FD53E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Wooden 2</w:t>
      </w:r>
      <w:r w:rsidR="7E6A88DD" w:rsidRPr="3F3FD53E">
        <w:rPr>
          <w:rFonts w:eastAsiaTheme="minorEastAsia"/>
          <w:sz w:val="24"/>
          <w:szCs w:val="24"/>
        </w:rPr>
        <w:t>”</w:t>
      </w:r>
      <w:r w:rsidRPr="3F3FD53E">
        <w:rPr>
          <w:rFonts w:eastAsiaTheme="minorEastAsia"/>
          <w:sz w:val="24"/>
          <w:szCs w:val="24"/>
        </w:rPr>
        <w:t>x</w:t>
      </w:r>
      <w:r w:rsidR="2F9FD439" w:rsidRPr="3F3FD53E">
        <w:rPr>
          <w:rFonts w:eastAsiaTheme="minorEastAsia"/>
          <w:sz w:val="24"/>
          <w:szCs w:val="24"/>
        </w:rPr>
        <w:t xml:space="preserve"> </w:t>
      </w:r>
      <w:r w:rsidRPr="3F3FD53E">
        <w:rPr>
          <w:rFonts w:eastAsiaTheme="minorEastAsia"/>
          <w:sz w:val="24"/>
          <w:szCs w:val="24"/>
        </w:rPr>
        <w:t>4</w:t>
      </w:r>
      <w:r w:rsidR="32610997" w:rsidRPr="3F3FD53E">
        <w:rPr>
          <w:rFonts w:eastAsiaTheme="minorEastAsia"/>
          <w:sz w:val="24"/>
          <w:szCs w:val="24"/>
        </w:rPr>
        <w:t>”</w:t>
      </w:r>
      <w:r w:rsidRPr="3F3FD53E">
        <w:rPr>
          <w:rFonts w:eastAsiaTheme="minorEastAsia"/>
          <w:sz w:val="24"/>
          <w:szCs w:val="24"/>
        </w:rPr>
        <w:t>s and 2</w:t>
      </w:r>
      <w:r w:rsidR="02B32216" w:rsidRPr="3F3FD53E">
        <w:rPr>
          <w:rFonts w:eastAsiaTheme="minorEastAsia"/>
          <w:sz w:val="24"/>
          <w:szCs w:val="24"/>
        </w:rPr>
        <w:t>”</w:t>
      </w:r>
      <w:r w:rsidRPr="3F3FD53E">
        <w:rPr>
          <w:rFonts w:eastAsiaTheme="minorEastAsia"/>
          <w:sz w:val="24"/>
          <w:szCs w:val="24"/>
        </w:rPr>
        <w:t>x</w:t>
      </w:r>
      <w:r w:rsidR="4C713554" w:rsidRPr="3F3FD53E">
        <w:rPr>
          <w:rFonts w:eastAsiaTheme="minorEastAsia"/>
          <w:sz w:val="24"/>
          <w:szCs w:val="24"/>
        </w:rPr>
        <w:t xml:space="preserve"> </w:t>
      </w:r>
      <w:r w:rsidRPr="3F3FD53E">
        <w:rPr>
          <w:rFonts w:eastAsiaTheme="minorEastAsia"/>
          <w:sz w:val="24"/>
          <w:szCs w:val="24"/>
        </w:rPr>
        <w:t>6</w:t>
      </w:r>
      <w:r w:rsidR="689B2A45" w:rsidRPr="3F3FD53E">
        <w:rPr>
          <w:rFonts w:eastAsiaTheme="minorEastAsia"/>
          <w:sz w:val="24"/>
          <w:szCs w:val="24"/>
        </w:rPr>
        <w:t>”</w:t>
      </w:r>
      <w:r w:rsidRPr="3F3FD53E">
        <w:rPr>
          <w:rFonts w:eastAsiaTheme="minorEastAsia"/>
          <w:sz w:val="24"/>
          <w:szCs w:val="24"/>
        </w:rPr>
        <w:t xml:space="preserve">s </w:t>
      </w:r>
      <w:r w:rsidR="72903CE5" w:rsidRPr="3F3FD53E">
        <w:rPr>
          <w:rFonts w:eastAsiaTheme="minorEastAsia"/>
          <w:sz w:val="24"/>
          <w:szCs w:val="24"/>
        </w:rPr>
        <w:t>to support fabric bag</w:t>
      </w:r>
      <w:r w:rsidR="6F95081A" w:rsidRPr="3F3FD53E">
        <w:rPr>
          <w:rFonts w:eastAsiaTheme="minorEastAsia"/>
          <w:sz w:val="24"/>
          <w:szCs w:val="24"/>
        </w:rPr>
        <w:t xml:space="preserve"> and provide wooden forms for concrete posts and bond beam - </w:t>
      </w:r>
      <w:r w:rsidR="6F95081A" w:rsidRPr="3F3FD53E">
        <w:rPr>
          <w:rFonts w:eastAsiaTheme="minorEastAsia"/>
          <w:i/>
          <w:iCs/>
          <w:sz w:val="24"/>
          <w:szCs w:val="24"/>
        </w:rPr>
        <w:t>upcycled to wall formwork, and to laminated roof beams</w:t>
      </w:r>
    </w:p>
    <w:p w14:paraId="7909DE5A" w14:textId="4BB7B276" w:rsidR="4079055C" w:rsidRDefault="4079055C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Foundation</w:t>
      </w:r>
    </w:p>
    <w:p w14:paraId="70564852" w14:textId="72C4DC6D" w:rsidR="4079055C" w:rsidRDefault="4079055C" w:rsidP="3F3FD53E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 xml:space="preserve">Recycled </w:t>
      </w:r>
      <w:r w:rsidR="08228EF1" w:rsidRPr="3F3FD53E">
        <w:rPr>
          <w:rFonts w:eastAsiaTheme="minorEastAsia"/>
          <w:sz w:val="24"/>
          <w:szCs w:val="24"/>
        </w:rPr>
        <w:t xml:space="preserve">content </w:t>
      </w:r>
      <w:r w:rsidRPr="3F3FD53E">
        <w:rPr>
          <w:rFonts w:eastAsiaTheme="minorEastAsia"/>
          <w:sz w:val="24"/>
          <w:szCs w:val="24"/>
        </w:rPr>
        <w:t>concrete</w:t>
      </w:r>
    </w:p>
    <w:p w14:paraId="7371E185" w14:textId="2AFEF997" w:rsidR="60C6C9E8" w:rsidRDefault="60C6C9E8" w:rsidP="3F3FD53E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Reclaimed t</w:t>
      </w:r>
      <w:r w:rsidR="33E71A63" w:rsidRPr="3F3FD53E">
        <w:rPr>
          <w:rFonts w:eastAsiaTheme="minorEastAsia"/>
          <w:sz w:val="24"/>
          <w:szCs w:val="24"/>
        </w:rPr>
        <w:t>imber</w:t>
      </w:r>
      <w:r w:rsidR="4079055C" w:rsidRPr="3F3FD53E">
        <w:rPr>
          <w:rFonts w:eastAsiaTheme="minorEastAsia"/>
          <w:sz w:val="24"/>
          <w:szCs w:val="24"/>
        </w:rPr>
        <w:t xml:space="preserve">– </w:t>
      </w:r>
      <w:r w:rsidR="4079055C" w:rsidRPr="3F3FD53E">
        <w:rPr>
          <w:rFonts w:eastAsiaTheme="minorEastAsia"/>
          <w:i/>
          <w:iCs/>
          <w:sz w:val="24"/>
          <w:szCs w:val="24"/>
        </w:rPr>
        <w:t>will be up</w:t>
      </w:r>
      <w:r w:rsidR="2793B0C1" w:rsidRPr="3F3FD53E">
        <w:rPr>
          <w:rFonts w:eastAsiaTheme="minorEastAsia"/>
          <w:i/>
          <w:iCs/>
          <w:sz w:val="24"/>
          <w:szCs w:val="24"/>
        </w:rPr>
        <w:t>cyc</w:t>
      </w:r>
      <w:r w:rsidR="4079055C" w:rsidRPr="3F3FD53E">
        <w:rPr>
          <w:rFonts w:eastAsiaTheme="minorEastAsia"/>
          <w:i/>
          <w:iCs/>
          <w:sz w:val="24"/>
          <w:szCs w:val="24"/>
        </w:rPr>
        <w:t>led to wall formwork</w:t>
      </w:r>
      <w:r w:rsidR="0B2F0218" w:rsidRPr="3F3FD53E">
        <w:rPr>
          <w:rFonts w:eastAsiaTheme="minorEastAsia"/>
          <w:i/>
          <w:iCs/>
          <w:sz w:val="24"/>
          <w:szCs w:val="24"/>
        </w:rPr>
        <w:t xml:space="preserve">, </w:t>
      </w:r>
      <w:r w:rsidR="48829BD5" w:rsidRPr="3F3FD53E">
        <w:rPr>
          <w:rFonts w:eastAsiaTheme="minorEastAsia"/>
          <w:i/>
          <w:iCs/>
          <w:sz w:val="24"/>
          <w:szCs w:val="24"/>
        </w:rPr>
        <w:t xml:space="preserve">interior furnishings, </w:t>
      </w:r>
      <w:r w:rsidR="0B2F0218" w:rsidRPr="3F3FD53E">
        <w:rPr>
          <w:rFonts w:eastAsiaTheme="minorEastAsia"/>
          <w:i/>
          <w:iCs/>
          <w:sz w:val="24"/>
          <w:szCs w:val="24"/>
        </w:rPr>
        <w:t>and then to laminated roof beams</w:t>
      </w:r>
      <w:r w:rsidR="2FB1C0DD" w:rsidRPr="3F3FD53E">
        <w:rPr>
          <w:rFonts w:eastAsiaTheme="minorEastAsia"/>
          <w:i/>
          <w:iCs/>
          <w:sz w:val="24"/>
          <w:szCs w:val="24"/>
        </w:rPr>
        <w:t xml:space="preserve"> </w:t>
      </w:r>
    </w:p>
    <w:p w14:paraId="492E4A03" w14:textId="0E1F1B1A" w:rsidR="4079055C" w:rsidRDefault="4079055C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Roof</w:t>
      </w:r>
    </w:p>
    <w:p w14:paraId="3641D463" w14:textId="0B5D9BE7" w:rsidR="4B056C7F" w:rsidRDefault="4B056C7F" w:rsidP="3F3FD53E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proofErr w:type="spellStart"/>
      <w:r w:rsidRPr="3F3FD53E">
        <w:rPr>
          <w:rFonts w:eastAsiaTheme="minorEastAsia"/>
          <w:color w:val="13161E"/>
          <w:sz w:val="24"/>
          <w:szCs w:val="24"/>
        </w:rPr>
        <w:t>DragonSCALES</w:t>
      </w:r>
      <w:proofErr w:type="spellEnd"/>
      <w:r w:rsidR="041D8A6E" w:rsidRPr="3F3FD53E">
        <w:rPr>
          <w:rFonts w:eastAsiaTheme="minorEastAsia"/>
          <w:sz w:val="24"/>
          <w:szCs w:val="24"/>
        </w:rPr>
        <w:t xml:space="preserve"> solar sheeting </w:t>
      </w:r>
      <w:r w:rsidR="360DF9EF" w:rsidRPr="3F3FD53E">
        <w:rPr>
          <w:rFonts w:eastAsiaTheme="minorEastAsia"/>
          <w:sz w:val="24"/>
          <w:szCs w:val="24"/>
        </w:rPr>
        <w:t>/</w:t>
      </w:r>
      <w:r w:rsidR="041D8A6E" w:rsidRPr="3F3FD53E">
        <w:rPr>
          <w:rFonts w:eastAsiaTheme="minorEastAsia"/>
          <w:sz w:val="24"/>
          <w:szCs w:val="24"/>
        </w:rPr>
        <w:t xml:space="preserve"> fabric</w:t>
      </w:r>
      <w:r w:rsidR="73EDB97E" w:rsidRPr="3F3FD53E">
        <w:rPr>
          <w:rFonts w:eastAsiaTheme="minorEastAsia"/>
          <w:sz w:val="24"/>
          <w:szCs w:val="24"/>
        </w:rPr>
        <w:t xml:space="preserve"> </w:t>
      </w:r>
    </w:p>
    <w:p w14:paraId="31D8712E" w14:textId="56F9F092" w:rsidR="041D8A6E" w:rsidRDefault="041D8A6E" w:rsidP="3F3FD53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 xml:space="preserve">Battery for solar storage - </w:t>
      </w:r>
      <w:r w:rsidRPr="3F3FD53E">
        <w:rPr>
          <w:rFonts w:eastAsiaTheme="minorEastAsia"/>
          <w:i/>
          <w:iCs/>
          <w:sz w:val="24"/>
          <w:szCs w:val="24"/>
        </w:rPr>
        <w:t>micro</w:t>
      </w:r>
      <w:r w:rsidR="1ACDD5FA" w:rsidRPr="3F3FD53E">
        <w:rPr>
          <w:rFonts w:eastAsiaTheme="minorEastAsia"/>
          <w:i/>
          <w:iCs/>
          <w:sz w:val="24"/>
          <w:szCs w:val="24"/>
        </w:rPr>
        <w:t>-</w:t>
      </w:r>
      <w:r w:rsidRPr="3F3FD53E">
        <w:rPr>
          <w:rFonts w:eastAsiaTheme="minorEastAsia"/>
          <w:i/>
          <w:iCs/>
          <w:sz w:val="24"/>
          <w:szCs w:val="24"/>
        </w:rPr>
        <w:t xml:space="preserve">grid </w:t>
      </w:r>
      <w:r w:rsidR="759CA613" w:rsidRPr="3F3FD53E">
        <w:rPr>
          <w:rFonts w:eastAsiaTheme="minorEastAsia"/>
          <w:i/>
          <w:iCs/>
          <w:sz w:val="24"/>
          <w:szCs w:val="24"/>
        </w:rPr>
        <w:t xml:space="preserve">scheme </w:t>
      </w:r>
      <w:r w:rsidRPr="3F3FD53E">
        <w:rPr>
          <w:rFonts w:eastAsiaTheme="minorEastAsia"/>
          <w:i/>
          <w:iCs/>
          <w:sz w:val="24"/>
          <w:szCs w:val="24"/>
        </w:rPr>
        <w:t>stor</w:t>
      </w:r>
      <w:r w:rsidR="20FB955F" w:rsidRPr="3F3FD53E">
        <w:rPr>
          <w:rFonts w:eastAsiaTheme="minorEastAsia"/>
          <w:i/>
          <w:iCs/>
          <w:sz w:val="24"/>
          <w:szCs w:val="24"/>
        </w:rPr>
        <w:t>es</w:t>
      </w:r>
      <w:r w:rsidRPr="3F3FD53E">
        <w:rPr>
          <w:rFonts w:eastAsiaTheme="minorEastAsia"/>
          <w:i/>
          <w:iCs/>
          <w:sz w:val="24"/>
          <w:szCs w:val="24"/>
        </w:rPr>
        <w:t xml:space="preserve"> power in electric cars</w:t>
      </w:r>
      <w:r w:rsidR="46A2C9D0" w:rsidRPr="3F3FD53E">
        <w:rPr>
          <w:rFonts w:eastAsiaTheme="minorEastAsia"/>
          <w:i/>
          <w:iCs/>
          <w:sz w:val="24"/>
          <w:szCs w:val="24"/>
        </w:rPr>
        <w:t xml:space="preserve">, </w:t>
      </w:r>
      <w:r w:rsidRPr="3F3FD53E">
        <w:rPr>
          <w:rFonts w:eastAsiaTheme="minorEastAsia"/>
          <w:i/>
          <w:iCs/>
          <w:sz w:val="24"/>
          <w:szCs w:val="24"/>
        </w:rPr>
        <w:t>providing a link to Gerlach</w:t>
      </w:r>
      <w:r w:rsidR="1468F1DF" w:rsidRPr="3F3FD53E">
        <w:rPr>
          <w:rFonts w:eastAsiaTheme="minorEastAsia"/>
          <w:i/>
          <w:iCs/>
          <w:sz w:val="24"/>
          <w:szCs w:val="24"/>
        </w:rPr>
        <w:t xml:space="preserve">: </w:t>
      </w:r>
      <w:r w:rsidRPr="3F3FD53E">
        <w:rPr>
          <w:rFonts w:eastAsiaTheme="minorEastAsia"/>
          <w:i/>
          <w:iCs/>
          <w:sz w:val="24"/>
          <w:szCs w:val="24"/>
        </w:rPr>
        <w:t xml:space="preserve">cars charged at </w:t>
      </w:r>
      <w:r w:rsidR="175456E0" w:rsidRPr="3F3FD53E">
        <w:rPr>
          <w:rFonts w:eastAsiaTheme="minorEastAsia"/>
          <w:i/>
          <w:iCs/>
          <w:sz w:val="24"/>
          <w:szCs w:val="24"/>
        </w:rPr>
        <w:t>View/Sheds</w:t>
      </w:r>
      <w:r w:rsidRPr="3F3FD53E">
        <w:rPr>
          <w:rFonts w:eastAsiaTheme="minorEastAsia"/>
          <w:i/>
          <w:iCs/>
          <w:sz w:val="24"/>
          <w:szCs w:val="24"/>
        </w:rPr>
        <w:t xml:space="preserve"> and parked in green space near Gerlach for residents’ use</w:t>
      </w:r>
    </w:p>
    <w:p w14:paraId="68444954" w14:textId="77777777" w:rsidR="00AC03F1" w:rsidRDefault="00AC03F1" w:rsidP="3F3FD53E">
      <w:pPr>
        <w:rPr>
          <w:rFonts w:eastAsiaTheme="minorEastAsia"/>
          <w:sz w:val="24"/>
          <w:szCs w:val="24"/>
        </w:rPr>
      </w:pPr>
    </w:p>
    <w:p w14:paraId="1C9334ED" w14:textId="25B33D52" w:rsidR="75C0D7D5" w:rsidRDefault="75C0D7D5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lastRenderedPageBreak/>
        <w:t>View Window</w:t>
      </w:r>
    </w:p>
    <w:p w14:paraId="2B2329EA" w14:textId="3BAE2D80" w:rsidR="75C0D7D5" w:rsidRDefault="75C0D7D5" w:rsidP="3F3FD53E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Matrix of repurposed sliding glass doors</w:t>
      </w:r>
    </w:p>
    <w:p w14:paraId="7EFF861E" w14:textId="19E6E6D0" w:rsidR="78C492F0" w:rsidRDefault="78C492F0" w:rsidP="3F3FD53E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 xml:space="preserve">Wood – </w:t>
      </w:r>
      <w:r w:rsidRPr="3F3FD53E">
        <w:rPr>
          <w:rFonts w:eastAsiaTheme="minorEastAsia"/>
          <w:i/>
          <w:iCs/>
          <w:sz w:val="24"/>
          <w:szCs w:val="24"/>
        </w:rPr>
        <w:t>upcycled from wall/foundation formwork</w:t>
      </w:r>
    </w:p>
    <w:p w14:paraId="4EDA74B7" w14:textId="1C4CCF12" w:rsidR="75C0D7D5" w:rsidRDefault="75C0D7D5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Interior furnishings</w:t>
      </w:r>
    </w:p>
    <w:p w14:paraId="6F58F06B" w14:textId="60904FB9" w:rsidR="75C0D7D5" w:rsidRDefault="75C0D7D5" w:rsidP="3F3FD53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 xml:space="preserve">Wood – </w:t>
      </w:r>
      <w:r w:rsidRPr="3F3FD53E">
        <w:rPr>
          <w:rFonts w:eastAsiaTheme="minorEastAsia"/>
          <w:i/>
          <w:iCs/>
          <w:sz w:val="24"/>
          <w:szCs w:val="24"/>
        </w:rPr>
        <w:t>upcycled from wall</w:t>
      </w:r>
      <w:r w:rsidR="7314095B" w:rsidRPr="3F3FD53E">
        <w:rPr>
          <w:rFonts w:eastAsiaTheme="minorEastAsia"/>
          <w:i/>
          <w:iCs/>
          <w:sz w:val="24"/>
          <w:szCs w:val="24"/>
        </w:rPr>
        <w:t>/foundation</w:t>
      </w:r>
      <w:r w:rsidRPr="3F3FD53E">
        <w:rPr>
          <w:rFonts w:eastAsiaTheme="minorEastAsia"/>
          <w:i/>
          <w:iCs/>
          <w:sz w:val="24"/>
          <w:szCs w:val="24"/>
        </w:rPr>
        <w:t xml:space="preserve"> formwork</w:t>
      </w:r>
    </w:p>
    <w:p w14:paraId="2C7EEB23" w14:textId="1F007D6D" w:rsidR="75C0D7D5" w:rsidRDefault="75C0D7D5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Greenhouse</w:t>
      </w:r>
    </w:p>
    <w:p w14:paraId="5497BDD5" w14:textId="3C04AC62" w:rsidR="75C0D7D5" w:rsidRDefault="75C0D7D5" w:rsidP="3F3FD53E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 xml:space="preserve">Matrix of repurposed car windows – </w:t>
      </w:r>
      <w:r w:rsidRPr="3F3FD53E">
        <w:rPr>
          <w:rFonts w:eastAsiaTheme="minorEastAsia"/>
          <w:i/>
          <w:iCs/>
          <w:sz w:val="24"/>
          <w:szCs w:val="24"/>
        </w:rPr>
        <w:t>procured from Sparks, NV Pick-n-Pull</w:t>
      </w:r>
    </w:p>
    <w:p w14:paraId="3E25F27E" w14:textId="26ED371C" w:rsidR="75C0D7D5" w:rsidRDefault="75C0D7D5" w:rsidP="3F3FD53E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 xml:space="preserve">Wood - </w:t>
      </w:r>
      <w:r w:rsidRPr="3F3FD53E">
        <w:rPr>
          <w:rFonts w:eastAsiaTheme="minorEastAsia"/>
          <w:i/>
          <w:iCs/>
          <w:sz w:val="24"/>
          <w:szCs w:val="24"/>
        </w:rPr>
        <w:t>upcycled from wall/foundation formwork</w:t>
      </w:r>
    </w:p>
    <w:p w14:paraId="66F3C4B7" w14:textId="443A8EE4" w:rsidR="4154DC95" w:rsidRDefault="4154DC95" w:rsidP="3F3FD53E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Plants</w:t>
      </w:r>
      <w:r w:rsidR="2FA0C319" w:rsidRPr="3F3FD53E">
        <w:rPr>
          <w:rFonts w:eastAsiaTheme="minorEastAsia"/>
          <w:sz w:val="24"/>
          <w:szCs w:val="24"/>
        </w:rPr>
        <w:t xml:space="preserve"> - </w:t>
      </w:r>
      <w:r w:rsidR="2FA0C319" w:rsidRPr="3F3FD53E">
        <w:rPr>
          <w:rFonts w:eastAsiaTheme="minorEastAsia"/>
          <w:i/>
          <w:iCs/>
          <w:sz w:val="24"/>
          <w:szCs w:val="24"/>
        </w:rPr>
        <w:t xml:space="preserve">aquatic adapted </w:t>
      </w:r>
    </w:p>
    <w:p w14:paraId="2028EB87" w14:textId="1868BFF3" w:rsidR="496F116E" w:rsidRDefault="496F116E" w:rsidP="3F3FD53E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Cast c</w:t>
      </w:r>
      <w:r w:rsidR="4154DC95" w:rsidRPr="3F3FD53E">
        <w:rPr>
          <w:rFonts w:eastAsiaTheme="minorEastAsia"/>
          <w:sz w:val="24"/>
          <w:szCs w:val="24"/>
        </w:rPr>
        <w:t xml:space="preserve">oncrete with recycled content bathtub – </w:t>
      </w:r>
      <w:r w:rsidR="4154DC95" w:rsidRPr="3F3FD53E">
        <w:rPr>
          <w:rFonts w:eastAsiaTheme="minorEastAsia"/>
          <w:i/>
          <w:iCs/>
          <w:sz w:val="24"/>
          <w:szCs w:val="24"/>
        </w:rPr>
        <w:t>for black-water system</w:t>
      </w:r>
    </w:p>
    <w:p w14:paraId="6A5CC3E0" w14:textId="13E3E11C" w:rsidR="75C0D7D5" w:rsidRDefault="75C0D7D5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Amp</w:t>
      </w:r>
      <w:r w:rsidR="562F84C9" w:rsidRPr="3F3FD53E">
        <w:rPr>
          <w:rFonts w:eastAsiaTheme="minorEastAsia"/>
          <w:sz w:val="24"/>
          <w:szCs w:val="24"/>
        </w:rPr>
        <w:t>h</w:t>
      </w:r>
      <w:r w:rsidRPr="3F3FD53E">
        <w:rPr>
          <w:rFonts w:eastAsiaTheme="minorEastAsia"/>
          <w:sz w:val="24"/>
          <w:szCs w:val="24"/>
        </w:rPr>
        <w:t>itheater</w:t>
      </w:r>
    </w:p>
    <w:p w14:paraId="73BC1DE7" w14:textId="70733A14" w:rsidR="006A5115" w:rsidRDefault="3A5C5E0E" w:rsidP="3F3FD53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Woven erosion control geo textile fabric on mounded seating</w:t>
      </w:r>
    </w:p>
    <w:p w14:paraId="09F2DD91" w14:textId="1CA8DF40" w:rsidR="006A5115" w:rsidRDefault="006A5115" w:rsidP="3F3FD53E">
      <w:pPr>
        <w:rPr>
          <w:rFonts w:eastAsiaTheme="minorEastAsia"/>
          <w:sz w:val="24"/>
          <w:szCs w:val="24"/>
        </w:rPr>
      </w:pPr>
    </w:p>
    <w:p w14:paraId="16583941" w14:textId="2E6F80E7" w:rsidR="3B1BEF76" w:rsidRDefault="3B1BEF76" w:rsidP="1E13BF42">
      <w:pPr>
        <w:rPr>
          <w:rFonts w:eastAsiaTheme="minorEastAsia"/>
          <w:b/>
          <w:bCs/>
          <w:sz w:val="24"/>
          <w:szCs w:val="24"/>
        </w:rPr>
      </w:pPr>
      <w:r w:rsidRPr="1E13BF42">
        <w:rPr>
          <w:rFonts w:eastAsiaTheme="minorEastAsia"/>
          <w:b/>
          <w:bCs/>
          <w:sz w:val="24"/>
          <w:szCs w:val="24"/>
        </w:rPr>
        <w:t>DIMENSIONS:</w:t>
      </w:r>
    </w:p>
    <w:p w14:paraId="581BE9C8" w14:textId="65865161" w:rsidR="006A5115" w:rsidRDefault="29944996" w:rsidP="59FFB5D6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9FFB5D6">
        <w:rPr>
          <w:rFonts w:eastAsiaTheme="minorEastAsia"/>
          <w:b/>
          <w:bCs/>
          <w:sz w:val="24"/>
          <w:szCs w:val="24"/>
        </w:rPr>
        <w:t xml:space="preserve">Small </w:t>
      </w:r>
      <w:r w:rsidR="0388A8BD" w:rsidRPr="59FFB5D6">
        <w:rPr>
          <w:rFonts w:eastAsiaTheme="minorEastAsia"/>
          <w:b/>
          <w:bCs/>
          <w:sz w:val="24"/>
          <w:szCs w:val="24"/>
        </w:rPr>
        <w:t>2-person View</w:t>
      </w:r>
      <w:r w:rsidR="1BE70DAE" w:rsidRPr="59FFB5D6">
        <w:rPr>
          <w:rFonts w:eastAsiaTheme="minorEastAsia"/>
          <w:b/>
          <w:bCs/>
          <w:sz w:val="24"/>
          <w:szCs w:val="24"/>
        </w:rPr>
        <w:t>/</w:t>
      </w:r>
      <w:r w:rsidR="0388A8BD" w:rsidRPr="59FFB5D6">
        <w:rPr>
          <w:rFonts w:eastAsiaTheme="minorEastAsia"/>
          <w:b/>
          <w:bCs/>
          <w:sz w:val="24"/>
          <w:szCs w:val="24"/>
        </w:rPr>
        <w:t>Shed:</w:t>
      </w:r>
      <w:r w:rsidR="36171640" w:rsidRPr="59FFB5D6">
        <w:rPr>
          <w:rFonts w:eastAsiaTheme="minorEastAsia"/>
          <w:b/>
          <w:bCs/>
          <w:sz w:val="24"/>
          <w:szCs w:val="24"/>
        </w:rPr>
        <w:t xml:space="preserve">  54.3 square meters </w:t>
      </w:r>
    </w:p>
    <w:p w14:paraId="59994EB6" w14:textId="218FF533" w:rsidR="006A5115" w:rsidRDefault="36171640" w:rsidP="59FFB5D6">
      <w:pPr>
        <w:pStyle w:val="ListParagraph"/>
        <w:numPr>
          <w:ilvl w:val="1"/>
          <w:numId w:val="3"/>
        </w:numPr>
        <w:rPr>
          <w:sz w:val="24"/>
          <w:szCs w:val="24"/>
        </w:rPr>
      </w:pPr>
      <w:proofErr w:type="spellStart"/>
      <w:r w:rsidRPr="59FFB5D6">
        <w:rPr>
          <w:rFonts w:eastAsiaTheme="minorEastAsia"/>
          <w:sz w:val="24"/>
          <w:szCs w:val="24"/>
        </w:rPr>
        <w:t>Semi public</w:t>
      </w:r>
      <w:proofErr w:type="spellEnd"/>
      <w:r w:rsidRPr="59FFB5D6">
        <w:rPr>
          <w:rFonts w:eastAsiaTheme="minorEastAsia"/>
          <w:sz w:val="24"/>
          <w:szCs w:val="24"/>
        </w:rPr>
        <w:t xml:space="preserve"> (</w:t>
      </w:r>
      <w:r w:rsidR="4940F3E6" w:rsidRPr="59FFB5D6">
        <w:rPr>
          <w:rFonts w:eastAsiaTheme="minorEastAsia"/>
          <w:sz w:val="24"/>
          <w:szCs w:val="24"/>
        </w:rPr>
        <w:t>O</w:t>
      </w:r>
      <w:r w:rsidRPr="59FFB5D6">
        <w:rPr>
          <w:rFonts w:eastAsiaTheme="minorEastAsia"/>
          <w:sz w:val="24"/>
          <w:szCs w:val="24"/>
        </w:rPr>
        <w:t>utdoor spaced enclosed by walls) - 25.5 sq m</w:t>
      </w:r>
    </w:p>
    <w:p w14:paraId="239469C8" w14:textId="2F66645D" w:rsidR="006A5115" w:rsidRDefault="36171640" w:rsidP="3F3FD53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Private (</w:t>
      </w:r>
      <w:r w:rsidR="1782F844" w:rsidRPr="3F3FD53E">
        <w:rPr>
          <w:rFonts w:eastAsiaTheme="minorEastAsia"/>
          <w:sz w:val="24"/>
          <w:szCs w:val="24"/>
        </w:rPr>
        <w:t>I</w:t>
      </w:r>
      <w:r w:rsidRPr="3F3FD53E">
        <w:rPr>
          <w:rFonts w:eastAsiaTheme="minorEastAsia"/>
          <w:sz w:val="24"/>
          <w:szCs w:val="24"/>
        </w:rPr>
        <w:t>ndoor spaces) - 28.8 sq m</w:t>
      </w:r>
    </w:p>
    <w:p w14:paraId="77B07922" w14:textId="57FF8A18" w:rsidR="006A5115" w:rsidRDefault="04EAAA81" w:rsidP="3F3FD53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9FFB5D6">
        <w:rPr>
          <w:rFonts w:eastAsiaTheme="minorEastAsia"/>
          <w:b/>
          <w:bCs/>
          <w:sz w:val="24"/>
          <w:szCs w:val="24"/>
        </w:rPr>
        <w:t xml:space="preserve">Medium </w:t>
      </w:r>
      <w:r w:rsidR="0388A8BD" w:rsidRPr="59FFB5D6">
        <w:rPr>
          <w:rFonts w:eastAsiaTheme="minorEastAsia"/>
          <w:b/>
          <w:bCs/>
          <w:sz w:val="24"/>
          <w:szCs w:val="24"/>
        </w:rPr>
        <w:t>8-person View</w:t>
      </w:r>
      <w:r w:rsidR="0437E36F" w:rsidRPr="59FFB5D6">
        <w:rPr>
          <w:rFonts w:eastAsiaTheme="minorEastAsia"/>
          <w:b/>
          <w:bCs/>
          <w:sz w:val="24"/>
          <w:szCs w:val="24"/>
        </w:rPr>
        <w:t>/</w:t>
      </w:r>
      <w:r w:rsidR="0388A8BD" w:rsidRPr="59FFB5D6">
        <w:rPr>
          <w:rFonts w:eastAsiaTheme="minorEastAsia"/>
          <w:b/>
          <w:bCs/>
          <w:sz w:val="24"/>
          <w:szCs w:val="24"/>
        </w:rPr>
        <w:t>Shed:</w:t>
      </w:r>
      <w:r w:rsidR="2F557B65" w:rsidRPr="59FFB5D6">
        <w:rPr>
          <w:rFonts w:eastAsiaTheme="minorEastAsia"/>
          <w:b/>
          <w:bCs/>
          <w:sz w:val="24"/>
          <w:szCs w:val="24"/>
        </w:rPr>
        <w:t xml:space="preserve"> 408.7 square meters</w:t>
      </w:r>
    </w:p>
    <w:p w14:paraId="3DFE774D" w14:textId="1ACB9F2E" w:rsidR="006A5115" w:rsidRDefault="2F557B65" w:rsidP="3F3FD53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Public (</w:t>
      </w:r>
      <w:r w:rsidR="2E9D5662" w:rsidRPr="3F3FD53E">
        <w:rPr>
          <w:rFonts w:eastAsiaTheme="minorEastAsia"/>
          <w:sz w:val="24"/>
          <w:szCs w:val="24"/>
        </w:rPr>
        <w:t>O</w:t>
      </w:r>
      <w:r w:rsidRPr="3F3FD53E">
        <w:rPr>
          <w:rFonts w:eastAsiaTheme="minorEastAsia"/>
          <w:sz w:val="24"/>
          <w:szCs w:val="24"/>
        </w:rPr>
        <w:t>utdoor kitchen and common area) - 113.8 sq m</w:t>
      </w:r>
    </w:p>
    <w:p w14:paraId="6ECFC90D" w14:textId="77EC1CEE" w:rsidR="006A5115" w:rsidRDefault="2F557B65" w:rsidP="3F3FD53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proofErr w:type="spellStart"/>
      <w:r w:rsidRPr="3F3FD53E">
        <w:rPr>
          <w:rFonts w:eastAsiaTheme="minorEastAsia"/>
          <w:sz w:val="24"/>
          <w:szCs w:val="24"/>
        </w:rPr>
        <w:t>Semi public</w:t>
      </w:r>
      <w:proofErr w:type="spellEnd"/>
      <w:r w:rsidRPr="3F3FD53E">
        <w:rPr>
          <w:rFonts w:eastAsiaTheme="minorEastAsia"/>
          <w:sz w:val="24"/>
          <w:szCs w:val="24"/>
        </w:rPr>
        <w:t xml:space="preserve"> (</w:t>
      </w:r>
      <w:r w:rsidR="458FD646" w:rsidRPr="3F3FD53E">
        <w:rPr>
          <w:rFonts w:eastAsiaTheme="minorEastAsia"/>
          <w:sz w:val="24"/>
          <w:szCs w:val="24"/>
        </w:rPr>
        <w:t>F</w:t>
      </w:r>
      <w:r w:rsidRPr="3F3FD53E">
        <w:rPr>
          <w:rFonts w:eastAsiaTheme="minorEastAsia"/>
          <w:sz w:val="24"/>
          <w:szCs w:val="24"/>
        </w:rPr>
        <w:t>ive outdoor spaces enclosed by walls) - 183 sq m</w:t>
      </w:r>
    </w:p>
    <w:p w14:paraId="6F030A3E" w14:textId="0D44E46F" w:rsidR="006A5115" w:rsidRDefault="2F557B65" w:rsidP="3F3FD53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Private (4 indoor living spaces) - 79.9 sq m</w:t>
      </w:r>
    </w:p>
    <w:p w14:paraId="789F936F" w14:textId="0A994B80" w:rsidR="006A5115" w:rsidRDefault="2F557B65" w:rsidP="3F3FD53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Support (</w:t>
      </w:r>
      <w:r w:rsidR="41CB8451" w:rsidRPr="3F3FD53E">
        <w:rPr>
          <w:rFonts w:eastAsiaTheme="minorEastAsia"/>
          <w:sz w:val="24"/>
          <w:szCs w:val="24"/>
        </w:rPr>
        <w:t>C</w:t>
      </w:r>
      <w:r w:rsidRPr="3F3FD53E">
        <w:rPr>
          <w:rFonts w:eastAsiaTheme="minorEastAsia"/>
          <w:sz w:val="24"/>
          <w:szCs w:val="24"/>
        </w:rPr>
        <w:t>ommunal bathrooms &amp; mechanical) - 32 sq m</w:t>
      </w:r>
    </w:p>
    <w:p w14:paraId="30C88943" w14:textId="6F73E359" w:rsidR="006A5115" w:rsidRDefault="016985C3" w:rsidP="3F3FD53E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59FFB5D6">
        <w:rPr>
          <w:rFonts w:eastAsiaTheme="minorEastAsia"/>
          <w:b/>
          <w:bCs/>
          <w:sz w:val="24"/>
          <w:szCs w:val="24"/>
        </w:rPr>
        <w:t xml:space="preserve">Large </w:t>
      </w:r>
      <w:r w:rsidR="0388A8BD" w:rsidRPr="59FFB5D6">
        <w:rPr>
          <w:rFonts w:eastAsiaTheme="minorEastAsia"/>
          <w:b/>
          <w:bCs/>
          <w:sz w:val="24"/>
          <w:szCs w:val="24"/>
        </w:rPr>
        <w:t>16-person View</w:t>
      </w:r>
      <w:r w:rsidR="6A9EA51C" w:rsidRPr="59FFB5D6">
        <w:rPr>
          <w:rFonts w:eastAsiaTheme="minorEastAsia"/>
          <w:b/>
          <w:bCs/>
          <w:sz w:val="24"/>
          <w:szCs w:val="24"/>
        </w:rPr>
        <w:t>/</w:t>
      </w:r>
      <w:r w:rsidR="0388A8BD" w:rsidRPr="59FFB5D6">
        <w:rPr>
          <w:rFonts w:eastAsiaTheme="minorEastAsia"/>
          <w:b/>
          <w:bCs/>
          <w:sz w:val="24"/>
          <w:szCs w:val="24"/>
        </w:rPr>
        <w:t xml:space="preserve">Shed: </w:t>
      </w:r>
      <w:r w:rsidR="6D7F2AD8" w:rsidRPr="59FFB5D6">
        <w:rPr>
          <w:rFonts w:eastAsiaTheme="minorEastAsia"/>
          <w:b/>
          <w:bCs/>
          <w:sz w:val="24"/>
          <w:szCs w:val="24"/>
        </w:rPr>
        <w:t>1254.9 square meters</w:t>
      </w:r>
    </w:p>
    <w:p w14:paraId="0F19771A" w14:textId="25206681" w:rsidR="006A5115" w:rsidRDefault="1C022965" w:rsidP="3F3FD53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Public (</w:t>
      </w:r>
      <w:proofErr w:type="spellStart"/>
      <w:r w:rsidR="36D87BAF" w:rsidRPr="3F3FD53E">
        <w:rPr>
          <w:rFonts w:eastAsiaTheme="minorEastAsia"/>
          <w:sz w:val="24"/>
          <w:szCs w:val="24"/>
        </w:rPr>
        <w:t>A</w:t>
      </w:r>
      <w:r w:rsidRPr="3F3FD53E">
        <w:rPr>
          <w:rFonts w:eastAsiaTheme="minorEastAsia"/>
          <w:sz w:val="24"/>
          <w:szCs w:val="24"/>
        </w:rPr>
        <w:t>mpitheater</w:t>
      </w:r>
      <w:proofErr w:type="spellEnd"/>
      <w:r w:rsidRPr="3F3FD53E">
        <w:rPr>
          <w:rFonts w:eastAsiaTheme="minorEastAsia"/>
          <w:sz w:val="24"/>
          <w:szCs w:val="24"/>
        </w:rPr>
        <w:t>) - 652.2 sq m</w:t>
      </w:r>
    </w:p>
    <w:p w14:paraId="1D54F512" w14:textId="4D5E41CE" w:rsidR="006A5115" w:rsidRDefault="1C022965" w:rsidP="3F3FD53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proofErr w:type="spellStart"/>
      <w:r w:rsidRPr="3F3FD53E">
        <w:rPr>
          <w:rFonts w:eastAsiaTheme="minorEastAsia"/>
          <w:sz w:val="24"/>
          <w:szCs w:val="24"/>
        </w:rPr>
        <w:t>Semi public</w:t>
      </w:r>
      <w:proofErr w:type="spellEnd"/>
      <w:r w:rsidRPr="3F3FD53E">
        <w:rPr>
          <w:rFonts w:eastAsiaTheme="minorEastAsia"/>
          <w:sz w:val="24"/>
          <w:szCs w:val="24"/>
        </w:rPr>
        <w:t xml:space="preserve"> (10 outdoor spaces enclosed by walls) - 381.8 sq m</w:t>
      </w:r>
    </w:p>
    <w:p w14:paraId="03039E7F" w14:textId="2D29EA23" w:rsidR="006A5115" w:rsidRDefault="1C022965" w:rsidP="3F3FD53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Private (8 indoor living spaces) - 166.5 sq m</w:t>
      </w:r>
    </w:p>
    <w:p w14:paraId="31154F46" w14:textId="17A7E470" w:rsidR="006A5115" w:rsidRDefault="1C022965" w:rsidP="3F3FD53E">
      <w:pPr>
        <w:pStyle w:val="ListParagraph"/>
        <w:numPr>
          <w:ilvl w:val="1"/>
          <w:numId w:val="3"/>
        </w:num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>Support (</w:t>
      </w:r>
      <w:r w:rsidR="1CA3DAF1" w:rsidRPr="3F3FD53E">
        <w:rPr>
          <w:rFonts w:eastAsiaTheme="minorEastAsia"/>
          <w:sz w:val="24"/>
          <w:szCs w:val="24"/>
        </w:rPr>
        <w:t>Communal bathrooms &amp; mechanical) - 54.4 sq m</w:t>
      </w:r>
    </w:p>
    <w:p w14:paraId="43ACE35F" w14:textId="17A7E470" w:rsidR="3F3FD53E" w:rsidRDefault="3F3FD53E" w:rsidP="3F3FD53E">
      <w:pPr>
        <w:rPr>
          <w:rFonts w:eastAsiaTheme="minorEastAsia"/>
          <w:sz w:val="24"/>
          <w:szCs w:val="24"/>
        </w:rPr>
      </w:pPr>
    </w:p>
    <w:p w14:paraId="1E94E171" w14:textId="702D579A" w:rsidR="006A5115" w:rsidRDefault="0F38D1FC" w:rsidP="3F3FD53E">
      <w:pPr>
        <w:rPr>
          <w:rFonts w:eastAsiaTheme="minorEastAsia"/>
          <w:b/>
          <w:bCs/>
          <w:sz w:val="24"/>
          <w:szCs w:val="24"/>
        </w:rPr>
      </w:pPr>
      <w:r w:rsidRPr="3F3FD53E">
        <w:rPr>
          <w:rFonts w:eastAsiaTheme="minorEastAsia"/>
          <w:b/>
          <w:bCs/>
          <w:sz w:val="24"/>
          <w:szCs w:val="24"/>
        </w:rPr>
        <w:t>O</w:t>
      </w:r>
      <w:r w:rsidR="68D7BA9D" w:rsidRPr="3F3FD53E">
        <w:rPr>
          <w:rFonts w:eastAsiaTheme="minorEastAsia"/>
          <w:b/>
          <w:bCs/>
          <w:sz w:val="24"/>
          <w:szCs w:val="24"/>
        </w:rPr>
        <w:t>RDER OF MAGNITUDE COST ESTIMATE</w:t>
      </w:r>
      <w:r w:rsidRPr="3F3FD53E">
        <w:rPr>
          <w:rFonts w:eastAsiaTheme="minorEastAsia"/>
          <w:b/>
          <w:bCs/>
          <w:sz w:val="24"/>
          <w:szCs w:val="24"/>
        </w:rPr>
        <w:t>:</w:t>
      </w:r>
    </w:p>
    <w:p w14:paraId="5E1400A9" w14:textId="005F5B3F" w:rsidR="006A5115" w:rsidRDefault="4A7FCC10" w:rsidP="3F3FD53E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59FFB5D6">
        <w:rPr>
          <w:rFonts w:eastAsiaTheme="minorEastAsia"/>
          <w:sz w:val="24"/>
          <w:szCs w:val="24"/>
        </w:rPr>
        <w:t xml:space="preserve">Small </w:t>
      </w:r>
      <w:r w:rsidR="67AEE50F" w:rsidRPr="59FFB5D6">
        <w:rPr>
          <w:rFonts w:eastAsiaTheme="minorEastAsia"/>
          <w:sz w:val="24"/>
          <w:szCs w:val="24"/>
        </w:rPr>
        <w:t xml:space="preserve">2-person </w:t>
      </w:r>
      <w:r w:rsidR="67AEE50F" w:rsidRPr="59FFB5D6">
        <w:rPr>
          <w:rFonts w:eastAsiaTheme="minorEastAsia"/>
          <w:i/>
          <w:iCs/>
          <w:sz w:val="24"/>
          <w:szCs w:val="24"/>
        </w:rPr>
        <w:t>View/Shed</w:t>
      </w:r>
      <w:r w:rsidR="0F38D1FC" w:rsidRPr="59FFB5D6">
        <w:rPr>
          <w:rFonts w:eastAsiaTheme="minorEastAsia"/>
          <w:sz w:val="24"/>
          <w:szCs w:val="24"/>
        </w:rPr>
        <w:t xml:space="preserve">: </w:t>
      </w:r>
      <w:r w:rsidR="615AFEE5" w:rsidRPr="59FFB5D6">
        <w:rPr>
          <w:rFonts w:eastAsiaTheme="minorEastAsia"/>
          <w:sz w:val="24"/>
          <w:szCs w:val="24"/>
        </w:rPr>
        <w:t xml:space="preserve">Phase one </w:t>
      </w:r>
      <w:r w:rsidR="0F38D1FC" w:rsidRPr="59FFB5D6">
        <w:rPr>
          <w:rFonts w:eastAsiaTheme="minorEastAsia"/>
          <w:sz w:val="24"/>
          <w:szCs w:val="24"/>
        </w:rPr>
        <w:t xml:space="preserve"> </w:t>
      </w:r>
      <w:r w:rsidR="4BFCCF7D" w:rsidRPr="59FFB5D6">
        <w:rPr>
          <w:rFonts w:eastAsiaTheme="minorEastAsia"/>
          <w:sz w:val="24"/>
          <w:szCs w:val="24"/>
        </w:rPr>
        <w:t xml:space="preserve">= </w:t>
      </w:r>
      <w:r w:rsidR="0F38D1FC" w:rsidRPr="59FFB5D6">
        <w:rPr>
          <w:rFonts w:eastAsiaTheme="minorEastAsia"/>
          <w:sz w:val="24"/>
          <w:szCs w:val="24"/>
        </w:rPr>
        <w:t>$</w:t>
      </w:r>
      <w:r w:rsidR="1970CE66" w:rsidRPr="59FFB5D6">
        <w:rPr>
          <w:rFonts w:eastAsiaTheme="minorEastAsia"/>
          <w:sz w:val="24"/>
          <w:szCs w:val="24"/>
        </w:rPr>
        <w:t>30</w:t>
      </w:r>
      <w:r w:rsidR="0F38D1FC" w:rsidRPr="59FFB5D6">
        <w:rPr>
          <w:rFonts w:eastAsiaTheme="minorEastAsia"/>
          <w:sz w:val="24"/>
          <w:szCs w:val="24"/>
        </w:rPr>
        <w:t>,000</w:t>
      </w:r>
      <w:r w:rsidR="3A711850" w:rsidRPr="59FFB5D6">
        <w:rPr>
          <w:rFonts w:eastAsiaTheme="minorEastAsia"/>
          <w:sz w:val="24"/>
          <w:szCs w:val="24"/>
        </w:rPr>
        <w:t xml:space="preserve"> - $60,000</w:t>
      </w:r>
    </w:p>
    <w:p w14:paraId="7568A197" w14:textId="58F5A459" w:rsidR="006A5115" w:rsidRDefault="48CD84C5" w:rsidP="3F3FD53E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59FFB5D6">
        <w:rPr>
          <w:rFonts w:eastAsiaTheme="minorEastAsia"/>
          <w:sz w:val="24"/>
          <w:szCs w:val="24"/>
        </w:rPr>
        <w:t xml:space="preserve">Medium </w:t>
      </w:r>
      <w:r w:rsidR="675E1EFA" w:rsidRPr="59FFB5D6">
        <w:rPr>
          <w:rFonts w:eastAsiaTheme="minorEastAsia"/>
          <w:sz w:val="24"/>
          <w:szCs w:val="24"/>
        </w:rPr>
        <w:t xml:space="preserve">8-person </w:t>
      </w:r>
      <w:r w:rsidR="675E1EFA" w:rsidRPr="59FFB5D6">
        <w:rPr>
          <w:rFonts w:eastAsiaTheme="minorEastAsia"/>
          <w:i/>
          <w:iCs/>
          <w:sz w:val="24"/>
          <w:szCs w:val="24"/>
        </w:rPr>
        <w:t>View/Shed</w:t>
      </w:r>
      <w:r w:rsidR="0F38D1FC" w:rsidRPr="59FFB5D6">
        <w:rPr>
          <w:rFonts w:eastAsiaTheme="minorEastAsia"/>
          <w:sz w:val="24"/>
          <w:szCs w:val="24"/>
        </w:rPr>
        <w:t>:</w:t>
      </w:r>
      <w:r w:rsidR="37D2098E" w:rsidRPr="59FFB5D6">
        <w:rPr>
          <w:rFonts w:eastAsiaTheme="minorEastAsia"/>
          <w:sz w:val="24"/>
          <w:szCs w:val="24"/>
        </w:rPr>
        <w:t xml:space="preserve"> Phase two</w:t>
      </w:r>
      <w:r w:rsidR="0F38D1FC" w:rsidRPr="59FFB5D6">
        <w:rPr>
          <w:rFonts w:eastAsiaTheme="minorEastAsia"/>
          <w:sz w:val="24"/>
          <w:szCs w:val="24"/>
        </w:rPr>
        <w:t xml:space="preserve">  = $135,000</w:t>
      </w:r>
      <w:r w:rsidR="2C366442" w:rsidRPr="59FFB5D6">
        <w:rPr>
          <w:rFonts w:eastAsiaTheme="minorEastAsia"/>
          <w:sz w:val="24"/>
          <w:szCs w:val="24"/>
        </w:rPr>
        <w:t xml:space="preserve"> - $500,000</w:t>
      </w:r>
    </w:p>
    <w:p w14:paraId="14375E38" w14:textId="737D93D9" w:rsidR="006A5115" w:rsidRDefault="79788147" w:rsidP="3F3FD53E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59FFB5D6">
        <w:rPr>
          <w:rFonts w:eastAsiaTheme="minorEastAsia"/>
          <w:sz w:val="24"/>
          <w:szCs w:val="24"/>
        </w:rPr>
        <w:t xml:space="preserve">Large </w:t>
      </w:r>
      <w:r w:rsidR="19F2D1FA" w:rsidRPr="59FFB5D6">
        <w:rPr>
          <w:rFonts w:eastAsiaTheme="minorEastAsia"/>
          <w:sz w:val="24"/>
          <w:szCs w:val="24"/>
        </w:rPr>
        <w:t xml:space="preserve">16-person </w:t>
      </w:r>
      <w:r w:rsidR="19F2D1FA" w:rsidRPr="59FFB5D6">
        <w:rPr>
          <w:rFonts w:eastAsiaTheme="minorEastAsia"/>
          <w:i/>
          <w:iCs/>
          <w:sz w:val="24"/>
          <w:szCs w:val="24"/>
        </w:rPr>
        <w:t>View/Shed</w:t>
      </w:r>
      <w:r w:rsidR="19F2D1FA" w:rsidRPr="59FFB5D6">
        <w:rPr>
          <w:rFonts w:eastAsiaTheme="minorEastAsia"/>
          <w:sz w:val="24"/>
          <w:szCs w:val="24"/>
        </w:rPr>
        <w:t>:</w:t>
      </w:r>
      <w:r w:rsidR="0F38D1FC" w:rsidRPr="59FFB5D6">
        <w:rPr>
          <w:rFonts w:eastAsiaTheme="minorEastAsia"/>
          <w:sz w:val="24"/>
          <w:szCs w:val="24"/>
        </w:rPr>
        <w:t xml:space="preserve"> </w:t>
      </w:r>
      <w:r w:rsidR="4FCD005D" w:rsidRPr="59FFB5D6">
        <w:rPr>
          <w:rFonts w:eastAsiaTheme="minorEastAsia"/>
          <w:sz w:val="24"/>
          <w:szCs w:val="24"/>
        </w:rPr>
        <w:t>P</w:t>
      </w:r>
      <w:r w:rsidR="0B755600" w:rsidRPr="59FFB5D6">
        <w:rPr>
          <w:rFonts w:eastAsiaTheme="minorEastAsia"/>
          <w:sz w:val="24"/>
          <w:szCs w:val="24"/>
        </w:rPr>
        <w:t>hase three</w:t>
      </w:r>
      <w:r w:rsidR="4FCD005D" w:rsidRPr="59FFB5D6">
        <w:rPr>
          <w:rFonts w:eastAsiaTheme="minorEastAsia"/>
          <w:sz w:val="24"/>
          <w:szCs w:val="24"/>
        </w:rPr>
        <w:t xml:space="preserve"> </w:t>
      </w:r>
      <w:r w:rsidR="0F38D1FC" w:rsidRPr="59FFB5D6">
        <w:rPr>
          <w:rFonts w:eastAsiaTheme="minorEastAsia"/>
          <w:sz w:val="24"/>
          <w:szCs w:val="24"/>
        </w:rPr>
        <w:t>= $3</w:t>
      </w:r>
      <w:r w:rsidR="46E90C19" w:rsidRPr="59FFB5D6">
        <w:rPr>
          <w:rFonts w:eastAsiaTheme="minorEastAsia"/>
          <w:sz w:val="24"/>
          <w:szCs w:val="24"/>
        </w:rPr>
        <w:t>50</w:t>
      </w:r>
      <w:r w:rsidR="0F38D1FC" w:rsidRPr="59FFB5D6">
        <w:rPr>
          <w:rFonts w:eastAsiaTheme="minorEastAsia"/>
          <w:sz w:val="24"/>
          <w:szCs w:val="24"/>
        </w:rPr>
        <w:t>,000</w:t>
      </w:r>
      <w:r w:rsidR="72E7371C" w:rsidRPr="59FFB5D6">
        <w:rPr>
          <w:rFonts w:eastAsiaTheme="minorEastAsia"/>
          <w:sz w:val="24"/>
          <w:szCs w:val="24"/>
        </w:rPr>
        <w:t>- $1,000,000</w:t>
      </w:r>
    </w:p>
    <w:p w14:paraId="2E011EF7" w14:textId="7B0BFBAD" w:rsidR="006A5115" w:rsidRDefault="006A5115" w:rsidP="3F3FD53E">
      <w:pPr>
        <w:rPr>
          <w:rFonts w:eastAsiaTheme="minorEastAsia"/>
          <w:sz w:val="24"/>
          <w:szCs w:val="24"/>
        </w:rPr>
      </w:pPr>
    </w:p>
    <w:p w14:paraId="1B7943C7" w14:textId="0AF190A0" w:rsidR="006A5115" w:rsidRDefault="6C803F4A" w:rsidP="1E13BF42">
      <w:pPr>
        <w:ind w:left="360" w:hanging="360"/>
        <w:rPr>
          <w:rFonts w:eastAsiaTheme="minorEastAsia"/>
          <w:b/>
          <w:bCs/>
          <w:i/>
          <w:iCs/>
          <w:sz w:val="24"/>
          <w:szCs w:val="24"/>
        </w:rPr>
      </w:pPr>
      <w:r w:rsidRPr="1E13BF42">
        <w:rPr>
          <w:rFonts w:eastAsiaTheme="minorEastAsia"/>
          <w:b/>
          <w:bCs/>
          <w:sz w:val="24"/>
          <w:szCs w:val="24"/>
        </w:rPr>
        <w:lastRenderedPageBreak/>
        <w:t>ON-SITE PROTOTYPE DEVELOPMENT</w:t>
      </w:r>
    </w:p>
    <w:p w14:paraId="2CB4F089" w14:textId="0BDD1AAA" w:rsidR="006A5115" w:rsidRDefault="0F1A2BA7" w:rsidP="3F3FD53E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 xml:space="preserve">This project has spent March- September 2020 </w:t>
      </w:r>
      <w:r w:rsidR="0B04FF57" w:rsidRPr="1E13BF42">
        <w:rPr>
          <w:rFonts w:eastAsiaTheme="minorEastAsia"/>
          <w:sz w:val="24"/>
          <w:szCs w:val="24"/>
        </w:rPr>
        <w:t>(six</w:t>
      </w:r>
      <w:r w:rsidRPr="1E13BF42">
        <w:rPr>
          <w:rFonts w:eastAsiaTheme="minorEastAsia"/>
          <w:sz w:val="24"/>
          <w:szCs w:val="24"/>
        </w:rPr>
        <w:t xml:space="preserve"> months</w:t>
      </w:r>
      <w:r w:rsidR="63397E02" w:rsidRPr="1E13BF42">
        <w:rPr>
          <w:rFonts w:eastAsiaTheme="minorEastAsia"/>
          <w:sz w:val="24"/>
          <w:szCs w:val="24"/>
        </w:rPr>
        <w:t>)</w:t>
      </w:r>
      <w:r w:rsidRPr="1E13BF42">
        <w:rPr>
          <w:rFonts w:eastAsiaTheme="minorEastAsia"/>
          <w:sz w:val="24"/>
          <w:szCs w:val="24"/>
        </w:rPr>
        <w:t xml:space="preserve"> materials testing poured earth - clay and aggregate mixes to create poured earth blocks. In September-October 2020 we have self-funded a partial scale mockup at CO’G Sculpture Alley, </w:t>
      </w:r>
      <w:r w:rsidR="3AC12AB0" w:rsidRPr="1E13BF42">
        <w:rPr>
          <w:rFonts w:eastAsiaTheme="minorEastAsia"/>
          <w:sz w:val="24"/>
          <w:szCs w:val="24"/>
        </w:rPr>
        <w:t xml:space="preserve">in </w:t>
      </w:r>
      <w:r w:rsidRPr="1E13BF42">
        <w:rPr>
          <w:rFonts w:eastAsiaTheme="minorEastAsia"/>
          <w:sz w:val="24"/>
          <w:szCs w:val="24"/>
        </w:rPr>
        <w:t xml:space="preserve">Detroit, MI. </w:t>
      </w:r>
      <w:r w:rsidR="2FD175FA" w:rsidRPr="1E13BF42">
        <w:rPr>
          <w:rFonts w:eastAsiaTheme="minorEastAsia"/>
          <w:sz w:val="24"/>
          <w:szCs w:val="24"/>
        </w:rPr>
        <w:t xml:space="preserve"> Documentation of this process and resulting sculptural poured earth forms are included in our image boards</w:t>
      </w:r>
      <w:r w:rsidR="415D2642" w:rsidRPr="1E13BF42">
        <w:rPr>
          <w:rFonts w:eastAsiaTheme="minorEastAsia"/>
          <w:sz w:val="24"/>
          <w:szCs w:val="24"/>
        </w:rPr>
        <w:t xml:space="preserve">, as well as this time-lapse video: </w:t>
      </w:r>
      <w:hyperlink r:id="rId11">
        <w:r w:rsidR="707FDD5B" w:rsidRPr="1E13BF42">
          <w:rPr>
            <w:rStyle w:val="Hyperlink"/>
            <w:rFonts w:eastAsiaTheme="minorEastAsia"/>
            <w:sz w:val="24"/>
            <w:szCs w:val="24"/>
          </w:rPr>
          <w:t>https://www.youtube.com/watch?v=dMfRWoEli2E&amp;feature=youtu.be</w:t>
        </w:r>
      </w:hyperlink>
    </w:p>
    <w:p w14:paraId="41CC056F" w14:textId="086CE150" w:rsidR="3F3FD53E" w:rsidRDefault="0F1A2BA7" w:rsidP="1E13BF42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 xml:space="preserve">If we are selected to continue forward with the prototype, we will begin with site work </w:t>
      </w:r>
      <w:r w:rsidR="5D9E439F" w:rsidRPr="1E13BF42">
        <w:rPr>
          <w:rFonts w:eastAsiaTheme="minorEastAsia"/>
          <w:sz w:val="24"/>
          <w:szCs w:val="24"/>
        </w:rPr>
        <w:t xml:space="preserve">at Fly Ranch </w:t>
      </w:r>
      <w:r w:rsidRPr="1E13BF42">
        <w:rPr>
          <w:rFonts w:eastAsiaTheme="minorEastAsia"/>
          <w:sz w:val="24"/>
          <w:szCs w:val="24"/>
        </w:rPr>
        <w:t xml:space="preserve">in Spring 2021 and complete our poured earth structure in June 2021. </w:t>
      </w:r>
      <w:r w:rsidR="3998A3B9" w:rsidRPr="1E13BF42">
        <w:rPr>
          <w:rFonts w:eastAsiaTheme="minorEastAsia"/>
          <w:sz w:val="24"/>
          <w:szCs w:val="24"/>
        </w:rPr>
        <w:t xml:space="preserve">Our material and time workflow </w:t>
      </w:r>
      <w:r w:rsidR="67DFEEC9" w:rsidRPr="1E13BF42">
        <w:rPr>
          <w:rFonts w:eastAsiaTheme="minorEastAsia"/>
          <w:sz w:val="24"/>
          <w:szCs w:val="24"/>
        </w:rPr>
        <w:t xml:space="preserve">for the on-site prototype </w:t>
      </w:r>
      <w:r w:rsidR="3998A3B9" w:rsidRPr="1E13BF42">
        <w:rPr>
          <w:rFonts w:eastAsiaTheme="minorEastAsia"/>
          <w:sz w:val="24"/>
          <w:szCs w:val="24"/>
        </w:rPr>
        <w:t>has been tested at a partial full-scale</w:t>
      </w:r>
      <w:r w:rsidR="429D633E" w:rsidRPr="1E13BF42">
        <w:rPr>
          <w:rFonts w:eastAsiaTheme="minorEastAsia"/>
          <w:sz w:val="24"/>
          <w:szCs w:val="24"/>
        </w:rPr>
        <w:t>.  W</w:t>
      </w:r>
      <w:r w:rsidR="0EA9F3BC" w:rsidRPr="1E13BF42">
        <w:rPr>
          <w:rFonts w:eastAsiaTheme="minorEastAsia"/>
          <w:sz w:val="24"/>
          <w:szCs w:val="24"/>
        </w:rPr>
        <w:t>e woul</w:t>
      </w:r>
      <w:r w:rsidR="1C0A329A" w:rsidRPr="1E13BF42">
        <w:rPr>
          <w:rFonts w:eastAsiaTheme="minorEastAsia"/>
          <w:sz w:val="24"/>
          <w:szCs w:val="24"/>
        </w:rPr>
        <w:t>d</w:t>
      </w:r>
      <w:r w:rsidR="0EA9F3BC" w:rsidRPr="1E13BF42">
        <w:rPr>
          <w:rFonts w:eastAsiaTheme="minorEastAsia"/>
          <w:sz w:val="24"/>
          <w:szCs w:val="24"/>
        </w:rPr>
        <w:t xml:space="preserve"> be able to </w:t>
      </w:r>
      <w:r w:rsidRPr="1E13BF42">
        <w:rPr>
          <w:rFonts w:eastAsiaTheme="minorEastAsia"/>
          <w:sz w:val="24"/>
          <w:szCs w:val="24"/>
        </w:rPr>
        <w:t xml:space="preserve">complete </w:t>
      </w:r>
      <w:r w:rsidR="7EB81969" w:rsidRPr="1E13BF42">
        <w:rPr>
          <w:rFonts w:eastAsiaTheme="minorEastAsia"/>
          <w:sz w:val="24"/>
          <w:szCs w:val="24"/>
        </w:rPr>
        <w:t xml:space="preserve">the </w:t>
      </w:r>
      <w:r w:rsidR="5E9FC386" w:rsidRPr="1E13BF42">
        <w:rPr>
          <w:rFonts w:eastAsiaTheme="minorEastAsia"/>
          <w:sz w:val="24"/>
          <w:szCs w:val="24"/>
        </w:rPr>
        <w:t xml:space="preserve">proposed </w:t>
      </w:r>
      <w:r w:rsidRPr="1E13BF42">
        <w:rPr>
          <w:rFonts w:eastAsiaTheme="minorEastAsia"/>
          <w:sz w:val="24"/>
          <w:szCs w:val="24"/>
        </w:rPr>
        <w:t>site</w:t>
      </w:r>
      <w:r w:rsidR="09B7C167" w:rsidRPr="1E13BF42">
        <w:rPr>
          <w:rFonts w:eastAsiaTheme="minorEastAsia"/>
          <w:sz w:val="24"/>
          <w:szCs w:val="24"/>
        </w:rPr>
        <w:t>-</w:t>
      </w:r>
      <w:r w:rsidRPr="1E13BF42">
        <w:rPr>
          <w:rFonts w:eastAsiaTheme="minorEastAsia"/>
          <w:sz w:val="24"/>
          <w:szCs w:val="24"/>
        </w:rPr>
        <w:t>to</w:t>
      </w:r>
      <w:r w:rsidR="52DEAAFC" w:rsidRPr="1E13BF42">
        <w:rPr>
          <w:rFonts w:eastAsiaTheme="minorEastAsia"/>
          <w:sz w:val="24"/>
          <w:szCs w:val="24"/>
        </w:rPr>
        <w:t>-</w:t>
      </w:r>
      <w:r w:rsidRPr="1E13BF42">
        <w:rPr>
          <w:rFonts w:eastAsiaTheme="minorEastAsia"/>
          <w:sz w:val="24"/>
          <w:szCs w:val="24"/>
        </w:rPr>
        <w:t xml:space="preserve">structure </w:t>
      </w:r>
      <w:r w:rsidR="355A4F6F" w:rsidRPr="1E13BF42">
        <w:rPr>
          <w:rFonts w:eastAsiaTheme="minorEastAsia"/>
          <w:sz w:val="24"/>
          <w:szCs w:val="24"/>
        </w:rPr>
        <w:t xml:space="preserve">prototype </w:t>
      </w:r>
      <w:r w:rsidRPr="1E13BF42">
        <w:rPr>
          <w:rFonts w:eastAsiaTheme="minorEastAsia"/>
          <w:sz w:val="24"/>
          <w:szCs w:val="24"/>
        </w:rPr>
        <w:t>fabrication</w:t>
      </w:r>
      <w:r w:rsidR="255461A6" w:rsidRPr="1E13BF42">
        <w:rPr>
          <w:rFonts w:eastAsiaTheme="minorEastAsia"/>
          <w:sz w:val="24"/>
          <w:szCs w:val="24"/>
        </w:rPr>
        <w:t xml:space="preserve"> over the course of </w:t>
      </w:r>
      <w:r w:rsidR="601C0C18" w:rsidRPr="1E13BF42">
        <w:rPr>
          <w:rFonts w:eastAsiaTheme="minorEastAsia"/>
          <w:sz w:val="24"/>
          <w:szCs w:val="24"/>
        </w:rPr>
        <w:t>3 months</w:t>
      </w:r>
      <w:r w:rsidR="255461A6" w:rsidRPr="1E13BF42">
        <w:rPr>
          <w:rFonts w:eastAsiaTheme="minorEastAsia"/>
          <w:sz w:val="24"/>
          <w:szCs w:val="24"/>
        </w:rPr>
        <w:t>.</w:t>
      </w:r>
      <w:r w:rsidRPr="1E13BF42">
        <w:rPr>
          <w:rFonts w:eastAsiaTheme="minorEastAsia"/>
          <w:sz w:val="24"/>
          <w:szCs w:val="24"/>
        </w:rPr>
        <w:t xml:space="preserve"> </w:t>
      </w:r>
      <w:r w:rsidR="60499858" w:rsidRPr="1E13BF42">
        <w:rPr>
          <w:rFonts w:eastAsiaTheme="minorEastAsia"/>
          <w:sz w:val="24"/>
          <w:szCs w:val="24"/>
        </w:rPr>
        <w:t xml:space="preserve">  </w:t>
      </w:r>
    </w:p>
    <w:p w14:paraId="75BB03A0" w14:textId="7C1A50DF" w:rsidR="06FEC74B" w:rsidRDefault="24B7BDB1" w:rsidP="1E13BF42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b/>
          <w:bCs/>
          <w:sz w:val="24"/>
          <w:szCs w:val="24"/>
        </w:rPr>
        <w:t xml:space="preserve">TRAVEL: </w:t>
      </w:r>
      <w:r w:rsidRPr="1E13BF42">
        <w:rPr>
          <w:rFonts w:eastAsiaTheme="minorEastAsia"/>
          <w:sz w:val="24"/>
          <w:szCs w:val="24"/>
        </w:rPr>
        <w:t xml:space="preserve">Fly Ranch: </w:t>
      </w:r>
      <w:r w:rsidR="0306CF67" w:rsidRPr="1E13BF42">
        <w:rPr>
          <w:rFonts w:eastAsiaTheme="minorEastAsia"/>
          <w:sz w:val="24"/>
          <w:szCs w:val="24"/>
        </w:rPr>
        <w:t>Home state</w:t>
      </w:r>
      <w:r w:rsidRPr="1E13BF42">
        <w:rPr>
          <w:rFonts w:eastAsiaTheme="minorEastAsia"/>
          <w:sz w:val="24"/>
          <w:szCs w:val="24"/>
        </w:rPr>
        <w:t xml:space="preserve"> to NV (1085 miles @ 57.5c/mi) x 2ways X 3 vehicles: $3,745; Lodging and meals on site 6 weeks build out, 3 people: $150/day X 6 weeks = $6,300</w:t>
      </w:r>
    </w:p>
    <w:p w14:paraId="40D8640F" w14:textId="446890AD" w:rsidR="06FEC74B" w:rsidRDefault="24B7BDB1" w:rsidP="1E13BF42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b/>
          <w:bCs/>
          <w:sz w:val="24"/>
          <w:szCs w:val="24"/>
        </w:rPr>
        <w:t>MATERIALS:</w:t>
      </w:r>
      <w:r w:rsidRPr="1E13BF42">
        <w:rPr>
          <w:rFonts w:eastAsiaTheme="minorEastAsia"/>
          <w:sz w:val="24"/>
          <w:szCs w:val="24"/>
        </w:rPr>
        <w:t xml:space="preserve">  $15,000 </w:t>
      </w:r>
    </w:p>
    <w:p w14:paraId="632EA2E6" w14:textId="015E0672" w:rsidR="06FEC74B" w:rsidRDefault="19752DCA" w:rsidP="3F3FD53E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>The p</w:t>
      </w:r>
      <w:r w:rsidR="06FEC74B" w:rsidRPr="1E13BF42">
        <w:rPr>
          <w:rFonts w:eastAsiaTheme="minorEastAsia"/>
          <w:sz w:val="24"/>
          <w:szCs w:val="24"/>
        </w:rPr>
        <w:t xml:space="preserve">rototype proposed is a section of the 2-person </w:t>
      </w:r>
      <w:r w:rsidR="06FEC74B" w:rsidRPr="1E13BF42">
        <w:rPr>
          <w:rFonts w:eastAsiaTheme="minorEastAsia"/>
          <w:i/>
          <w:iCs/>
          <w:sz w:val="24"/>
          <w:szCs w:val="24"/>
        </w:rPr>
        <w:t>View/Shed</w:t>
      </w:r>
      <w:r w:rsidR="236C60F3" w:rsidRPr="1E13BF42">
        <w:rPr>
          <w:rFonts w:eastAsiaTheme="minorEastAsia"/>
          <w:i/>
          <w:iCs/>
          <w:sz w:val="24"/>
          <w:szCs w:val="24"/>
        </w:rPr>
        <w:t xml:space="preserve">, </w:t>
      </w:r>
      <w:r w:rsidR="06FEC74B" w:rsidRPr="1E13BF42">
        <w:rPr>
          <w:rFonts w:eastAsiaTheme="minorEastAsia"/>
          <w:sz w:val="24"/>
          <w:szCs w:val="24"/>
        </w:rPr>
        <w:t>with solar fabric and poured earth walls as a shelter. Two 12’ x 24’ walls (</w:t>
      </w:r>
      <w:r w:rsidR="08B2B152" w:rsidRPr="1E13BF42">
        <w:rPr>
          <w:rFonts w:eastAsiaTheme="minorEastAsia"/>
          <w:sz w:val="24"/>
          <w:szCs w:val="24"/>
        </w:rPr>
        <w:t>three</w:t>
      </w:r>
      <w:r w:rsidR="06FEC74B" w:rsidRPr="1E13BF42">
        <w:rPr>
          <w:rFonts w:eastAsiaTheme="minorEastAsia"/>
          <w:sz w:val="24"/>
          <w:szCs w:val="24"/>
        </w:rPr>
        <w:t xml:space="preserve"> 8’x 12’ panels with footing, posts and bond beam)</w:t>
      </w:r>
      <w:r w:rsidR="14E00D2A" w:rsidRPr="1E13BF42">
        <w:rPr>
          <w:rFonts w:eastAsiaTheme="minorEastAsia"/>
          <w:sz w:val="24"/>
          <w:szCs w:val="24"/>
        </w:rPr>
        <w:t xml:space="preserve"> utilizing </w:t>
      </w:r>
      <w:r w:rsidR="06FEC74B" w:rsidRPr="1E13BF42">
        <w:rPr>
          <w:rFonts w:eastAsiaTheme="minorEastAsia"/>
          <w:sz w:val="24"/>
          <w:szCs w:val="24"/>
        </w:rPr>
        <w:t>fabric-formed poured earth, with solar sheeting roof (to charge donated electric car as prototype of micro-grid and collect water)</w:t>
      </w:r>
      <w:r w:rsidR="27A42F71" w:rsidRPr="1E13BF42">
        <w:rPr>
          <w:rFonts w:eastAsiaTheme="minorEastAsia"/>
          <w:sz w:val="24"/>
          <w:szCs w:val="24"/>
        </w:rPr>
        <w:t xml:space="preserve"> would be fabricated</w:t>
      </w:r>
      <w:r w:rsidR="06FEC74B" w:rsidRPr="1E13BF42">
        <w:rPr>
          <w:rFonts w:eastAsiaTheme="minorEastAsia"/>
          <w:sz w:val="24"/>
          <w:szCs w:val="24"/>
        </w:rPr>
        <w:t>.</w:t>
      </w:r>
    </w:p>
    <w:p w14:paraId="532AB5D2" w14:textId="6F938C3B" w:rsidR="3F3FD53E" w:rsidRDefault="3F3FD53E" w:rsidP="3F3FD53E">
      <w:pPr>
        <w:rPr>
          <w:rFonts w:eastAsiaTheme="minorEastAsia"/>
          <w:sz w:val="24"/>
          <w:szCs w:val="24"/>
        </w:rPr>
      </w:pPr>
    </w:p>
    <w:p w14:paraId="79541D17" w14:textId="438C3960" w:rsidR="5FBC1AE0" w:rsidRDefault="3201B6C7" w:rsidP="3F3FD53E">
      <w:pPr>
        <w:rPr>
          <w:rFonts w:eastAsiaTheme="minorEastAsia"/>
          <w:i/>
          <w:iCs/>
          <w:sz w:val="24"/>
          <w:szCs w:val="24"/>
        </w:rPr>
      </w:pPr>
      <w:r w:rsidRPr="3F3FD53E">
        <w:rPr>
          <w:rFonts w:eastAsiaTheme="minorEastAsia"/>
          <w:b/>
          <w:bCs/>
          <w:sz w:val="24"/>
          <w:szCs w:val="24"/>
        </w:rPr>
        <w:t>ENVIRONMENTAL IMPACT SUMMARY</w:t>
      </w:r>
      <w:r w:rsidR="454D4208" w:rsidRPr="3F3FD53E">
        <w:rPr>
          <w:rFonts w:eastAsiaTheme="minorEastAsia"/>
          <w:b/>
          <w:bCs/>
          <w:sz w:val="24"/>
          <w:szCs w:val="24"/>
        </w:rPr>
        <w:t xml:space="preserve"> </w:t>
      </w:r>
    </w:p>
    <w:p w14:paraId="1E99E030" w14:textId="6D8C4F5C" w:rsidR="5FBC1AE0" w:rsidRDefault="6DD868B1" w:rsidP="3F3FD53E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 xml:space="preserve">The </w:t>
      </w:r>
      <w:r w:rsidRPr="1E13BF42">
        <w:rPr>
          <w:rFonts w:eastAsiaTheme="minorEastAsia"/>
          <w:i/>
          <w:iCs/>
          <w:sz w:val="24"/>
          <w:szCs w:val="24"/>
        </w:rPr>
        <w:t xml:space="preserve">View/Shed </w:t>
      </w:r>
      <w:r w:rsidRPr="1E13BF42">
        <w:rPr>
          <w:rFonts w:eastAsiaTheme="minorEastAsia"/>
          <w:sz w:val="24"/>
          <w:szCs w:val="24"/>
        </w:rPr>
        <w:t xml:space="preserve">project resists systems of mass production and commodification of buildings through implementing a cradle-to-cradle design process.  Workflows bring in as little material as possible to the site, extruding a structure from the site itself and reusing formwork materials throughout the fabrication process. Central to this goal is poured-earth as a low-cost, low embodied-energy process to provide site-derived buildings with concrete only as posts and beams for stabilization. </w:t>
      </w:r>
      <w:r w:rsidR="395B7FC2" w:rsidRPr="1E13BF42">
        <w:rPr>
          <w:rFonts w:eastAsiaTheme="minorEastAsia"/>
          <w:sz w:val="24"/>
          <w:szCs w:val="24"/>
        </w:rPr>
        <w:t xml:space="preserve">Instead of the conventional practice of excavating earth from the building site to be discarded in another location, this project utilizes the earth from the immediate site. </w:t>
      </w:r>
      <w:r w:rsidRPr="1E13BF42">
        <w:rPr>
          <w:rFonts w:eastAsiaTheme="minorEastAsia"/>
          <w:sz w:val="24"/>
          <w:szCs w:val="24"/>
        </w:rPr>
        <w:t xml:space="preserve">The overall structure uses a total of 1% Portland cement by volume of the building solely in posts and beams. </w:t>
      </w:r>
    </w:p>
    <w:p w14:paraId="689E31E0" w14:textId="4E2C2CEE" w:rsidR="5FBC1AE0" w:rsidRDefault="11463AB9" w:rsidP="3F3FD53E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>Any environmental impact is estimated, however the movement of soil from ground plane to wall requires heavy equipment</w:t>
      </w:r>
      <w:r w:rsidR="1966B719" w:rsidRPr="1E13BF42">
        <w:rPr>
          <w:rFonts w:eastAsiaTheme="minorEastAsia"/>
          <w:sz w:val="24"/>
          <w:szCs w:val="24"/>
        </w:rPr>
        <w:t xml:space="preserve"> and changes the soil profile of the site. We will need to test the site soils to find the appropriate clay type. </w:t>
      </w:r>
      <w:r w:rsidR="21E0BD3D" w:rsidRPr="1E13BF42">
        <w:rPr>
          <w:rFonts w:eastAsiaTheme="minorEastAsia"/>
          <w:sz w:val="24"/>
          <w:szCs w:val="24"/>
        </w:rPr>
        <w:t>We found through our material experimentation over the past six months that c</w:t>
      </w:r>
      <w:r w:rsidR="1966B719" w:rsidRPr="1E13BF42">
        <w:rPr>
          <w:rFonts w:eastAsiaTheme="minorEastAsia"/>
          <w:sz w:val="24"/>
          <w:szCs w:val="24"/>
        </w:rPr>
        <w:t xml:space="preserve">lays of the bentonite family crack and swell more than is optimal for a wall. The </w:t>
      </w:r>
      <w:proofErr w:type="spellStart"/>
      <w:r w:rsidR="1966B719" w:rsidRPr="1E13BF42">
        <w:rPr>
          <w:rFonts w:eastAsiaTheme="minorEastAsia"/>
          <w:sz w:val="24"/>
          <w:szCs w:val="24"/>
        </w:rPr>
        <w:t>illite</w:t>
      </w:r>
      <w:proofErr w:type="spellEnd"/>
      <w:r w:rsidR="1966B719" w:rsidRPr="1E13BF42">
        <w:rPr>
          <w:rFonts w:eastAsiaTheme="minorEastAsia"/>
          <w:sz w:val="24"/>
          <w:szCs w:val="24"/>
        </w:rPr>
        <w:t xml:space="preserve"> clays near the upthrusts of </w:t>
      </w:r>
      <w:r w:rsidR="65F61B0B" w:rsidRPr="1E13BF42">
        <w:rPr>
          <w:rFonts w:eastAsiaTheme="minorEastAsia"/>
          <w:sz w:val="24"/>
          <w:szCs w:val="24"/>
        </w:rPr>
        <w:t>granitic rock will need to be used. The</w:t>
      </w:r>
      <w:r w:rsidR="33006037" w:rsidRPr="1E13BF42">
        <w:rPr>
          <w:rFonts w:eastAsiaTheme="minorEastAsia"/>
          <w:sz w:val="24"/>
          <w:szCs w:val="24"/>
        </w:rPr>
        <w:t xml:space="preserve"> movement of recycled auto window glass will </w:t>
      </w:r>
      <w:r w:rsidR="61758C32" w:rsidRPr="1E13BF42">
        <w:rPr>
          <w:rFonts w:eastAsiaTheme="minorEastAsia"/>
          <w:sz w:val="24"/>
          <w:szCs w:val="24"/>
        </w:rPr>
        <w:t xml:space="preserve">require fossil fuels and the timber supports for </w:t>
      </w:r>
      <w:r w:rsidR="61758C32" w:rsidRPr="1E13BF42">
        <w:rPr>
          <w:rFonts w:eastAsiaTheme="minorEastAsia"/>
          <w:sz w:val="24"/>
          <w:szCs w:val="24"/>
        </w:rPr>
        <w:lastRenderedPageBreak/>
        <w:t>the walls would be sustainably harvest</w:t>
      </w:r>
      <w:r w:rsidR="7F8910EB" w:rsidRPr="1E13BF42">
        <w:rPr>
          <w:rFonts w:eastAsiaTheme="minorEastAsia"/>
          <w:sz w:val="24"/>
          <w:szCs w:val="24"/>
        </w:rPr>
        <w:t xml:space="preserve">ed from a local Albuquerque mill that resaws downed trees in the city area. </w:t>
      </w:r>
      <w:r w:rsidR="61758C32" w:rsidRPr="1E13BF42">
        <w:rPr>
          <w:rFonts w:eastAsiaTheme="minorEastAsia"/>
          <w:sz w:val="24"/>
          <w:szCs w:val="24"/>
        </w:rPr>
        <w:t xml:space="preserve"> </w:t>
      </w:r>
    </w:p>
    <w:p w14:paraId="61922988" w14:textId="37DACC92" w:rsidR="5FBC1AE0" w:rsidRDefault="716069AE" w:rsidP="3F3FD53E">
      <w:pPr>
        <w:rPr>
          <w:rFonts w:eastAsiaTheme="minorEastAsia"/>
          <w:sz w:val="24"/>
          <w:szCs w:val="24"/>
        </w:rPr>
      </w:pPr>
      <w:r w:rsidRPr="1E13BF42">
        <w:rPr>
          <w:rFonts w:eastAsiaTheme="minorEastAsia"/>
          <w:sz w:val="24"/>
          <w:szCs w:val="24"/>
        </w:rPr>
        <w:t>The embodied energy of these inhabitable sculpture</w:t>
      </w:r>
      <w:r w:rsidR="57C0E48A" w:rsidRPr="1E13BF42">
        <w:rPr>
          <w:rFonts w:eastAsiaTheme="minorEastAsia"/>
          <w:sz w:val="24"/>
          <w:szCs w:val="24"/>
        </w:rPr>
        <w:t>s</w:t>
      </w:r>
      <w:r w:rsidRPr="1E13BF42">
        <w:rPr>
          <w:rFonts w:eastAsiaTheme="minorEastAsia"/>
          <w:sz w:val="24"/>
          <w:szCs w:val="24"/>
        </w:rPr>
        <w:t xml:space="preserve"> </w:t>
      </w:r>
      <w:r w:rsidR="22FE8B80" w:rsidRPr="1E13BF42">
        <w:rPr>
          <w:rFonts w:eastAsiaTheme="minorEastAsia"/>
          <w:sz w:val="24"/>
          <w:szCs w:val="24"/>
        </w:rPr>
        <w:t>will</w:t>
      </w:r>
      <w:r w:rsidRPr="1E13BF42">
        <w:rPr>
          <w:rFonts w:eastAsiaTheme="minorEastAsia"/>
          <w:sz w:val="24"/>
          <w:szCs w:val="24"/>
        </w:rPr>
        <w:t xml:space="preserve"> be low as we are using site-based materials and recycled</w:t>
      </w:r>
      <w:r w:rsidR="097587A1" w:rsidRPr="1E13BF42">
        <w:rPr>
          <w:rFonts w:eastAsiaTheme="minorEastAsia"/>
          <w:sz w:val="24"/>
          <w:szCs w:val="24"/>
        </w:rPr>
        <w:t>/local</w:t>
      </w:r>
      <w:r w:rsidRPr="1E13BF42">
        <w:rPr>
          <w:rFonts w:eastAsiaTheme="minorEastAsia"/>
          <w:sz w:val="24"/>
          <w:szCs w:val="24"/>
        </w:rPr>
        <w:t xml:space="preserve"> content. The movement of material is typically some of its highest impacts. This project is designed to </w:t>
      </w:r>
      <w:r w:rsidR="75E28A09" w:rsidRPr="1E13BF42">
        <w:rPr>
          <w:rFonts w:eastAsiaTheme="minorEastAsia"/>
          <w:sz w:val="24"/>
          <w:szCs w:val="24"/>
        </w:rPr>
        <w:t>avoid the movement of heavy material</w:t>
      </w:r>
      <w:r w:rsidR="08D75904" w:rsidRPr="1E13BF42">
        <w:rPr>
          <w:rFonts w:eastAsiaTheme="minorEastAsia"/>
          <w:sz w:val="24"/>
          <w:szCs w:val="24"/>
        </w:rPr>
        <w:t xml:space="preserve"> and thus emissions.</w:t>
      </w:r>
    </w:p>
    <w:p w14:paraId="7ED96359" w14:textId="7CE0E867" w:rsidR="5FBC1AE0" w:rsidRDefault="5FBC1AE0" w:rsidP="3F3FD53E">
      <w:pPr>
        <w:rPr>
          <w:rFonts w:eastAsiaTheme="minorEastAsia"/>
          <w:sz w:val="24"/>
          <w:szCs w:val="24"/>
        </w:rPr>
      </w:pPr>
    </w:p>
    <w:p w14:paraId="72D768CB" w14:textId="5F9D1B98" w:rsidR="006A5115" w:rsidRDefault="006A5115" w:rsidP="3F3FD53E">
      <w:pPr>
        <w:rPr>
          <w:rFonts w:eastAsiaTheme="minorEastAsia"/>
          <w:sz w:val="24"/>
          <w:szCs w:val="24"/>
        </w:rPr>
      </w:pPr>
    </w:p>
    <w:p w14:paraId="0AC62A44" w14:textId="5F898F1F" w:rsidR="006A5115" w:rsidRDefault="0F1A2BA7" w:rsidP="3F3FD53E">
      <w:pPr>
        <w:rPr>
          <w:rFonts w:eastAsiaTheme="minorEastAsia"/>
          <w:sz w:val="24"/>
          <w:szCs w:val="24"/>
        </w:rPr>
      </w:pPr>
      <w:r w:rsidRPr="3F3FD53E">
        <w:rPr>
          <w:rFonts w:eastAsiaTheme="minorEastAsia"/>
          <w:sz w:val="24"/>
          <w:szCs w:val="24"/>
        </w:rPr>
        <w:t xml:space="preserve"> </w:t>
      </w:r>
    </w:p>
    <w:p w14:paraId="10E50845" w14:textId="5A81D8B8" w:rsidR="006A5115" w:rsidRDefault="006A5115" w:rsidP="3F3FD53E">
      <w:pPr>
        <w:rPr>
          <w:rFonts w:eastAsiaTheme="minorEastAsia"/>
          <w:sz w:val="24"/>
          <w:szCs w:val="24"/>
        </w:rPr>
      </w:pPr>
    </w:p>
    <w:p w14:paraId="2C078E63" w14:textId="0FD1D316" w:rsidR="006A5115" w:rsidRDefault="006A5115" w:rsidP="3F3FD53E">
      <w:pPr>
        <w:rPr>
          <w:rFonts w:eastAsiaTheme="minorEastAsia"/>
          <w:sz w:val="24"/>
          <w:szCs w:val="24"/>
        </w:rPr>
      </w:pPr>
    </w:p>
    <w:sectPr w:rsidR="006A511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507D" w14:textId="77777777" w:rsidR="000B780E" w:rsidRDefault="000B780E">
      <w:pPr>
        <w:spacing w:after="0" w:line="240" w:lineRule="auto"/>
      </w:pPr>
      <w:r>
        <w:separator/>
      </w:r>
    </w:p>
  </w:endnote>
  <w:endnote w:type="continuationSeparator" w:id="0">
    <w:p w14:paraId="6C4BE7E3" w14:textId="77777777" w:rsidR="000B780E" w:rsidRDefault="000B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3FD53E" w14:paraId="115DC60C" w14:textId="77777777" w:rsidTr="3F3FD53E">
      <w:tc>
        <w:tcPr>
          <w:tcW w:w="3120" w:type="dxa"/>
        </w:tcPr>
        <w:p w14:paraId="0F849889" w14:textId="37819A53" w:rsidR="3F3FD53E" w:rsidRDefault="3F3FD53E" w:rsidP="3F3FD53E">
          <w:pPr>
            <w:pStyle w:val="Header"/>
            <w:ind w:left="-115"/>
          </w:pPr>
        </w:p>
      </w:tc>
      <w:tc>
        <w:tcPr>
          <w:tcW w:w="3120" w:type="dxa"/>
        </w:tcPr>
        <w:p w14:paraId="59714206" w14:textId="2E9EE238" w:rsidR="3F3FD53E" w:rsidRDefault="3F3FD53E" w:rsidP="3F3FD53E">
          <w:pPr>
            <w:pStyle w:val="Header"/>
            <w:jc w:val="center"/>
          </w:pPr>
        </w:p>
      </w:tc>
      <w:tc>
        <w:tcPr>
          <w:tcW w:w="3120" w:type="dxa"/>
        </w:tcPr>
        <w:p w14:paraId="1BE3D089" w14:textId="501FDD76" w:rsidR="3F3FD53E" w:rsidRDefault="3F3FD53E" w:rsidP="3F3FD53E">
          <w:pPr>
            <w:pStyle w:val="Header"/>
            <w:ind w:right="-115"/>
            <w:jc w:val="right"/>
          </w:pPr>
        </w:p>
      </w:tc>
    </w:tr>
  </w:tbl>
  <w:p w14:paraId="38941CDD" w14:textId="5EAF12C0" w:rsidR="3F3FD53E" w:rsidRDefault="3F3FD53E" w:rsidP="3F3FD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FCF5C" w14:textId="77777777" w:rsidR="000B780E" w:rsidRDefault="000B780E">
      <w:pPr>
        <w:spacing w:after="0" w:line="240" w:lineRule="auto"/>
      </w:pPr>
      <w:r>
        <w:separator/>
      </w:r>
    </w:p>
  </w:footnote>
  <w:footnote w:type="continuationSeparator" w:id="0">
    <w:p w14:paraId="019C8354" w14:textId="77777777" w:rsidR="000B780E" w:rsidRDefault="000B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3FD53E" w14:paraId="4649C9D3" w14:textId="77777777" w:rsidTr="3F3FD53E">
      <w:tc>
        <w:tcPr>
          <w:tcW w:w="3120" w:type="dxa"/>
        </w:tcPr>
        <w:p w14:paraId="0C020CEE" w14:textId="5C23AA2D" w:rsidR="3F3FD53E" w:rsidRDefault="3F3FD53E" w:rsidP="3F3FD53E">
          <w:pPr>
            <w:pStyle w:val="Header"/>
            <w:ind w:left="-115"/>
          </w:pPr>
        </w:p>
      </w:tc>
      <w:tc>
        <w:tcPr>
          <w:tcW w:w="3120" w:type="dxa"/>
        </w:tcPr>
        <w:p w14:paraId="6673787C" w14:textId="1C33DBFC" w:rsidR="3F3FD53E" w:rsidRDefault="3F3FD53E" w:rsidP="3F3FD53E">
          <w:pPr>
            <w:pStyle w:val="Header"/>
            <w:jc w:val="center"/>
          </w:pPr>
        </w:p>
      </w:tc>
      <w:tc>
        <w:tcPr>
          <w:tcW w:w="3120" w:type="dxa"/>
        </w:tcPr>
        <w:p w14:paraId="35272147" w14:textId="5DADB3C5" w:rsidR="3F3FD53E" w:rsidRDefault="3F3FD53E" w:rsidP="3F3FD53E">
          <w:pPr>
            <w:pStyle w:val="Header"/>
            <w:ind w:right="-115"/>
            <w:jc w:val="right"/>
          </w:pPr>
        </w:p>
      </w:tc>
    </w:tr>
  </w:tbl>
  <w:p w14:paraId="4973EBAC" w14:textId="4E56548C" w:rsidR="3F3FD53E" w:rsidRDefault="3F3FD53E" w:rsidP="3F3FD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3564"/>
    <w:multiLevelType w:val="hybridMultilevel"/>
    <w:tmpl w:val="12B4FD02"/>
    <w:lvl w:ilvl="0" w:tplc="FECA0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8D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AC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8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07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27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86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EB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01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3006"/>
    <w:multiLevelType w:val="hybridMultilevel"/>
    <w:tmpl w:val="3ECA4100"/>
    <w:lvl w:ilvl="0" w:tplc="32B6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29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E4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C3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63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AF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89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2C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B49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5ADA"/>
    <w:multiLevelType w:val="hybridMultilevel"/>
    <w:tmpl w:val="3EA82210"/>
    <w:lvl w:ilvl="0" w:tplc="129C3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8B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C6F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40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AA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C0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C6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A9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25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5613"/>
    <w:multiLevelType w:val="hybridMultilevel"/>
    <w:tmpl w:val="B5808A76"/>
    <w:lvl w:ilvl="0" w:tplc="61046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28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324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2AB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C1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4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AF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81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42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76B8C"/>
    <w:multiLevelType w:val="hybridMultilevel"/>
    <w:tmpl w:val="56740366"/>
    <w:lvl w:ilvl="0" w:tplc="A050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A2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49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E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C9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2D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E1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4A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64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3D72"/>
    <w:multiLevelType w:val="hybridMultilevel"/>
    <w:tmpl w:val="F33019B2"/>
    <w:lvl w:ilvl="0" w:tplc="1F5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0D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DAF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0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A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2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04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F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89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30BC"/>
    <w:multiLevelType w:val="hybridMultilevel"/>
    <w:tmpl w:val="C818D5F0"/>
    <w:lvl w:ilvl="0" w:tplc="DD964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6D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0B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4F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0D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02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63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2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C1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6CF3"/>
    <w:multiLevelType w:val="hybridMultilevel"/>
    <w:tmpl w:val="D35292B4"/>
    <w:lvl w:ilvl="0" w:tplc="6C300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E8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3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84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0B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6F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0A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43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E0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B5051"/>
    <w:multiLevelType w:val="hybridMultilevel"/>
    <w:tmpl w:val="EF320C0C"/>
    <w:lvl w:ilvl="0" w:tplc="77404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A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A9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8C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49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E2E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E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A9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80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F6C5C"/>
    <w:multiLevelType w:val="hybridMultilevel"/>
    <w:tmpl w:val="91CCA894"/>
    <w:lvl w:ilvl="0" w:tplc="AF88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C7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CE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0A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C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2D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C3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EB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2E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01628"/>
    <w:multiLevelType w:val="hybridMultilevel"/>
    <w:tmpl w:val="4C5489CA"/>
    <w:lvl w:ilvl="0" w:tplc="9E8A9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61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49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49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41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D41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61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C8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8D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87280"/>
    <w:multiLevelType w:val="hybridMultilevel"/>
    <w:tmpl w:val="B75491A4"/>
    <w:lvl w:ilvl="0" w:tplc="DC809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8E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E2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AC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A5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63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2C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C3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CD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30B503"/>
    <w:rsid w:val="000B780E"/>
    <w:rsid w:val="0015B2C2"/>
    <w:rsid w:val="00373D49"/>
    <w:rsid w:val="006A5115"/>
    <w:rsid w:val="00964B04"/>
    <w:rsid w:val="00ABD2B7"/>
    <w:rsid w:val="00AC03F1"/>
    <w:rsid w:val="00C4820A"/>
    <w:rsid w:val="00E380F9"/>
    <w:rsid w:val="0107C3CD"/>
    <w:rsid w:val="012C0571"/>
    <w:rsid w:val="016985C3"/>
    <w:rsid w:val="01ED57C6"/>
    <w:rsid w:val="01F7039E"/>
    <w:rsid w:val="02192ACB"/>
    <w:rsid w:val="0243E633"/>
    <w:rsid w:val="0244C8F1"/>
    <w:rsid w:val="0256C372"/>
    <w:rsid w:val="02581CB7"/>
    <w:rsid w:val="02672617"/>
    <w:rsid w:val="0277C14D"/>
    <w:rsid w:val="02B0D1FE"/>
    <w:rsid w:val="02B32216"/>
    <w:rsid w:val="02C836ED"/>
    <w:rsid w:val="0306CF67"/>
    <w:rsid w:val="033258FB"/>
    <w:rsid w:val="0379C6E0"/>
    <w:rsid w:val="0379CCD5"/>
    <w:rsid w:val="0388A8BD"/>
    <w:rsid w:val="038E5C69"/>
    <w:rsid w:val="03D127D3"/>
    <w:rsid w:val="0403E6CB"/>
    <w:rsid w:val="041D8A6E"/>
    <w:rsid w:val="0435701E"/>
    <w:rsid w:val="0437E36F"/>
    <w:rsid w:val="0496FE3B"/>
    <w:rsid w:val="04DCFD00"/>
    <w:rsid w:val="04DE9603"/>
    <w:rsid w:val="04EAAA81"/>
    <w:rsid w:val="05009383"/>
    <w:rsid w:val="052F71D8"/>
    <w:rsid w:val="05C68982"/>
    <w:rsid w:val="05F1A885"/>
    <w:rsid w:val="0602B01E"/>
    <w:rsid w:val="062D3F39"/>
    <w:rsid w:val="06933753"/>
    <w:rsid w:val="06FEC74B"/>
    <w:rsid w:val="07024132"/>
    <w:rsid w:val="0732B746"/>
    <w:rsid w:val="073F421C"/>
    <w:rsid w:val="07416D02"/>
    <w:rsid w:val="0769BAF6"/>
    <w:rsid w:val="07A39D8D"/>
    <w:rsid w:val="07E22C37"/>
    <w:rsid w:val="07F14BE0"/>
    <w:rsid w:val="08228EF1"/>
    <w:rsid w:val="0840FE04"/>
    <w:rsid w:val="085B5B5A"/>
    <w:rsid w:val="08B2B152"/>
    <w:rsid w:val="08B2F190"/>
    <w:rsid w:val="08BB8D85"/>
    <w:rsid w:val="08CBD250"/>
    <w:rsid w:val="08D75904"/>
    <w:rsid w:val="08EF301E"/>
    <w:rsid w:val="0911E1CD"/>
    <w:rsid w:val="091615A9"/>
    <w:rsid w:val="0917BC2D"/>
    <w:rsid w:val="093A85F8"/>
    <w:rsid w:val="0941F798"/>
    <w:rsid w:val="0950EBC6"/>
    <w:rsid w:val="096D6B3C"/>
    <w:rsid w:val="097587A1"/>
    <w:rsid w:val="09790501"/>
    <w:rsid w:val="098E8973"/>
    <w:rsid w:val="09A71A0F"/>
    <w:rsid w:val="09B7C167"/>
    <w:rsid w:val="09F16460"/>
    <w:rsid w:val="0A22C361"/>
    <w:rsid w:val="0A2EA0B4"/>
    <w:rsid w:val="0B04FF57"/>
    <w:rsid w:val="0B2F0218"/>
    <w:rsid w:val="0B755600"/>
    <w:rsid w:val="0BA2431F"/>
    <w:rsid w:val="0BFEEA4C"/>
    <w:rsid w:val="0C2045B5"/>
    <w:rsid w:val="0C32054C"/>
    <w:rsid w:val="0C4308D8"/>
    <w:rsid w:val="0C51E169"/>
    <w:rsid w:val="0C7A61AB"/>
    <w:rsid w:val="0D08D3A7"/>
    <w:rsid w:val="0D2BC04C"/>
    <w:rsid w:val="0D3EEED2"/>
    <w:rsid w:val="0D5BC856"/>
    <w:rsid w:val="0D7ED54C"/>
    <w:rsid w:val="0D830093"/>
    <w:rsid w:val="0DADE028"/>
    <w:rsid w:val="0DC8230C"/>
    <w:rsid w:val="0E04394B"/>
    <w:rsid w:val="0E217248"/>
    <w:rsid w:val="0E928C69"/>
    <w:rsid w:val="0EA9F3BC"/>
    <w:rsid w:val="0EC409AD"/>
    <w:rsid w:val="0EE278C2"/>
    <w:rsid w:val="0EF7FAEF"/>
    <w:rsid w:val="0EFCA92B"/>
    <w:rsid w:val="0F015FDD"/>
    <w:rsid w:val="0F0604F3"/>
    <w:rsid w:val="0F18FA00"/>
    <w:rsid w:val="0F1A2BA7"/>
    <w:rsid w:val="0F38D1FC"/>
    <w:rsid w:val="0F5673BC"/>
    <w:rsid w:val="0FD9B2FB"/>
    <w:rsid w:val="10894753"/>
    <w:rsid w:val="108D2845"/>
    <w:rsid w:val="10B32636"/>
    <w:rsid w:val="11072BBB"/>
    <w:rsid w:val="11246424"/>
    <w:rsid w:val="11463AB9"/>
    <w:rsid w:val="115BE411"/>
    <w:rsid w:val="1183931B"/>
    <w:rsid w:val="11970551"/>
    <w:rsid w:val="11AA975D"/>
    <w:rsid w:val="11C57F05"/>
    <w:rsid w:val="123E4D8A"/>
    <w:rsid w:val="1255AE7C"/>
    <w:rsid w:val="125A08F1"/>
    <w:rsid w:val="1265D87F"/>
    <w:rsid w:val="12CBCEF4"/>
    <w:rsid w:val="12E45A11"/>
    <w:rsid w:val="12FB301D"/>
    <w:rsid w:val="131C3710"/>
    <w:rsid w:val="1323B8C4"/>
    <w:rsid w:val="133680C9"/>
    <w:rsid w:val="134BA2D7"/>
    <w:rsid w:val="13E8E0DD"/>
    <w:rsid w:val="13F6B47D"/>
    <w:rsid w:val="1414B2D6"/>
    <w:rsid w:val="14416E28"/>
    <w:rsid w:val="144B5F50"/>
    <w:rsid w:val="144CCC38"/>
    <w:rsid w:val="1468F1DF"/>
    <w:rsid w:val="149FE6F8"/>
    <w:rsid w:val="14E00D2A"/>
    <w:rsid w:val="150D925A"/>
    <w:rsid w:val="151328EC"/>
    <w:rsid w:val="154872B7"/>
    <w:rsid w:val="15698B12"/>
    <w:rsid w:val="156E2715"/>
    <w:rsid w:val="1581AD70"/>
    <w:rsid w:val="15870BE1"/>
    <w:rsid w:val="158FB8E9"/>
    <w:rsid w:val="15988437"/>
    <w:rsid w:val="159F553A"/>
    <w:rsid w:val="15B05249"/>
    <w:rsid w:val="15B4C837"/>
    <w:rsid w:val="15C3F492"/>
    <w:rsid w:val="15DDADB3"/>
    <w:rsid w:val="15E29651"/>
    <w:rsid w:val="15FF3575"/>
    <w:rsid w:val="16004392"/>
    <w:rsid w:val="163BCFE8"/>
    <w:rsid w:val="1648800B"/>
    <w:rsid w:val="1656D45D"/>
    <w:rsid w:val="1691C875"/>
    <w:rsid w:val="1712B7EB"/>
    <w:rsid w:val="172CBA23"/>
    <w:rsid w:val="175456E0"/>
    <w:rsid w:val="1782F844"/>
    <w:rsid w:val="17C16483"/>
    <w:rsid w:val="17C8DF96"/>
    <w:rsid w:val="17FF7DBA"/>
    <w:rsid w:val="18370AAB"/>
    <w:rsid w:val="185AF00B"/>
    <w:rsid w:val="18909619"/>
    <w:rsid w:val="189811FC"/>
    <w:rsid w:val="189DE8EB"/>
    <w:rsid w:val="18CE9F1B"/>
    <w:rsid w:val="18F2003A"/>
    <w:rsid w:val="18FB349B"/>
    <w:rsid w:val="1966B719"/>
    <w:rsid w:val="196E1CE5"/>
    <w:rsid w:val="1970CE66"/>
    <w:rsid w:val="19752DCA"/>
    <w:rsid w:val="19891B18"/>
    <w:rsid w:val="198DEA6C"/>
    <w:rsid w:val="19952325"/>
    <w:rsid w:val="19AA5563"/>
    <w:rsid w:val="19E47E3F"/>
    <w:rsid w:val="19E4E544"/>
    <w:rsid w:val="19F2D1FA"/>
    <w:rsid w:val="19F3EDC3"/>
    <w:rsid w:val="1A02889F"/>
    <w:rsid w:val="1A1C170D"/>
    <w:rsid w:val="1A418698"/>
    <w:rsid w:val="1A4B935B"/>
    <w:rsid w:val="1A717EA0"/>
    <w:rsid w:val="1ABF4AB0"/>
    <w:rsid w:val="1ACDD5FA"/>
    <w:rsid w:val="1ADDB432"/>
    <w:rsid w:val="1B0803C0"/>
    <w:rsid w:val="1B1EE577"/>
    <w:rsid w:val="1BC4EC03"/>
    <w:rsid w:val="1BDED5A1"/>
    <w:rsid w:val="1BE103D7"/>
    <w:rsid w:val="1BE70DAE"/>
    <w:rsid w:val="1BE942D9"/>
    <w:rsid w:val="1C022965"/>
    <w:rsid w:val="1C0A329A"/>
    <w:rsid w:val="1C74A9F2"/>
    <w:rsid w:val="1CA3DAF1"/>
    <w:rsid w:val="1CD8547E"/>
    <w:rsid w:val="1CE3AB08"/>
    <w:rsid w:val="1CF41E4E"/>
    <w:rsid w:val="1D305AEA"/>
    <w:rsid w:val="1D3C3DB9"/>
    <w:rsid w:val="1D6A3885"/>
    <w:rsid w:val="1DA5A488"/>
    <w:rsid w:val="1DA80115"/>
    <w:rsid w:val="1DEFC233"/>
    <w:rsid w:val="1E0FB6ED"/>
    <w:rsid w:val="1E13BF42"/>
    <w:rsid w:val="1E894569"/>
    <w:rsid w:val="1E8AAFCE"/>
    <w:rsid w:val="1ED1AF56"/>
    <w:rsid w:val="1F0B5DFB"/>
    <w:rsid w:val="1F0BBD9E"/>
    <w:rsid w:val="1F696A79"/>
    <w:rsid w:val="1FD0D470"/>
    <w:rsid w:val="200F49BE"/>
    <w:rsid w:val="20253F48"/>
    <w:rsid w:val="202FB03D"/>
    <w:rsid w:val="2048F2F8"/>
    <w:rsid w:val="205CE255"/>
    <w:rsid w:val="209A3F55"/>
    <w:rsid w:val="20B7C174"/>
    <w:rsid w:val="20F6F82B"/>
    <w:rsid w:val="20FB955F"/>
    <w:rsid w:val="21180D92"/>
    <w:rsid w:val="213F25F1"/>
    <w:rsid w:val="215F1EAC"/>
    <w:rsid w:val="21B5E86D"/>
    <w:rsid w:val="21C03057"/>
    <w:rsid w:val="21C62C65"/>
    <w:rsid w:val="21CDA089"/>
    <w:rsid w:val="21E0BD3D"/>
    <w:rsid w:val="21F971AA"/>
    <w:rsid w:val="220015E7"/>
    <w:rsid w:val="228AED62"/>
    <w:rsid w:val="22DFF756"/>
    <w:rsid w:val="22FE8B80"/>
    <w:rsid w:val="2312EECE"/>
    <w:rsid w:val="236C60F3"/>
    <w:rsid w:val="238EE66F"/>
    <w:rsid w:val="23A1B4E0"/>
    <w:rsid w:val="24142809"/>
    <w:rsid w:val="24273F9C"/>
    <w:rsid w:val="244381F3"/>
    <w:rsid w:val="249791A7"/>
    <w:rsid w:val="24B7BDB1"/>
    <w:rsid w:val="24E6AED3"/>
    <w:rsid w:val="24E898CC"/>
    <w:rsid w:val="24FC811C"/>
    <w:rsid w:val="251B5F83"/>
    <w:rsid w:val="2527805B"/>
    <w:rsid w:val="2553041C"/>
    <w:rsid w:val="255461A6"/>
    <w:rsid w:val="25993C32"/>
    <w:rsid w:val="25DBCD60"/>
    <w:rsid w:val="25DEF4FE"/>
    <w:rsid w:val="25EAE66E"/>
    <w:rsid w:val="265D3F19"/>
    <w:rsid w:val="26EF1EB3"/>
    <w:rsid w:val="270D18F1"/>
    <w:rsid w:val="2717F14B"/>
    <w:rsid w:val="27665A57"/>
    <w:rsid w:val="2793B0C1"/>
    <w:rsid w:val="27A42F71"/>
    <w:rsid w:val="27FD6F29"/>
    <w:rsid w:val="2846A2B5"/>
    <w:rsid w:val="284CB947"/>
    <w:rsid w:val="28E88088"/>
    <w:rsid w:val="28F396B8"/>
    <w:rsid w:val="29944996"/>
    <w:rsid w:val="29E506E9"/>
    <w:rsid w:val="2A035A88"/>
    <w:rsid w:val="2A10C43E"/>
    <w:rsid w:val="2A4E0B82"/>
    <w:rsid w:val="2A633C65"/>
    <w:rsid w:val="2A7A49EB"/>
    <w:rsid w:val="2A7D6ADE"/>
    <w:rsid w:val="2AA898FC"/>
    <w:rsid w:val="2ADEE973"/>
    <w:rsid w:val="2AFE83FD"/>
    <w:rsid w:val="2B1D1632"/>
    <w:rsid w:val="2B2C608B"/>
    <w:rsid w:val="2B6D2611"/>
    <w:rsid w:val="2B8E0B6F"/>
    <w:rsid w:val="2BA6FB3E"/>
    <w:rsid w:val="2BBE0172"/>
    <w:rsid w:val="2BC5212B"/>
    <w:rsid w:val="2BDA310C"/>
    <w:rsid w:val="2C366442"/>
    <w:rsid w:val="2C42F0D8"/>
    <w:rsid w:val="2C90E443"/>
    <w:rsid w:val="2D02F0CD"/>
    <w:rsid w:val="2D53DE29"/>
    <w:rsid w:val="2D58679E"/>
    <w:rsid w:val="2DC8299A"/>
    <w:rsid w:val="2DD751B1"/>
    <w:rsid w:val="2DF0F7F1"/>
    <w:rsid w:val="2DFA105B"/>
    <w:rsid w:val="2E22D7FC"/>
    <w:rsid w:val="2E2F8972"/>
    <w:rsid w:val="2E525A56"/>
    <w:rsid w:val="2E6DCF78"/>
    <w:rsid w:val="2E8E36AE"/>
    <w:rsid w:val="2E9C614A"/>
    <w:rsid w:val="2E9D5662"/>
    <w:rsid w:val="2EB893BE"/>
    <w:rsid w:val="2EC901EC"/>
    <w:rsid w:val="2EDBC61B"/>
    <w:rsid w:val="2F557B65"/>
    <w:rsid w:val="2F5680B4"/>
    <w:rsid w:val="2F9FD439"/>
    <w:rsid w:val="2FA0935B"/>
    <w:rsid w:val="2FA0C319"/>
    <w:rsid w:val="2FA20499"/>
    <w:rsid w:val="2FB1C0DD"/>
    <w:rsid w:val="2FD175FA"/>
    <w:rsid w:val="301476F8"/>
    <w:rsid w:val="306E5DEE"/>
    <w:rsid w:val="3075E9FD"/>
    <w:rsid w:val="308A1AA3"/>
    <w:rsid w:val="309130E6"/>
    <w:rsid w:val="30992A15"/>
    <w:rsid w:val="30AEF60C"/>
    <w:rsid w:val="30B0A119"/>
    <w:rsid w:val="30C0A015"/>
    <w:rsid w:val="30DF61E7"/>
    <w:rsid w:val="31131BCE"/>
    <w:rsid w:val="312F8853"/>
    <w:rsid w:val="313817A6"/>
    <w:rsid w:val="316953CC"/>
    <w:rsid w:val="31A71720"/>
    <w:rsid w:val="31B441EC"/>
    <w:rsid w:val="31D17678"/>
    <w:rsid w:val="31E37770"/>
    <w:rsid w:val="3201B6C7"/>
    <w:rsid w:val="3240301C"/>
    <w:rsid w:val="32610997"/>
    <w:rsid w:val="3262E7A9"/>
    <w:rsid w:val="3268C85C"/>
    <w:rsid w:val="32E39658"/>
    <w:rsid w:val="32E402FF"/>
    <w:rsid w:val="32F7940D"/>
    <w:rsid w:val="33006037"/>
    <w:rsid w:val="332933DE"/>
    <w:rsid w:val="333678FF"/>
    <w:rsid w:val="3348344D"/>
    <w:rsid w:val="33E71A63"/>
    <w:rsid w:val="3405EBC0"/>
    <w:rsid w:val="341F0EC1"/>
    <w:rsid w:val="34C99A2A"/>
    <w:rsid w:val="34CA12EA"/>
    <w:rsid w:val="353823EB"/>
    <w:rsid w:val="35573BDC"/>
    <w:rsid w:val="355A4F6F"/>
    <w:rsid w:val="35864BAF"/>
    <w:rsid w:val="358FDE14"/>
    <w:rsid w:val="35B019AE"/>
    <w:rsid w:val="35C53AA0"/>
    <w:rsid w:val="35F2191E"/>
    <w:rsid w:val="360DF9EF"/>
    <w:rsid w:val="36171640"/>
    <w:rsid w:val="36424717"/>
    <w:rsid w:val="367F5F7C"/>
    <w:rsid w:val="36925B9E"/>
    <w:rsid w:val="36C1EE5B"/>
    <w:rsid w:val="36D87BAF"/>
    <w:rsid w:val="371D471C"/>
    <w:rsid w:val="3724BD51"/>
    <w:rsid w:val="3764DAA6"/>
    <w:rsid w:val="3794F809"/>
    <w:rsid w:val="37BDBB38"/>
    <w:rsid w:val="37C9A563"/>
    <w:rsid w:val="37D10E35"/>
    <w:rsid w:val="37D2098E"/>
    <w:rsid w:val="3834C6DD"/>
    <w:rsid w:val="38D310B2"/>
    <w:rsid w:val="38E7E9AF"/>
    <w:rsid w:val="39103ACD"/>
    <w:rsid w:val="394F2F0E"/>
    <w:rsid w:val="395B7FC2"/>
    <w:rsid w:val="3998A3B9"/>
    <w:rsid w:val="399D55FC"/>
    <w:rsid w:val="39A23F87"/>
    <w:rsid w:val="39C7E949"/>
    <w:rsid w:val="39D6A520"/>
    <w:rsid w:val="39DB3412"/>
    <w:rsid w:val="3A17587B"/>
    <w:rsid w:val="3A26953B"/>
    <w:rsid w:val="3A2E845F"/>
    <w:rsid w:val="3A5C5E0E"/>
    <w:rsid w:val="3A711850"/>
    <w:rsid w:val="3A74238F"/>
    <w:rsid w:val="3A7D42C5"/>
    <w:rsid w:val="3AC12AB0"/>
    <w:rsid w:val="3B1BEF76"/>
    <w:rsid w:val="3B2A73D9"/>
    <w:rsid w:val="3B4FBD25"/>
    <w:rsid w:val="3B542A9F"/>
    <w:rsid w:val="3B569471"/>
    <w:rsid w:val="3B813A0B"/>
    <w:rsid w:val="3B9AA1A6"/>
    <w:rsid w:val="3BBDAC2B"/>
    <w:rsid w:val="3BDC835C"/>
    <w:rsid w:val="3BDDD42C"/>
    <w:rsid w:val="3C1884F5"/>
    <w:rsid w:val="3C20B088"/>
    <w:rsid w:val="3C22FC78"/>
    <w:rsid w:val="3C3481A9"/>
    <w:rsid w:val="3C3833F3"/>
    <w:rsid w:val="3C3CDB8A"/>
    <w:rsid w:val="3C864616"/>
    <w:rsid w:val="3CD6793B"/>
    <w:rsid w:val="3CF2B65F"/>
    <w:rsid w:val="3D11B053"/>
    <w:rsid w:val="3D442B02"/>
    <w:rsid w:val="3D7450F7"/>
    <w:rsid w:val="3E2D8C66"/>
    <w:rsid w:val="3F190369"/>
    <w:rsid w:val="3F3E4DCA"/>
    <w:rsid w:val="3F3FD53E"/>
    <w:rsid w:val="3F4E0F4D"/>
    <w:rsid w:val="3F988AA6"/>
    <w:rsid w:val="3FA1B825"/>
    <w:rsid w:val="40531CD0"/>
    <w:rsid w:val="4079055C"/>
    <w:rsid w:val="40A09A96"/>
    <w:rsid w:val="40A75053"/>
    <w:rsid w:val="40E5A09C"/>
    <w:rsid w:val="40F26A4F"/>
    <w:rsid w:val="411EEA48"/>
    <w:rsid w:val="412B6E51"/>
    <w:rsid w:val="413CE962"/>
    <w:rsid w:val="4154DC95"/>
    <w:rsid w:val="415D2642"/>
    <w:rsid w:val="417B20C5"/>
    <w:rsid w:val="41AACD6E"/>
    <w:rsid w:val="41CB8451"/>
    <w:rsid w:val="41D8A461"/>
    <w:rsid w:val="428224D9"/>
    <w:rsid w:val="429D633E"/>
    <w:rsid w:val="42F67A31"/>
    <w:rsid w:val="4310A916"/>
    <w:rsid w:val="4325C380"/>
    <w:rsid w:val="43307D1D"/>
    <w:rsid w:val="434DDBDD"/>
    <w:rsid w:val="435A97D3"/>
    <w:rsid w:val="436F750C"/>
    <w:rsid w:val="4372232B"/>
    <w:rsid w:val="43FD854D"/>
    <w:rsid w:val="440A2B56"/>
    <w:rsid w:val="44184B5B"/>
    <w:rsid w:val="4485577B"/>
    <w:rsid w:val="44E3F62A"/>
    <w:rsid w:val="44EE9DA4"/>
    <w:rsid w:val="4507889F"/>
    <w:rsid w:val="451007F9"/>
    <w:rsid w:val="4528ECAF"/>
    <w:rsid w:val="454421BD"/>
    <w:rsid w:val="454D4208"/>
    <w:rsid w:val="458FD646"/>
    <w:rsid w:val="459318F6"/>
    <w:rsid w:val="45EF3B4D"/>
    <w:rsid w:val="4685D899"/>
    <w:rsid w:val="468BAE28"/>
    <w:rsid w:val="46A2C9D0"/>
    <w:rsid w:val="46B2E63B"/>
    <w:rsid w:val="46B4C49C"/>
    <w:rsid w:val="46C69141"/>
    <w:rsid w:val="46D0F215"/>
    <w:rsid w:val="46E90C19"/>
    <w:rsid w:val="4747AD76"/>
    <w:rsid w:val="4747EB3C"/>
    <w:rsid w:val="4754206C"/>
    <w:rsid w:val="4761B76B"/>
    <w:rsid w:val="47919946"/>
    <w:rsid w:val="47B66FAC"/>
    <w:rsid w:val="47BA7848"/>
    <w:rsid w:val="47BB329F"/>
    <w:rsid w:val="47F048B9"/>
    <w:rsid w:val="48204E4C"/>
    <w:rsid w:val="4832792B"/>
    <w:rsid w:val="483D7CAB"/>
    <w:rsid w:val="4857D6D6"/>
    <w:rsid w:val="48829BD5"/>
    <w:rsid w:val="48B96687"/>
    <w:rsid w:val="48CC316D"/>
    <w:rsid w:val="48CD84C5"/>
    <w:rsid w:val="48E09B81"/>
    <w:rsid w:val="48E65E1D"/>
    <w:rsid w:val="4940F3E6"/>
    <w:rsid w:val="496F116E"/>
    <w:rsid w:val="4973CC5A"/>
    <w:rsid w:val="49E5E673"/>
    <w:rsid w:val="4A0C01CF"/>
    <w:rsid w:val="4A1D5493"/>
    <w:rsid w:val="4A33213E"/>
    <w:rsid w:val="4A61AA2E"/>
    <w:rsid w:val="4A7648A3"/>
    <w:rsid w:val="4A7FCC10"/>
    <w:rsid w:val="4AAF9AED"/>
    <w:rsid w:val="4AEF411A"/>
    <w:rsid w:val="4B056C7F"/>
    <w:rsid w:val="4B2365D4"/>
    <w:rsid w:val="4B33385D"/>
    <w:rsid w:val="4B388DA8"/>
    <w:rsid w:val="4B4F8BDE"/>
    <w:rsid w:val="4B8A546D"/>
    <w:rsid w:val="4BE9172E"/>
    <w:rsid w:val="4BFCCF7D"/>
    <w:rsid w:val="4C1467ED"/>
    <w:rsid w:val="4C216A5D"/>
    <w:rsid w:val="4C2FD436"/>
    <w:rsid w:val="4C5B64EF"/>
    <w:rsid w:val="4C713554"/>
    <w:rsid w:val="4CB6621D"/>
    <w:rsid w:val="4CC62373"/>
    <w:rsid w:val="4CD17285"/>
    <w:rsid w:val="4CF3E35C"/>
    <w:rsid w:val="4D521B76"/>
    <w:rsid w:val="4D7B0641"/>
    <w:rsid w:val="4D7DF33E"/>
    <w:rsid w:val="4DEA72C6"/>
    <w:rsid w:val="4DF3327E"/>
    <w:rsid w:val="4E6D4459"/>
    <w:rsid w:val="4EDAC6F8"/>
    <w:rsid w:val="4F21BCF5"/>
    <w:rsid w:val="4F5420E2"/>
    <w:rsid w:val="4FCD005D"/>
    <w:rsid w:val="50877217"/>
    <w:rsid w:val="50AA6FCA"/>
    <w:rsid w:val="50AB4BDC"/>
    <w:rsid w:val="50C80375"/>
    <w:rsid w:val="50DBD31D"/>
    <w:rsid w:val="5129ED05"/>
    <w:rsid w:val="515F8D4A"/>
    <w:rsid w:val="5162AB92"/>
    <w:rsid w:val="51B5E0E9"/>
    <w:rsid w:val="51BD8032"/>
    <w:rsid w:val="51FE8840"/>
    <w:rsid w:val="5202CFFC"/>
    <w:rsid w:val="522C6475"/>
    <w:rsid w:val="524AA385"/>
    <w:rsid w:val="52600718"/>
    <w:rsid w:val="5277DBC0"/>
    <w:rsid w:val="52BF3394"/>
    <w:rsid w:val="52DEAAFC"/>
    <w:rsid w:val="53011397"/>
    <w:rsid w:val="5318578D"/>
    <w:rsid w:val="5321ED91"/>
    <w:rsid w:val="535BE2B1"/>
    <w:rsid w:val="53931F9F"/>
    <w:rsid w:val="53D20649"/>
    <w:rsid w:val="53D2E181"/>
    <w:rsid w:val="541535E2"/>
    <w:rsid w:val="54502D9F"/>
    <w:rsid w:val="54A10536"/>
    <w:rsid w:val="5526034D"/>
    <w:rsid w:val="557477BA"/>
    <w:rsid w:val="557EF7C6"/>
    <w:rsid w:val="5598B22D"/>
    <w:rsid w:val="55AB895B"/>
    <w:rsid w:val="55DAB39A"/>
    <w:rsid w:val="562F84C9"/>
    <w:rsid w:val="564D9B4B"/>
    <w:rsid w:val="56534EC8"/>
    <w:rsid w:val="565BA56A"/>
    <w:rsid w:val="56BE8F2A"/>
    <w:rsid w:val="56E7B1A3"/>
    <w:rsid w:val="573166F5"/>
    <w:rsid w:val="5739079D"/>
    <w:rsid w:val="57C097F8"/>
    <w:rsid w:val="57C0E48A"/>
    <w:rsid w:val="57FE5CDC"/>
    <w:rsid w:val="584C005E"/>
    <w:rsid w:val="585324E8"/>
    <w:rsid w:val="58559E32"/>
    <w:rsid w:val="5857E914"/>
    <w:rsid w:val="58716460"/>
    <w:rsid w:val="5874D49B"/>
    <w:rsid w:val="589139B0"/>
    <w:rsid w:val="5899FD7D"/>
    <w:rsid w:val="58CFB192"/>
    <w:rsid w:val="5912A304"/>
    <w:rsid w:val="591E3770"/>
    <w:rsid w:val="59BE6DF6"/>
    <w:rsid w:val="59C48F4E"/>
    <w:rsid w:val="59FFB5D6"/>
    <w:rsid w:val="5A713325"/>
    <w:rsid w:val="5A72E11A"/>
    <w:rsid w:val="5A81B89E"/>
    <w:rsid w:val="5A929DE6"/>
    <w:rsid w:val="5ABA12FB"/>
    <w:rsid w:val="5AD196C5"/>
    <w:rsid w:val="5B0F8831"/>
    <w:rsid w:val="5B15D1D1"/>
    <w:rsid w:val="5B79C87E"/>
    <w:rsid w:val="5BA5593D"/>
    <w:rsid w:val="5BB49327"/>
    <w:rsid w:val="5C11389E"/>
    <w:rsid w:val="5C763FF7"/>
    <w:rsid w:val="5D3A7A88"/>
    <w:rsid w:val="5D401A03"/>
    <w:rsid w:val="5D58058A"/>
    <w:rsid w:val="5D69762D"/>
    <w:rsid w:val="5D9E439F"/>
    <w:rsid w:val="5E40A581"/>
    <w:rsid w:val="5E9FC386"/>
    <w:rsid w:val="5F1D796E"/>
    <w:rsid w:val="5F7A85CE"/>
    <w:rsid w:val="5F910391"/>
    <w:rsid w:val="5FA113CA"/>
    <w:rsid w:val="5FBC1AE0"/>
    <w:rsid w:val="5FCB6A16"/>
    <w:rsid w:val="601C0C18"/>
    <w:rsid w:val="6020BC6F"/>
    <w:rsid w:val="60499858"/>
    <w:rsid w:val="606FE66F"/>
    <w:rsid w:val="60851E1C"/>
    <w:rsid w:val="608F0BC3"/>
    <w:rsid w:val="6094D5EE"/>
    <w:rsid w:val="60A8AE50"/>
    <w:rsid w:val="60C6C9E8"/>
    <w:rsid w:val="60FE884F"/>
    <w:rsid w:val="6115583B"/>
    <w:rsid w:val="6130B503"/>
    <w:rsid w:val="614D691F"/>
    <w:rsid w:val="6155FFA0"/>
    <w:rsid w:val="61567AED"/>
    <w:rsid w:val="615AFEE5"/>
    <w:rsid w:val="61758C32"/>
    <w:rsid w:val="61964E53"/>
    <w:rsid w:val="61F39C94"/>
    <w:rsid w:val="6236B987"/>
    <w:rsid w:val="625C52E5"/>
    <w:rsid w:val="626885F7"/>
    <w:rsid w:val="62B03EBC"/>
    <w:rsid w:val="62E0507C"/>
    <w:rsid w:val="62F5C313"/>
    <w:rsid w:val="63397E02"/>
    <w:rsid w:val="63916F97"/>
    <w:rsid w:val="63B2B3E3"/>
    <w:rsid w:val="6405B84C"/>
    <w:rsid w:val="641D1B2B"/>
    <w:rsid w:val="6424E038"/>
    <w:rsid w:val="642BEAA9"/>
    <w:rsid w:val="6493EFB2"/>
    <w:rsid w:val="650BC7F8"/>
    <w:rsid w:val="65C28A72"/>
    <w:rsid w:val="65C68EF5"/>
    <w:rsid w:val="65C6A76E"/>
    <w:rsid w:val="65E98E1C"/>
    <w:rsid w:val="65F61B0B"/>
    <w:rsid w:val="662CDA64"/>
    <w:rsid w:val="664E1446"/>
    <w:rsid w:val="66621B3E"/>
    <w:rsid w:val="66DBF112"/>
    <w:rsid w:val="673BA1DB"/>
    <w:rsid w:val="675E1EFA"/>
    <w:rsid w:val="67923B49"/>
    <w:rsid w:val="67AEE50F"/>
    <w:rsid w:val="67AF3992"/>
    <w:rsid w:val="67DFEEC9"/>
    <w:rsid w:val="67F0DB39"/>
    <w:rsid w:val="682448A0"/>
    <w:rsid w:val="689B2A45"/>
    <w:rsid w:val="68AB1F8F"/>
    <w:rsid w:val="68C212EA"/>
    <w:rsid w:val="68D4137E"/>
    <w:rsid w:val="68D7BA9D"/>
    <w:rsid w:val="68E79B9D"/>
    <w:rsid w:val="68EEAAD8"/>
    <w:rsid w:val="691B2476"/>
    <w:rsid w:val="69E504DE"/>
    <w:rsid w:val="69F16239"/>
    <w:rsid w:val="6A8326C3"/>
    <w:rsid w:val="6A8ED256"/>
    <w:rsid w:val="6A9EA51C"/>
    <w:rsid w:val="6B0E2BE1"/>
    <w:rsid w:val="6B0ED057"/>
    <w:rsid w:val="6B313B65"/>
    <w:rsid w:val="6B72D613"/>
    <w:rsid w:val="6BAEF7F6"/>
    <w:rsid w:val="6BB004CA"/>
    <w:rsid w:val="6BDBA458"/>
    <w:rsid w:val="6BDF5DEA"/>
    <w:rsid w:val="6C01AD22"/>
    <w:rsid w:val="6C803F4A"/>
    <w:rsid w:val="6C84F770"/>
    <w:rsid w:val="6CD3112C"/>
    <w:rsid w:val="6CEAA03A"/>
    <w:rsid w:val="6CEB2D31"/>
    <w:rsid w:val="6D506536"/>
    <w:rsid w:val="6D50A1A9"/>
    <w:rsid w:val="6D5A9EE2"/>
    <w:rsid w:val="6D7F2AD8"/>
    <w:rsid w:val="6D99B4CB"/>
    <w:rsid w:val="6DA92D97"/>
    <w:rsid w:val="6DD868B1"/>
    <w:rsid w:val="6DFCEEC4"/>
    <w:rsid w:val="6E3A9E4C"/>
    <w:rsid w:val="6E62193D"/>
    <w:rsid w:val="6E6572C6"/>
    <w:rsid w:val="6E6D2BBB"/>
    <w:rsid w:val="6E9094AE"/>
    <w:rsid w:val="6E9FAA92"/>
    <w:rsid w:val="6EAAB060"/>
    <w:rsid w:val="6ED26769"/>
    <w:rsid w:val="6ED87EAC"/>
    <w:rsid w:val="6EE8F2DF"/>
    <w:rsid w:val="6F6684DF"/>
    <w:rsid w:val="6F95081A"/>
    <w:rsid w:val="6FE01423"/>
    <w:rsid w:val="6FEAADD4"/>
    <w:rsid w:val="702938F5"/>
    <w:rsid w:val="7053099A"/>
    <w:rsid w:val="706214C9"/>
    <w:rsid w:val="7077681E"/>
    <w:rsid w:val="707FDD5B"/>
    <w:rsid w:val="7096FBBB"/>
    <w:rsid w:val="70A1CAE9"/>
    <w:rsid w:val="70A2DEF4"/>
    <w:rsid w:val="70BEAC30"/>
    <w:rsid w:val="70C0AF26"/>
    <w:rsid w:val="70E35E4B"/>
    <w:rsid w:val="710133C9"/>
    <w:rsid w:val="71104853"/>
    <w:rsid w:val="712B9D7D"/>
    <w:rsid w:val="71522E0F"/>
    <w:rsid w:val="71541916"/>
    <w:rsid w:val="716069AE"/>
    <w:rsid w:val="71768F3C"/>
    <w:rsid w:val="71DC05ED"/>
    <w:rsid w:val="71EF0771"/>
    <w:rsid w:val="71F28F38"/>
    <w:rsid w:val="7218ED2F"/>
    <w:rsid w:val="7226E806"/>
    <w:rsid w:val="72903CE5"/>
    <w:rsid w:val="72AC789E"/>
    <w:rsid w:val="72E7371C"/>
    <w:rsid w:val="72ECFFA6"/>
    <w:rsid w:val="72FCB0AB"/>
    <w:rsid w:val="7314095B"/>
    <w:rsid w:val="73975448"/>
    <w:rsid w:val="739BDBE7"/>
    <w:rsid w:val="739D03C4"/>
    <w:rsid w:val="73C3DF67"/>
    <w:rsid w:val="73EDB97E"/>
    <w:rsid w:val="73F69FCC"/>
    <w:rsid w:val="73F6FE48"/>
    <w:rsid w:val="73FB0058"/>
    <w:rsid w:val="74390C71"/>
    <w:rsid w:val="744C6DF1"/>
    <w:rsid w:val="74634CD9"/>
    <w:rsid w:val="749A4150"/>
    <w:rsid w:val="752502E9"/>
    <w:rsid w:val="75365D8B"/>
    <w:rsid w:val="7557C572"/>
    <w:rsid w:val="759CA613"/>
    <w:rsid w:val="75C0D7D5"/>
    <w:rsid w:val="75E28A09"/>
    <w:rsid w:val="7659686D"/>
    <w:rsid w:val="766B809F"/>
    <w:rsid w:val="76A529C9"/>
    <w:rsid w:val="76C725F3"/>
    <w:rsid w:val="76CA9503"/>
    <w:rsid w:val="7726AD76"/>
    <w:rsid w:val="773381CC"/>
    <w:rsid w:val="773BC771"/>
    <w:rsid w:val="7746C5FC"/>
    <w:rsid w:val="77555609"/>
    <w:rsid w:val="782E1D17"/>
    <w:rsid w:val="785E8B4C"/>
    <w:rsid w:val="787726AD"/>
    <w:rsid w:val="78C492F0"/>
    <w:rsid w:val="78EED907"/>
    <w:rsid w:val="79788147"/>
    <w:rsid w:val="797F7ECA"/>
    <w:rsid w:val="79971A52"/>
    <w:rsid w:val="79C4978A"/>
    <w:rsid w:val="79DAA6BF"/>
    <w:rsid w:val="7A019C28"/>
    <w:rsid w:val="7A1C61D1"/>
    <w:rsid w:val="7A2516A3"/>
    <w:rsid w:val="7A2972E0"/>
    <w:rsid w:val="7A3ACE3D"/>
    <w:rsid w:val="7A871888"/>
    <w:rsid w:val="7AE2C22E"/>
    <w:rsid w:val="7B01CAD9"/>
    <w:rsid w:val="7B3D4E01"/>
    <w:rsid w:val="7B65F778"/>
    <w:rsid w:val="7B6BF015"/>
    <w:rsid w:val="7B9F521E"/>
    <w:rsid w:val="7BB4C15E"/>
    <w:rsid w:val="7BB64DA5"/>
    <w:rsid w:val="7BCA3226"/>
    <w:rsid w:val="7C4A2DCD"/>
    <w:rsid w:val="7C64514E"/>
    <w:rsid w:val="7C655FE4"/>
    <w:rsid w:val="7C661DC7"/>
    <w:rsid w:val="7C8BDBC0"/>
    <w:rsid w:val="7CB6E5D3"/>
    <w:rsid w:val="7CE25D56"/>
    <w:rsid w:val="7CE3098E"/>
    <w:rsid w:val="7CF2FAD8"/>
    <w:rsid w:val="7CFD97F6"/>
    <w:rsid w:val="7D63C9FC"/>
    <w:rsid w:val="7DA81039"/>
    <w:rsid w:val="7DF02E11"/>
    <w:rsid w:val="7DF11FC7"/>
    <w:rsid w:val="7E634F56"/>
    <w:rsid w:val="7E6A88DD"/>
    <w:rsid w:val="7E6C54CD"/>
    <w:rsid w:val="7EB81969"/>
    <w:rsid w:val="7F8910EB"/>
    <w:rsid w:val="7F91FB70"/>
    <w:rsid w:val="7F93CE2D"/>
    <w:rsid w:val="7FB38D5F"/>
    <w:rsid w:val="7FD78B1C"/>
    <w:rsid w:val="7FD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B503"/>
  <w15:chartTrackingRefBased/>
  <w15:docId w15:val="{BB657307-E593-4AB5-AE0D-EFCACEC8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MfRWoEli2E&amp;feature=youtu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476125A8ACD4DAAC12AAD4FB57C95" ma:contentTypeVersion="12" ma:contentTypeDescription="Create a new document." ma:contentTypeScope="" ma:versionID="c478d4799b3fd0250276dbf7c6ae00bd">
  <xsd:schema xmlns:xsd="http://www.w3.org/2001/XMLSchema" xmlns:xs="http://www.w3.org/2001/XMLSchema" xmlns:p="http://schemas.microsoft.com/office/2006/metadata/properties" xmlns:ns2="0b8339d5-010c-4889-853a-0888002dd0f5" xmlns:ns3="7d89848c-2875-4c0e-a681-3968b2de143a" targetNamespace="http://schemas.microsoft.com/office/2006/metadata/properties" ma:root="true" ma:fieldsID="73ae21acb87e62e175ad95a79d58cc8e" ns2:_="" ns3:_="">
    <xsd:import namespace="0b8339d5-010c-4889-853a-0888002dd0f5"/>
    <xsd:import namespace="7d89848c-2875-4c0e-a681-3968b2de1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339d5-010c-4889-853a-0888002d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9848c-2875-4c0e-a681-3968b2de1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89848c-2875-4c0e-a681-3968b2de143a">
      <UserInfo>
        <DisplayName>Charles O'Geen</DisplayName>
        <AccountId>14</AccountId>
        <AccountType/>
      </UserInfo>
      <UserInfo>
        <DisplayName>Catherine Page Harris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01B5EC-C783-402D-AE51-D2157A42A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03173-E22A-49DA-8CB0-896EABBD3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339d5-010c-4889-853a-0888002dd0f5"/>
    <ds:schemaRef ds:uri="7d89848c-2875-4c0e-a681-3968b2de1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F9B4C-28CA-433B-AEF5-E485E72445B4}">
  <ds:schemaRefs>
    <ds:schemaRef ds:uri="http://schemas.microsoft.com/office/2006/metadata/properties"/>
    <ds:schemaRef ds:uri="http://schemas.microsoft.com/office/infopath/2007/PartnerControls"/>
    <ds:schemaRef ds:uri="7d89848c-2875-4c0e-a681-3968b2de1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1714</Words>
  <Characters>9773</Characters>
  <Application>Microsoft Office Word</Application>
  <DocSecurity>0</DocSecurity>
  <Lines>81</Lines>
  <Paragraphs>22</Paragraphs>
  <ScaleCrop>false</ScaleCrop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Welly Fletcher</dc:creator>
  <cp:keywords/>
  <dc:description/>
  <cp:lastModifiedBy>Welly Fletcher</cp:lastModifiedBy>
  <cp:revision>3</cp:revision>
  <dcterms:created xsi:type="dcterms:W3CDTF">2020-10-23T13:43:00Z</dcterms:created>
  <dcterms:modified xsi:type="dcterms:W3CDTF">2020-11-01T07:03:00Z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0x010100670476125A8ACD4DAAC12AAD4FB57C95</vt:lpwstr>
  </property>
</Properties>
</file>