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DCED">
      <w:pPr>
        <w:snapToGrid w:val="0"/>
        <w:jc w:val="both"/>
        <w:rPr>
          <w:rFonts w:ascii="微软雅黑" w:hAnsi="微软雅黑"/>
          <w:b/>
        </w:rPr>
      </w:pPr>
    </w:p>
    <w:p w14:paraId="7D82D790">
      <w:pPr>
        <w:snapToGrid w:val="0"/>
        <w:jc w:val="both"/>
        <w:rPr>
          <w:rFonts w:hint="eastAsia" w:ascii="微软雅黑" w:hAnsi="微软雅黑"/>
          <w:b/>
          <w:sz w:val="36"/>
          <w:szCs w:val="36"/>
          <w:lang w:val="en-US" w:eastAsia="zh-CN"/>
        </w:rPr>
      </w:pPr>
      <w:r>
        <w:rPr>
          <w:rFonts w:hint="eastAsia" w:ascii="微软雅黑" w:hAnsi="微软雅黑"/>
          <w:b/>
          <w:sz w:val="36"/>
          <w:szCs w:val="36"/>
          <w:lang w:val="en-US" w:eastAsia="zh-CN"/>
        </w:rPr>
        <w:t>～Splicing Waves～</w:t>
      </w:r>
    </w:p>
    <w:p w14:paraId="64EB1F0F">
      <w:pPr>
        <w:snapToGrid w:val="0"/>
        <w:jc w:val="both"/>
        <w:rPr>
          <w:rFonts w:hint="default" w:ascii="微软雅黑" w:hAnsi="微软雅黑"/>
          <w:b/>
          <w:lang w:val="en-US" w:eastAsia="zh-CN"/>
        </w:rPr>
      </w:pPr>
      <w:bookmarkStart w:id="0" w:name="_GoBack"/>
      <w:bookmarkEnd w:id="0"/>
    </w:p>
    <w:p w14:paraId="78969A27">
      <w:pPr>
        <w:snapToGrid w:val="0"/>
        <w:jc w:val="both"/>
        <w:rPr>
          <w:rFonts w:hint="default" w:ascii="微软雅黑" w:hAnsi="微软雅黑"/>
          <w:b/>
          <w:lang w:val="en-US" w:eastAsia="zh-CN"/>
        </w:rPr>
      </w:pPr>
      <w:r>
        <w:rPr>
          <w:rFonts w:hint="eastAsia" w:ascii="Arial Narrow" w:hAnsi="Arial Narrow" w:eastAsia="等线" w:cs="Arial"/>
          <w:b/>
          <w:bCs w:val="0"/>
          <w:color w:val="FF0066"/>
          <w:sz w:val="32"/>
          <w:szCs w:val="32"/>
          <w:lang w:val="en-US" w:eastAsia="zh-CN" w:bidi="ar"/>
        </w:rPr>
        <w:t>1.</w:t>
      </w:r>
      <w:r>
        <w:rPr>
          <w:rFonts w:hint="default" w:ascii="Arial Narrow" w:hAnsi="Arial Narrow" w:eastAsia="等线" w:cs="Arial"/>
          <w:b/>
          <w:bCs w:val="0"/>
          <w:color w:val="FF0066"/>
          <w:sz w:val="32"/>
          <w:szCs w:val="32"/>
          <w:lang w:val="en-US" w:eastAsia="en-US" w:bidi="ar"/>
        </w:rPr>
        <w:t>Concept Narrative</w:t>
      </w:r>
    </w:p>
    <w:p w14:paraId="1C6CA346">
      <w:pPr>
        <w:snapToGrid w:val="0"/>
        <w:ind w:firstLine="420" w:firstLineChars="0"/>
        <w:jc w:val="both"/>
        <w:rPr>
          <w:rFonts w:hint="default" w:ascii="微软雅黑" w:hAnsi="微软雅黑"/>
          <w:b w:val="0"/>
          <w:bCs/>
          <w:lang w:val="en-US" w:eastAsia="zh-CN"/>
        </w:rPr>
      </w:pPr>
      <w:r>
        <w:rPr>
          <w:rFonts w:hint="default" w:ascii="微软雅黑" w:hAnsi="微软雅黑"/>
          <w:b w:val="0"/>
          <w:bCs/>
          <w:lang w:val="en-US" w:eastAsia="zh-CN"/>
        </w:rPr>
        <w:t>The waves accompany Ma</w:t>
      </w:r>
      <w:r>
        <w:rPr>
          <w:rFonts w:hint="eastAsia" w:ascii="微软雅黑" w:hAnsi="微软雅黑"/>
          <w:b w:val="0"/>
          <w:bCs/>
          <w:lang w:val="en-US" w:eastAsia="zh-CN"/>
        </w:rPr>
        <w:t>ro</w:t>
      </w:r>
      <w:r>
        <w:rPr>
          <w:rFonts w:hint="default" w:ascii="微软雅黑" w:hAnsi="微软雅黑"/>
          <w:b w:val="0"/>
          <w:bCs/>
          <w:lang w:val="en-US" w:eastAsia="zh-CN"/>
        </w:rPr>
        <w:t>u Village every day and every night. The waves are the villagers' close friends, bringing food, wind and water. When the sunlight falls on the small hill to the northwest of Ma</w:t>
      </w:r>
      <w:r>
        <w:rPr>
          <w:rFonts w:hint="eastAsia" w:ascii="微软雅黑" w:hAnsi="微软雅黑"/>
          <w:b w:val="0"/>
          <w:bCs/>
          <w:lang w:val="en-US" w:eastAsia="zh-CN"/>
        </w:rPr>
        <w:t>ro</w:t>
      </w:r>
      <w:r>
        <w:rPr>
          <w:rFonts w:hint="default" w:ascii="微软雅黑" w:hAnsi="微软雅黑"/>
          <w:b w:val="0"/>
          <w:bCs/>
          <w:lang w:val="en-US" w:eastAsia="zh-CN"/>
        </w:rPr>
        <w:t>u Village, each unit module immediately "surges", piecing together to form a special "wave". These devices occupy the gentle slopes on the mountain and will not cause damage to the original ecology. Each module creates a small space for people to move around, rest, enjoy the scenery, cultivate small plants, and so on. More importantly, they are "alive", and their lives come from nature.</w:t>
      </w:r>
      <w:r>
        <w:rPr>
          <w:rFonts w:hint="eastAsia" w:ascii="微软雅黑" w:hAnsi="微软雅黑"/>
          <w:b w:val="0"/>
          <w:bCs/>
          <w:lang w:val="en-US" w:eastAsia="zh-CN"/>
        </w:rPr>
        <w:t xml:space="preserve"> </w:t>
      </w:r>
      <w:r>
        <w:rPr>
          <w:rFonts w:hint="default" w:ascii="微软雅黑" w:hAnsi="微软雅黑"/>
          <w:b w:val="0"/>
          <w:bCs/>
          <w:lang w:val="en-US" w:eastAsia="zh-CN"/>
        </w:rPr>
        <w:t>The waves in the early morning make a rhythmic gurgling sound, and a low rumbling sound comes from afar. When they rush into the curved bay, it turns into a gentle tinkling sound of shells being tapped. At night</w:t>
      </w:r>
      <w:r>
        <w:rPr>
          <w:rFonts w:hint="eastAsia" w:ascii="微软雅黑" w:hAnsi="微软雅黑"/>
          <w:b w:val="0"/>
          <w:bCs/>
          <w:lang w:val="en-US" w:eastAsia="zh-CN"/>
        </w:rPr>
        <w:t>, t</w:t>
      </w:r>
      <w:r>
        <w:rPr>
          <w:rFonts w:hint="default" w:ascii="微软雅黑" w:hAnsi="微软雅黑"/>
          <w:b w:val="0"/>
          <w:bCs/>
          <w:lang w:val="en-US" w:eastAsia="zh-CN"/>
        </w:rPr>
        <w:t>he entire village sleeps in the breath of the waves, and even dreams sway gently.</w:t>
      </w:r>
    </w:p>
    <w:p w14:paraId="1A4584D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rPr>
      </w:pPr>
    </w:p>
    <w:p w14:paraId="7F9B662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rPr>
      </w:pPr>
    </w:p>
    <w:p w14:paraId="7B5650B6">
      <w:pPr>
        <w:keepNext w:val="0"/>
        <w:keepLines w:val="0"/>
        <w:pageBreakBefore w:val="0"/>
        <w:kinsoku/>
        <w:wordWrap/>
        <w:overflowPunct/>
        <w:topLinePunct w:val="0"/>
        <w:autoSpaceDE/>
        <w:autoSpaceDN/>
        <w:bidi w:val="0"/>
        <w:adjustRightInd/>
        <w:snapToGrid w:val="0"/>
        <w:spacing w:line="240" w:lineRule="auto"/>
        <w:jc w:val="both"/>
        <w:textAlignment w:val="auto"/>
        <w:rPr>
          <w:rFonts w:ascii="微软雅黑" w:hAnsi="微软雅黑"/>
          <w:b/>
        </w:rPr>
      </w:pPr>
      <w:r>
        <w:rPr>
          <w:rFonts w:hint="eastAsia" w:ascii="Arial Narrow" w:hAnsi="Arial Narrow" w:eastAsia="等线" w:cs="Arial"/>
          <w:b/>
          <w:bCs w:val="0"/>
          <w:color w:val="FF0066"/>
          <w:sz w:val="32"/>
          <w:szCs w:val="32"/>
          <w:lang w:val="en-US" w:eastAsia="zh-CN" w:bidi="ar"/>
        </w:rPr>
        <w:t>2.</w:t>
      </w:r>
      <w:r>
        <w:rPr>
          <w:rFonts w:hint="default" w:ascii="Arial Narrow" w:hAnsi="Arial Narrow" w:eastAsia="等线" w:cs="Arial"/>
          <w:b/>
          <w:bCs w:val="0"/>
          <w:color w:val="FF0066"/>
          <w:sz w:val="32"/>
          <w:szCs w:val="32"/>
          <w:lang w:val="en-US" w:eastAsia="en-US" w:bidi="ar"/>
        </w:rPr>
        <w:t>Technical Narrative</w:t>
      </w:r>
    </w:p>
    <w:p w14:paraId="7021FB3C">
      <w:pPr>
        <w:snapToGrid w:val="0"/>
        <w:jc w:val="both"/>
        <w:rPr>
          <w:rFonts w:hint="default" w:ascii="微软雅黑" w:hAnsi="微软雅黑"/>
          <w:b/>
          <w:bCs w:val="0"/>
          <w:lang w:val="en-US" w:eastAsia="zh-CN"/>
        </w:rPr>
      </w:pPr>
      <w:r>
        <w:rPr>
          <w:rFonts w:hint="eastAsia" w:ascii="微软雅黑" w:hAnsi="微软雅黑"/>
          <w:b/>
          <w:bCs w:val="0"/>
          <w:lang w:val="en-US" w:eastAsia="zh-CN"/>
        </w:rPr>
        <w:t>1）</w:t>
      </w:r>
      <w:r>
        <w:rPr>
          <w:rFonts w:hint="default" w:ascii="微软雅黑" w:hAnsi="微软雅黑"/>
          <w:b/>
          <w:bCs w:val="0"/>
          <w:lang w:val="en-US" w:eastAsia="zh-CN"/>
        </w:rPr>
        <w:t>On rainy days:</w:t>
      </w:r>
    </w:p>
    <w:p w14:paraId="5104D172">
      <w:pPr>
        <w:snapToGrid w:val="0"/>
        <w:ind w:firstLine="420" w:firstLineChars="0"/>
        <w:jc w:val="both"/>
        <w:rPr>
          <w:rFonts w:hint="eastAsia" w:ascii="微软雅黑" w:hAnsi="微软雅黑"/>
          <w:b w:val="0"/>
          <w:bCs/>
          <w:lang w:val="en-US" w:eastAsia="zh-CN"/>
        </w:rPr>
      </w:pPr>
      <w:r>
        <w:rPr>
          <w:rFonts w:hint="default" w:ascii="微软雅黑" w:hAnsi="微软雅黑"/>
          <w:b w:val="0"/>
          <w:bCs/>
          <w:lang w:val="en-US" w:eastAsia="zh-CN"/>
        </w:rPr>
        <w:t xml:space="preserve">The curved surface made of flexible solar panels is concave on the ground to form a rainwater collector. A </w:t>
      </w:r>
      <w:r>
        <w:rPr>
          <w:rFonts w:hint="eastAsia" w:ascii="微软雅黑" w:hAnsi="微软雅黑"/>
          <w:b w:val="0"/>
          <w:bCs/>
          <w:lang w:val="en-US" w:eastAsia="zh-CN"/>
        </w:rPr>
        <w:t>r</w:t>
      </w:r>
      <w:r>
        <w:rPr>
          <w:rFonts w:hint="default" w:ascii="微软雅黑" w:hAnsi="微软雅黑"/>
          <w:b w:val="0"/>
          <w:bCs/>
          <w:lang w:val="en-US" w:eastAsia="zh-CN"/>
        </w:rPr>
        <w:t xml:space="preserve">ainwater filtration membrane connected below the center of the curved surface. The filtered rainwater is transported to the water storage system at the bottom of the device through </w:t>
      </w:r>
      <w:r>
        <w:rPr>
          <w:rFonts w:hint="eastAsia" w:ascii="微软雅黑" w:hAnsi="微软雅黑"/>
          <w:b w:val="0"/>
          <w:bCs/>
          <w:lang w:val="en-US" w:eastAsia="zh-CN"/>
        </w:rPr>
        <w:t>a</w:t>
      </w:r>
      <w:r>
        <w:rPr>
          <w:rFonts w:hint="default" w:ascii="微软雅黑" w:hAnsi="微软雅黑"/>
          <w:b w:val="0"/>
          <w:bCs/>
          <w:lang w:val="en-US" w:eastAsia="zh-CN"/>
        </w:rPr>
        <w:t xml:space="preserve"> rainwater transmission pipe</w:t>
      </w:r>
      <w:r>
        <w:rPr>
          <w:rFonts w:hint="eastAsia" w:ascii="微软雅黑" w:hAnsi="微软雅黑"/>
          <w:b w:val="0"/>
          <w:bCs/>
          <w:lang w:val="en-US" w:eastAsia="zh-CN"/>
        </w:rPr>
        <w:t xml:space="preserve"> </w:t>
      </w:r>
      <w:r>
        <w:rPr>
          <w:rFonts w:hint="default" w:ascii="微软雅黑" w:hAnsi="微软雅黑"/>
          <w:b w:val="0"/>
          <w:bCs/>
          <w:lang w:val="en-US" w:eastAsia="zh-CN"/>
        </w:rPr>
        <w:t xml:space="preserve">embedded in </w:t>
      </w:r>
      <w:r>
        <w:rPr>
          <w:rFonts w:hint="eastAsia" w:ascii="微软雅黑" w:hAnsi="微软雅黑"/>
          <w:b w:val="0"/>
          <w:bCs/>
          <w:lang w:val="en-US" w:eastAsia="zh-CN"/>
        </w:rPr>
        <w:t xml:space="preserve">a </w:t>
      </w:r>
      <w:r>
        <w:rPr>
          <w:rFonts w:hint="default" w:ascii="微软雅黑" w:hAnsi="微软雅黑"/>
          <w:b w:val="0"/>
          <w:bCs/>
          <w:lang w:val="en-US" w:eastAsia="zh-CN"/>
        </w:rPr>
        <w:t xml:space="preserve">rigid metal rod. Each Splicing Wave water storage system is equipped with four </w:t>
      </w:r>
      <w:r>
        <w:rPr>
          <w:rFonts w:hint="eastAsia" w:ascii="微软雅黑" w:hAnsi="微软雅黑"/>
          <w:b w:val="0"/>
          <w:bCs/>
          <w:lang w:val="en-US" w:eastAsia="zh-CN"/>
        </w:rPr>
        <w:t>f</w:t>
      </w:r>
      <w:r>
        <w:rPr>
          <w:rFonts w:hint="default" w:ascii="微软雅黑" w:hAnsi="微软雅黑"/>
          <w:b w:val="0"/>
          <w:bCs/>
          <w:lang w:val="en-US" w:eastAsia="zh-CN"/>
        </w:rPr>
        <w:t xml:space="preserve">loating module activity units, and each </w:t>
      </w:r>
      <w:r>
        <w:rPr>
          <w:rFonts w:hint="eastAsia" w:ascii="微软雅黑" w:hAnsi="微软雅黑"/>
          <w:b w:val="0"/>
          <w:bCs/>
          <w:lang w:val="en-US" w:eastAsia="zh-CN"/>
        </w:rPr>
        <w:t>one</w:t>
      </w:r>
      <w:r>
        <w:rPr>
          <w:rFonts w:hint="default" w:ascii="微软雅黑" w:hAnsi="微软雅黑"/>
          <w:b w:val="0"/>
          <w:bCs/>
          <w:lang w:val="en-US" w:eastAsia="zh-CN"/>
        </w:rPr>
        <w:t xml:space="preserve"> has a specially designed </w:t>
      </w:r>
      <w:r>
        <w:rPr>
          <w:rFonts w:hint="eastAsia" w:ascii="微软雅黑" w:hAnsi="微软雅黑"/>
          <w:b w:val="0"/>
          <w:bCs/>
          <w:lang w:val="en-US" w:eastAsia="zh-CN"/>
        </w:rPr>
        <w:t>f</w:t>
      </w:r>
      <w:r>
        <w:rPr>
          <w:rFonts w:hint="default" w:ascii="微软雅黑" w:hAnsi="微软雅黑"/>
          <w:b w:val="0"/>
          <w:bCs/>
          <w:lang w:val="en-US" w:eastAsia="zh-CN"/>
        </w:rPr>
        <w:t>loating module</w:t>
      </w:r>
      <w:r>
        <w:rPr>
          <w:rFonts w:hint="eastAsia" w:ascii="微软雅黑" w:hAnsi="微软雅黑"/>
          <w:b w:val="0"/>
          <w:bCs/>
          <w:lang w:val="en-US" w:eastAsia="zh-CN"/>
        </w:rPr>
        <w:t xml:space="preserve"> </w:t>
      </w:r>
      <w:r>
        <w:rPr>
          <w:rFonts w:hint="default" w:ascii="微软雅黑" w:hAnsi="微软雅黑"/>
          <w:b w:val="0"/>
          <w:bCs/>
          <w:lang w:val="en-US" w:eastAsia="zh-CN"/>
        </w:rPr>
        <w:t xml:space="preserve">connected to the rainwater transmission pipe. The increase in water volume within the </w:t>
      </w:r>
      <w:r>
        <w:rPr>
          <w:rFonts w:hint="eastAsia" w:ascii="微软雅黑" w:hAnsi="微软雅黑"/>
          <w:b w:val="0"/>
          <w:bCs/>
          <w:lang w:val="en-US" w:eastAsia="zh-CN"/>
        </w:rPr>
        <w:t>f</w:t>
      </w:r>
      <w:r>
        <w:rPr>
          <w:rFonts w:hint="default" w:ascii="微软雅黑" w:hAnsi="微软雅黑"/>
          <w:b w:val="0"/>
          <w:bCs/>
          <w:lang w:val="en-US" w:eastAsia="zh-CN"/>
        </w:rPr>
        <w:t xml:space="preserve">loating module activity unit drives the </w:t>
      </w:r>
      <w:r>
        <w:rPr>
          <w:rFonts w:hint="eastAsia" w:ascii="微软雅黑" w:hAnsi="微软雅黑"/>
          <w:b w:val="0"/>
          <w:bCs/>
          <w:lang w:val="en-US" w:eastAsia="zh-CN"/>
        </w:rPr>
        <w:t>f</w:t>
      </w:r>
      <w:r>
        <w:rPr>
          <w:rFonts w:hint="default" w:ascii="微软雅黑" w:hAnsi="微软雅黑"/>
          <w:b w:val="0"/>
          <w:bCs/>
          <w:lang w:val="en-US" w:eastAsia="zh-CN"/>
        </w:rPr>
        <w:t xml:space="preserve">loating module to float up. The rigid metal rod then rotates at an </w:t>
      </w:r>
      <w:r>
        <w:rPr>
          <w:rFonts w:hint="eastAsia" w:ascii="微软雅黑" w:hAnsi="微软雅黑"/>
          <w:b w:val="0"/>
          <w:bCs/>
          <w:lang w:val="en-US" w:eastAsia="zh-CN"/>
        </w:rPr>
        <w:t>a</w:t>
      </w:r>
      <w:r>
        <w:rPr>
          <w:rFonts w:hint="default" w:ascii="微软雅黑" w:hAnsi="微软雅黑"/>
          <w:b w:val="0"/>
          <w:bCs/>
          <w:lang w:val="en-US" w:eastAsia="zh-CN"/>
        </w:rPr>
        <w:t>ngle, expanding the flexible solar curved surface and increasing its area for receiving rainwater.</w:t>
      </w:r>
      <w:r>
        <w:rPr>
          <w:rFonts w:hint="eastAsia" w:ascii="微软雅黑" w:hAnsi="微软雅黑"/>
          <w:b w:val="0"/>
          <w:bCs/>
          <w:lang w:val="en-US" w:eastAsia="zh-CN"/>
        </w:rPr>
        <w:t>Each Splicing Wave is connected by water storage connection pipes, so the underground will become a huge water storage system.</w:t>
      </w:r>
    </w:p>
    <w:p w14:paraId="0E9ED75B">
      <w:pPr>
        <w:snapToGrid w:val="0"/>
        <w:ind w:firstLine="420" w:firstLineChars="0"/>
        <w:jc w:val="both"/>
        <w:rPr>
          <w:rFonts w:hint="default" w:ascii="微软雅黑" w:hAnsi="微软雅黑"/>
          <w:b/>
          <w:bCs w:val="0"/>
          <w:lang w:val="en-US" w:eastAsia="zh-CN"/>
        </w:rPr>
      </w:pPr>
    </w:p>
    <w:p w14:paraId="19CAFA41">
      <w:pPr>
        <w:snapToGrid w:val="0"/>
        <w:jc w:val="both"/>
        <w:rPr>
          <w:rFonts w:hint="default" w:ascii="微软雅黑" w:hAnsi="微软雅黑"/>
          <w:b/>
          <w:bCs w:val="0"/>
          <w:lang w:val="en-US" w:eastAsia="zh-CN"/>
        </w:rPr>
      </w:pPr>
      <w:r>
        <w:rPr>
          <w:rFonts w:hint="eastAsia" w:ascii="微软雅黑" w:hAnsi="微软雅黑"/>
          <w:b/>
          <w:bCs w:val="0"/>
          <w:lang w:val="en-US" w:eastAsia="zh-CN"/>
        </w:rPr>
        <w:t>2）</w:t>
      </w:r>
      <w:r>
        <w:rPr>
          <w:rFonts w:hint="default" w:ascii="微软雅黑" w:hAnsi="微软雅黑"/>
          <w:b/>
          <w:bCs w:val="0"/>
          <w:lang w:val="en-US" w:eastAsia="zh-CN"/>
        </w:rPr>
        <w:t xml:space="preserve">On </w:t>
      </w:r>
      <w:r>
        <w:rPr>
          <w:rFonts w:hint="eastAsia" w:ascii="微软雅黑" w:hAnsi="微软雅黑"/>
          <w:b/>
          <w:bCs w:val="0"/>
          <w:lang w:val="en-US" w:eastAsia="zh-CN"/>
        </w:rPr>
        <w:t>sunny</w:t>
      </w:r>
      <w:r>
        <w:rPr>
          <w:rFonts w:hint="default" w:ascii="微软雅黑" w:hAnsi="微软雅黑"/>
          <w:b/>
          <w:bCs w:val="0"/>
          <w:lang w:val="en-US" w:eastAsia="zh-CN"/>
        </w:rPr>
        <w:t xml:space="preserve"> days:</w:t>
      </w:r>
    </w:p>
    <w:p w14:paraId="15B4C99B">
      <w:pPr>
        <w:snapToGrid w:val="0"/>
        <w:ind w:firstLine="420" w:firstLineChars="0"/>
        <w:jc w:val="both"/>
        <w:rPr>
          <w:rFonts w:hint="default" w:ascii="微软雅黑" w:hAnsi="微软雅黑"/>
          <w:b w:val="0"/>
          <w:bCs/>
          <w:lang w:val="en-US" w:eastAsia="zh-CN"/>
        </w:rPr>
      </w:pPr>
      <w:r>
        <w:rPr>
          <w:rFonts w:hint="eastAsia" w:ascii="微软雅黑" w:hAnsi="微软雅黑"/>
          <w:b w:val="0"/>
          <w:bCs/>
          <w:lang w:val="en-US" w:eastAsia="zh-CN"/>
        </w:rPr>
        <w:t>The solar system is equipped with an app to monitor the power generation situation. When there is no need for emergency water supply, the water volume in each Splicing Wave's water storage system is relatively small. The f</w:t>
      </w:r>
      <w:r>
        <w:rPr>
          <w:rFonts w:hint="default" w:ascii="微软雅黑" w:hAnsi="微软雅黑"/>
          <w:b w:val="0"/>
          <w:bCs/>
          <w:lang w:val="en-US" w:eastAsia="zh-CN"/>
        </w:rPr>
        <w:t>loating module</w:t>
      </w:r>
      <w:r>
        <w:rPr>
          <w:rFonts w:hint="eastAsia" w:ascii="微软雅黑" w:hAnsi="微软雅黑"/>
          <w:b w:val="0"/>
          <w:bCs/>
          <w:lang w:val="en-US" w:eastAsia="zh-CN"/>
        </w:rPr>
        <w:t xml:space="preserve"> in the activity unit sink to the bottom, driving the rigid metal rods to contract inward, increasing the curvature of the flexible solar surface. The solar radiation is reflected through the surface and converges to one point, at which point the solar collection efficiency is the highest.</w:t>
      </w:r>
    </w:p>
    <w:p w14:paraId="354FA192">
      <w:pPr>
        <w:snapToGrid w:val="0"/>
        <w:ind w:firstLine="420" w:firstLineChars="0"/>
        <w:jc w:val="both"/>
        <w:rPr>
          <w:rFonts w:hint="default" w:ascii="微软雅黑" w:hAnsi="微软雅黑"/>
          <w:b w:val="0"/>
          <w:bCs/>
          <w:lang w:val="en-US" w:eastAsia="zh-CN"/>
        </w:rPr>
      </w:pPr>
    </w:p>
    <w:p w14:paraId="5831A227">
      <w:pPr>
        <w:snapToGrid w:val="0"/>
        <w:jc w:val="both"/>
        <w:rPr>
          <w:rFonts w:hint="default" w:ascii="微软雅黑" w:hAnsi="微软雅黑"/>
          <w:b/>
          <w:bCs w:val="0"/>
          <w:lang w:val="en-US" w:eastAsia="zh-CN"/>
        </w:rPr>
      </w:pPr>
      <w:r>
        <w:rPr>
          <w:rFonts w:hint="eastAsia" w:ascii="微软雅黑" w:hAnsi="微软雅黑"/>
          <w:b/>
          <w:bCs w:val="0"/>
          <w:lang w:val="en-US" w:eastAsia="zh-CN"/>
        </w:rPr>
        <w:t>3）</w:t>
      </w:r>
      <w:r>
        <w:rPr>
          <w:rFonts w:hint="default" w:ascii="微软雅黑" w:hAnsi="微软雅黑"/>
          <w:b/>
          <w:bCs w:val="0"/>
          <w:lang w:val="en-US" w:eastAsia="zh-CN"/>
        </w:rPr>
        <w:t>Solar</w:t>
      </w:r>
      <w:r>
        <w:rPr>
          <w:rFonts w:hint="eastAsia" w:ascii="微软雅黑" w:hAnsi="微软雅黑"/>
          <w:b/>
          <w:bCs w:val="0"/>
          <w:lang w:val="en-US" w:eastAsia="zh-CN"/>
        </w:rPr>
        <w:t xml:space="preserve"> </w:t>
      </w:r>
      <w:r>
        <w:rPr>
          <w:rFonts w:hint="default" w:ascii="微软雅黑" w:hAnsi="微软雅黑"/>
          <w:b/>
          <w:bCs w:val="0"/>
          <w:lang w:val="en-US" w:eastAsia="zh-CN"/>
        </w:rPr>
        <w:t>Power generation estimation</w:t>
      </w:r>
      <w:r>
        <w:rPr>
          <w:rFonts w:hint="eastAsia" w:ascii="微软雅黑" w:hAnsi="微软雅黑"/>
          <w:b/>
          <w:bCs w:val="0"/>
          <w:lang w:val="en-US" w:eastAsia="zh-CN"/>
        </w:rPr>
        <w:t>：</w:t>
      </w:r>
    </w:p>
    <w:p w14:paraId="1B6833E1">
      <w:pPr>
        <w:snapToGrid w:val="0"/>
        <w:jc w:val="both"/>
        <w:rPr>
          <w:rFonts w:hint="default" w:ascii="微软雅黑" w:hAnsi="微软雅黑"/>
          <w:b w:val="0"/>
          <w:bCs/>
          <w:lang w:val="en-US" w:eastAsia="zh-CN"/>
        </w:rPr>
      </w:pPr>
      <w:r>
        <w:rPr>
          <w:rFonts w:hint="default" w:ascii="微软雅黑" w:hAnsi="微软雅黑"/>
          <w:b w:val="0"/>
          <w:bCs/>
          <w:lang w:val="en-US" w:eastAsia="zh-CN"/>
        </w:rPr>
        <w:t>Solar panel power output: 0.</w:t>
      </w:r>
      <w:r>
        <w:rPr>
          <w:rFonts w:hint="eastAsia" w:ascii="微软雅黑" w:hAnsi="微软雅黑"/>
          <w:b w:val="0"/>
          <w:bCs/>
          <w:lang w:val="en-US" w:eastAsia="zh-CN"/>
        </w:rPr>
        <w:t>20</w:t>
      </w:r>
      <w:r>
        <w:rPr>
          <w:rFonts w:hint="default" w:ascii="微软雅黑" w:hAnsi="微软雅黑"/>
          <w:b w:val="0"/>
          <w:bCs/>
          <w:lang w:val="en-US" w:eastAsia="zh-CN"/>
        </w:rPr>
        <w:t>kW/m</w:t>
      </w:r>
      <w:r>
        <w:rPr>
          <w:rFonts w:hint="default" w:ascii="微软雅黑" w:hAnsi="微软雅黑"/>
          <w:b w:val="0"/>
          <w:bCs/>
          <w:vertAlign w:val="superscript"/>
          <w:lang w:val="en-US" w:eastAsia="zh-CN"/>
        </w:rPr>
        <w:t>2</w:t>
      </w:r>
    </w:p>
    <w:p w14:paraId="36ADDE82">
      <w:pPr>
        <w:snapToGrid w:val="0"/>
        <w:jc w:val="both"/>
        <w:rPr>
          <w:rFonts w:hint="default" w:ascii="微软雅黑" w:hAnsi="微软雅黑"/>
          <w:b w:val="0"/>
          <w:bCs/>
          <w:lang w:val="en-US" w:eastAsia="zh-CN"/>
        </w:rPr>
      </w:pPr>
      <w:r>
        <w:rPr>
          <w:rFonts w:hint="default" w:ascii="微软雅黑" w:hAnsi="微软雅黑"/>
          <w:b w:val="0"/>
          <w:bCs/>
          <w:lang w:val="en-US" w:eastAsia="zh-CN"/>
        </w:rPr>
        <w:t>Solar panel energy production per square meter</w:t>
      </w:r>
      <w:r>
        <w:rPr>
          <w:rFonts w:hint="eastAsia" w:ascii="微软雅黑" w:hAnsi="微软雅黑"/>
          <w:b w:val="0"/>
          <w:bCs/>
          <w:lang w:val="en-US" w:eastAsia="zh-CN"/>
        </w:rPr>
        <w:t>（</w:t>
      </w:r>
      <w:r>
        <w:rPr>
          <w:rFonts w:hint="default" w:ascii="微软雅黑" w:hAnsi="微软雅黑"/>
          <w:b w:val="0"/>
          <w:bCs/>
          <w:lang w:val="en-US" w:eastAsia="zh-CN"/>
        </w:rPr>
        <w:t>calculate 6 hours a day</w:t>
      </w:r>
      <w:r>
        <w:rPr>
          <w:rFonts w:hint="eastAsia" w:ascii="微软雅黑" w:hAnsi="微软雅黑"/>
          <w:b w:val="0"/>
          <w:bCs/>
          <w:lang w:val="en-US" w:eastAsia="zh-CN"/>
        </w:rPr>
        <w:t>）</w:t>
      </w:r>
      <w:r>
        <w:rPr>
          <w:rFonts w:hint="default" w:ascii="微软雅黑" w:hAnsi="微软雅黑"/>
          <w:b w:val="0"/>
          <w:bCs/>
          <w:lang w:val="en-US" w:eastAsia="zh-CN"/>
        </w:rPr>
        <w:t xml:space="preserve">: </w:t>
      </w:r>
      <w:r>
        <w:rPr>
          <w:rFonts w:hint="eastAsia" w:ascii="微软雅黑" w:hAnsi="微软雅黑"/>
          <w:b w:val="0"/>
          <w:bCs/>
          <w:lang w:val="en-US" w:eastAsia="zh-CN"/>
        </w:rPr>
        <w:t>1.20</w:t>
      </w:r>
      <w:r>
        <w:rPr>
          <w:rFonts w:hint="default" w:ascii="微软雅黑" w:hAnsi="微软雅黑"/>
          <w:b w:val="0"/>
          <w:bCs/>
          <w:lang w:val="en-US" w:eastAsia="zh-CN"/>
        </w:rPr>
        <w:t xml:space="preserve">kWh / day </w:t>
      </w:r>
    </w:p>
    <w:p w14:paraId="2F1B848B">
      <w:pPr>
        <w:snapToGrid w:val="0"/>
        <w:jc w:val="both"/>
        <w:rPr>
          <w:rFonts w:hint="default" w:ascii="微软雅黑" w:hAnsi="微软雅黑"/>
          <w:b w:val="0"/>
          <w:bCs/>
          <w:lang w:val="en-US" w:eastAsia="zh-CN"/>
        </w:rPr>
      </w:pPr>
      <w:r>
        <w:rPr>
          <w:rFonts w:hint="default" w:ascii="微软雅黑" w:hAnsi="微软雅黑"/>
          <w:b w:val="0"/>
          <w:bCs/>
          <w:lang w:val="en-US" w:eastAsia="zh-CN"/>
        </w:rPr>
        <w:t xml:space="preserve">The area of </w:t>
      </w:r>
      <w:r>
        <w:rPr>
          <w:rFonts w:hint="eastAsia" w:ascii="微软雅黑" w:hAnsi="微软雅黑"/>
          <w:b w:val="0"/>
          <w:bCs/>
          <w:lang w:val="en-US" w:eastAsia="zh-CN"/>
        </w:rPr>
        <w:t>s</w:t>
      </w:r>
      <w:r>
        <w:rPr>
          <w:rFonts w:hint="default" w:ascii="微软雅黑" w:hAnsi="微软雅黑"/>
          <w:b w:val="0"/>
          <w:bCs/>
          <w:lang w:val="en-US" w:eastAsia="zh-CN"/>
        </w:rPr>
        <w:t xml:space="preserve">olar panel each </w:t>
      </w:r>
      <w:r>
        <w:rPr>
          <w:rFonts w:hint="eastAsia" w:ascii="微软雅黑" w:hAnsi="微软雅黑"/>
          <w:b w:val="0"/>
          <w:bCs/>
          <w:lang w:val="en-US" w:eastAsia="zh-CN"/>
        </w:rPr>
        <w:t>Splicing Wave:</w:t>
      </w:r>
      <w:r>
        <w:rPr>
          <w:rFonts w:hint="default" w:ascii="微软雅黑" w:hAnsi="微软雅黑"/>
          <w:b w:val="0"/>
          <w:bCs/>
          <w:lang w:val="en-US" w:eastAsia="zh-CN"/>
        </w:rPr>
        <w:t xml:space="preserve"> </w:t>
      </w:r>
      <w:r>
        <w:rPr>
          <w:rFonts w:hint="eastAsia" w:ascii="微软雅黑" w:hAnsi="微软雅黑"/>
          <w:b w:val="0"/>
          <w:bCs/>
          <w:lang w:val="en-US" w:eastAsia="zh-CN"/>
        </w:rPr>
        <w:t>4</w:t>
      </w:r>
      <w:r>
        <w:rPr>
          <w:rFonts w:hint="default" w:ascii="微软雅黑" w:hAnsi="微软雅黑"/>
          <w:b w:val="0"/>
          <w:bCs/>
          <w:lang w:val="en-US" w:eastAsia="zh-CN"/>
        </w:rPr>
        <w:t>.</w:t>
      </w:r>
      <w:r>
        <w:rPr>
          <w:rFonts w:hint="eastAsia" w:ascii="微软雅黑" w:hAnsi="微软雅黑"/>
          <w:b w:val="0"/>
          <w:bCs/>
          <w:lang w:val="en-US" w:eastAsia="zh-CN"/>
        </w:rPr>
        <w:t>0</w:t>
      </w:r>
      <w:r>
        <w:rPr>
          <w:rFonts w:hint="default" w:ascii="微软雅黑" w:hAnsi="微软雅黑"/>
          <w:b w:val="0"/>
          <w:bCs/>
          <w:lang w:val="en-US" w:eastAsia="zh-CN"/>
        </w:rPr>
        <w:t>m</w:t>
      </w:r>
      <w:r>
        <w:rPr>
          <w:rFonts w:hint="default" w:ascii="微软雅黑" w:hAnsi="微软雅黑"/>
          <w:b w:val="0"/>
          <w:bCs/>
          <w:vertAlign w:val="superscript"/>
          <w:lang w:val="en-US" w:eastAsia="zh-CN"/>
        </w:rPr>
        <w:t>2</w:t>
      </w:r>
    </w:p>
    <w:p w14:paraId="432C7B33">
      <w:pPr>
        <w:snapToGrid w:val="0"/>
        <w:jc w:val="both"/>
        <w:rPr>
          <w:rFonts w:hint="default" w:ascii="微软雅黑" w:hAnsi="微软雅黑"/>
          <w:b w:val="0"/>
          <w:bCs/>
          <w:lang w:val="en-US" w:eastAsia="zh-CN"/>
        </w:rPr>
      </w:pPr>
      <w:r>
        <w:rPr>
          <w:rFonts w:hint="default" w:ascii="微软雅黑" w:hAnsi="微软雅黑"/>
          <w:b w:val="0"/>
          <w:bCs/>
          <w:lang w:val="en-US" w:eastAsia="zh-CN"/>
        </w:rPr>
        <w:t xml:space="preserve">Total solar panel area: </w:t>
      </w:r>
      <w:r>
        <w:rPr>
          <w:rFonts w:hint="eastAsia" w:ascii="微软雅黑" w:hAnsi="微软雅黑"/>
          <w:b w:val="0"/>
          <w:bCs/>
          <w:lang w:val="en-US" w:eastAsia="zh-CN"/>
        </w:rPr>
        <w:t>376.0</w:t>
      </w:r>
      <w:r>
        <w:rPr>
          <w:rFonts w:hint="default" w:ascii="微软雅黑" w:hAnsi="微软雅黑"/>
          <w:b w:val="0"/>
          <w:bCs/>
          <w:lang w:val="en-US" w:eastAsia="zh-CN"/>
        </w:rPr>
        <w:t xml:space="preserve"> m</w:t>
      </w:r>
      <w:r>
        <w:rPr>
          <w:rFonts w:hint="default" w:ascii="微软雅黑" w:hAnsi="微软雅黑"/>
          <w:b w:val="0"/>
          <w:bCs/>
          <w:vertAlign w:val="superscript"/>
          <w:lang w:val="en-US" w:eastAsia="zh-CN"/>
        </w:rPr>
        <w:t>2</w:t>
      </w:r>
    </w:p>
    <w:p w14:paraId="716FAB12">
      <w:pPr>
        <w:snapToGrid w:val="0"/>
        <w:jc w:val="both"/>
        <w:rPr>
          <w:rFonts w:hint="default" w:ascii="微软雅黑" w:hAnsi="微软雅黑"/>
          <w:b w:val="0"/>
          <w:bCs/>
          <w:lang w:val="en-US" w:eastAsia="zh-CN"/>
        </w:rPr>
      </w:pPr>
      <w:r>
        <w:rPr>
          <w:rFonts w:hint="default" w:ascii="微软雅黑" w:hAnsi="微软雅黑"/>
          <w:b w:val="0"/>
          <w:bCs/>
          <w:lang w:val="en-US" w:eastAsia="zh-CN"/>
        </w:rPr>
        <w:t xml:space="preserve">Total energy output per day: </w:t>
      </w:r>
      <w:r>
        <w:rPr>
          <w:rFonts w:hint="eastAsia" w:ascii="微软雅黑" w:hAnsi="微软雅黑"/>
          <w:b w:val="0"/>
          <w:bCs/>
          <w:lang w:val="en-US" w:eastAsia="zh-CN"/>
        </w:rPr>
        <w:t>451.2</w:t>
      </w:r>
      <w:r>
        <w:rPr>
          <w:rFonts w:hint="default" w:ascii="微软雅黑" w:hAnsi="微软雅黑"/>
          <w:b w:val="0"/>
          <w:bCs/>
          <w:lang w:val="en-US" w:eastAsia="zh-CN"/>
        </w:rPr>
        <w:t xml:space="preserve"> kWh </w:t>
      </w:r>
    </w:p>
    <w:p w14:paraId="3B987366">
      <w:pPr>
        <w:snapToGrid w:val="0"/>
        <w:ind w:firstLine="420" w:firstLineChars="0"/>
        <w:jc w:val="both"/>
        <w:rPr>
          <w:rFonts w:hint="default" w:ascii="微软雅黑" w:hAnsi="微软雅黑"/>
          <w:b w:val="0"/>
          <w:bCs/>
          <w:lang w:val="en-US" w:eastAsia="zh-CN"/>
        </w:rPr>
      </w:pPr>
    </w:p>
    <w:p w14:paraId="4C484782">
      <w:pPr>
        <w:snapToGrid w:val="0"/>
        <w:ind w:firstLine="420" w:firstLineChars="0"/>
        <w:jc w:val="both"/>
        <w:rPr>
          <w:rFonts w:hint="default" w:ascii="微软雅黑" w:hAnsi="微软雅黑"/>
          <w:b w:val="0"/>
          <w:bCs/>
          <w:lang w:val="en-US" w:eastAsia="zh-CN"/>
        </w:rPr>
      </w:pPr>
    </w:p>
    <w:p w14:paraId="3D1E860E">
      <w:pPr>
        <w:snapToGrid w:val="0"/>
        <w:ind w:firstLine="420" w:firstLineChars="0"/>
        <w:jc w:val="both"/>
        <w:rPr>
          <w:rFonts w:hint="default" w:ascii="微软雅黑" w:hAnsi="微软雅黑"/>
          <w:b w:val="0"/>
          <w:bCs/>
          <w:lang w:val="en-US" w:eastAsia="zh-CN"/>
        </w:rPr>
      </w:pPr>
    </w:p>
    <w:p w14:paraId="6B83B585">
      <w:pPr>
        <w:keepNext w:val="0"/>
        <w:keepLines w:val="0"/>
        <w:widowControl/>
        <w:numPr>
          <w:ilvl w:val="0"/>
          <w:numId w:val="1"/>
        </w:numPr>
        <w:suppressLineNumbers w:val="0"/>
        <w:tabs>
          <w:tab w:val="clear" w:pos="312"/>
        </w:tabs>
        <w:spacing w:before="0" w:beforeAutospacing="0" w:after="200" w:afterAutospacing="0" w:line="276" w:lineRule="auto"/>
        <w:ind w:right="0" w:rightChars="0"/>
        <w:jc w:val="both"/>
        <w:rPr>
          <w:rFonts w:hint="default" w:ascii="Arial Narrow" w:hAnsi="Arial Narrow" w:eastAsia="Arial Narrow" w:cs="Arial"/>
          <w:b/>
          <w:bCs w:val="0"/>
          <w:color w:val="FF0066"/>
          <w:kern w:val="0"/>
          <w:sz w:val="32"/>
          <w:szCs w:val="32"/>
          <w:lang w:val="en-US" w:eastAsia="zh-CN" w:bidi="ar"/>
        </w:rPr>
      </w:pPr>
      <w:r>
        <w:rPr>
          <w:rFonts w:hint="default" w:ascii="Arial Narrow" w:hAnsi="Arial Narrow" w:eastAsia="Arial Narrow" w:cs="Arial"/>
          <w:b/>
          <w:bCs w:val="0"/>
          <w:color w:val="FF0066"/>
          <w:kern w:val="0"/>
          <w:sz w:val="32"/>
          <w:szCs w:val="32"/>
          <w:lang w:val="en-US" w:eastAsia="zh-CN" w:bidi="ar"/>
        </w:rPr>
        <w:t>Prototyping and Pilot Implementation Statement</w:t>
      </w:r>
    </w:p>
    <w:p w14:paraId="2EAED15B">
      <w:pPr>
        <w:snapToGrid w:val="0"/>
        <w:ind w:firstLine="420" w:firstLineChars="0"/>
        <w:jc w:val="both"/>
        <w:rPr>
          <w:rFonts w:hint="default" w:ascii="微软雅黑" w:hAnsi="微软雅黑"/>
          <w:lang w:val="en-US" w:eastAsia="zh-CN"/>
        </w:rPr>
      </w:pPr>
      <w:r>
        <w:rPr>
          <w:rFonts w:hint="default" w:ascii="微软雅黑" w:hAnsi="微软雅黑"/>
          <w:lang w:val="en-US" w:eastAsia="zh-CN"/>
        </w:rPr>
        <w:t xml:space="preserve">We hope that after the installation is completed, the villagers of </w:t>
      </w:r>
      <w:r>
        <w:rPr>
          <w:rFonts w:hint="default" w:ascii="微软雅黑" w:hAnsi="微软雅黑"/>
          <w:b w:val="0"/>
          <w:bCs/>
          <w:lang w:val="en-US" w:eastAsia="zh-CN"/>
        </w:rPr>
        <w:t>Ma</w:t>
      </w:r>
      <w:r>
        <w:rPr>
          <w:rFonts w:hint="eastAsia" w:ascii="微软雅黑" w:hAnsi="微软雅黑"/>
          <w:b w:val="0"/>
          <w:bCs/>
          <w:lang w:val="en-US" w:eastAsia="zh-CN"/>
        </w:rPr>
        <w:t>ro</w:t>
      </w:r>
      <w:r>
        <w:rPr>
          <w:rFonts w:hint="default" w:ascii="微软雅黑" w:hAnsi="微软雅黑"/>
          <w:b w:val="0"/>
          <w:bCs/>
          <w:lang w:val="en-US" w:eastAsia="zh-CN"/>
        </w:rPr>
        <w:t>u</w:t>
      </w:r>
      <w:r>
        <w:rPr>
          <w:rFonts w:hint="eastAsia" w:ascii="微软雅黑" w:hAnsi="微软雅黑"/>
          <w:b w:val="0"/>
          <w:bCs/>
          <w:lang w:val="en-US" w:eastAsia="zh-CN"/>
        </w:rPr>
        <w:t xml:space="preserve"> </w:t>
      </w:r>
      <w:r>
        <w:rPr>
          <w:rFonts w:hint="default" w:ascii="微软雅黑" w:hAnsi="微软雅黑"/>
          <w:lang w:val="en-US" w:eastAsia="zh-CN"/>
        </w:rPr>
        <w:t xml:space="preserve">Village will evenly distribute 2 to 3 </w:t>
      </w:r>
      <w:r>
        <w:rPr>
          <w:rFonts w:hint="eastAsia" w:ascii="微软雅黑" w:hAnsi="微软雅黑"/>
          <w:lang w:val="en-US" w:eastAsia="zh-CN"/>
        </w:rPr>
        <w:t>Splicing Wave</w:t>
      </w:r>
      <w:r>
        <w:rPr>
          <w:rFonts w:hint="default" w:ascii="微软雅黑" w:hAnsi="微软雅黑"/>
          <w:lang w:val="en-US" w:eastAsia="zh-CN"/>
        </w:rPr>
        <w:t xml:space="preserve"> modules according to the number of households. We hope that </w:t>
      </w:r>
      <w:r>
        <w:rPr>
          <w:rFonts w:hint="eastAsia" w:ascii="微软雅黑" w:hAnsi="微软雅黑"/>
          <w:lang w:val="en-US" w:eastAsia="zh-CN"/>
        </w:rPr>
        <w:t xml:space="preserve">Splicing Waves </w:t>
      </w:r>
      <w:r>
        <w:rPr>
          <w:rFonts w:hint="default" w:ascii="微软雅黑" w:hAnsi="微软雅黑"/>
          <w:lang w:val="en-US" w:eastAsia="zh-CN"/>
        </w:rPr>
        <w:t xml:space="preserve">can expand the living space of the residents. Villagers can regard their own modules as their own land because our installation meets the needs of entertainment and growing small crops. After </w:t>
      </w:r>
      <w:r>
        <w:rPr>
          <w:rFonts w:hint="eastAsia" w:ascii="微软雅黑" w:hAnsi="微软雅黑"/>
          <w:lang w:val="en-US" w:eastAsia="zh-CN"/>
        </w:rPr>
        <w:t>Splicing Waves</w:t>
      </w:r>
      <w:r>
        <w:rPr>
          <w:rFonts w:hint="default" w:ascii="微软雅黑" w:hAnsi="微软雅黑"/>
          <w:lang w:val="en-US" w:eastAsia="zh-CN"/>
        </w:rPr>
        <w:t xml:space="preserve"> is built, its texture map will become a QR code (as shown in the picture), and villagers can monitor the storage volume of clean water resources</w:t>
      </w:r>
      <w:r>
        <w:rPr>
          <w:rFonts w:hint="eastAsia" w:ascii="微软雅黑" w:hAnsi="微软雅黑"/>
          <w:lang w:val="en-US" w:eastAsia="zh-CN"/>
        </w:rPr>
        <w:t xml:space="preserve"> </w:t>
      </w:r>
      <w:r>
        <w:rPr>
          <w:rFonts w:hint="default" w:ascii="微软雅黑" w:hAnsi="微软雅黑"/>
          <w:lang w:val="en-US" w:eastAsia="zh-CN"/>
        </w:rPr>
        <w:t>and the status of solar power generation in real time by scanning the QR code.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8522"/>
      </w:tblGrid>
      <w:tr w14:paraId="4213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Borders>
              <w:tl2br w:val="nil"/>
              <w:tr2bl w:val="nil"/>
            </w:tcBorders>
          </w:tcPr>
          <w:p w14:paraId="70BCEBAC">
            <w:pPr>
              <w:snapToGrid w:val="0"/>
              <w:jc w:val="center"/>
              <w:rPr>
                <w:rFonts w:hint="default" w:ascii="微软雅黑" w:hAnsi="微软雅黑"/>
                <w:vertAlign w:val="baseline"/>
                <w:lang w:val="en-US" w:eastAsia="zh-CN"/>
              </w:rPr>
            </w:pPr>
            <w:r>
              <w:rPr>
                <w:rFonts w:hint="default" w:ascii="微软雅黑" w:hAnsi="微软雅黑"/>
                <w:vertAlign w:val="baseline"/>
                <w:lang w:val="en-US" w:eastAsia="zh-CN"/>
              </w:rPr>
              <w:drawing>
                <wp:inline distT="0" distB="0" distL="114300" distR="114300">
                  <wp:extent cx="2176145" cy="2002155"/>
                  <wp:effectExtent l="0" t="0" r="14605" b="17145"/>
                  <wp:docPr id="1" name="图片 1" descr="肌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肌理"/>
                          <pic:cNvPicPr>
                            <a:picLocks noChangeAspect="1"/>
                          </pic:cNvPicPr>
                        </pic:nvPicPr>
                        <pic:blipFill>
                          <a:blip r:embed="rId4"/>
                          <a:stretch>
                            <a:fillRect/>
                          </a:stretch>
                        </pic:blipFill>
                        <pic:spPr>
                          <a:xfrm>
                            <a:off x="0" y="0"/>
                            <a:ext cx="2176145" cy="2002155"/>
                          </a:xfrm>
                          <a:prstGeom prst="rect">
                            <a:avLst/>
                          </a:prstGeom>
                        </pic:spPr>
                      </pic:pic>
                    </a:graphicData>
                  </a:graphic>
                </wp:inline>
              </w:drawing>
            </w:r>
          </w:p>
        </w:tc>
      </w:tr>
    </w:tbl>
    <w:p w14:paraId="7E2CBDA6">
      <w:pPr>
        <w:snapToGrid w:val="0"/>
        <w:jc w:val="both"/>
        <w:rPr>
          <w:rFonts w:hint="default" w:ascii="微软雅黑" w:hAnsi="微软雅黑"/>
          <w:lang w:val="en-US" w:eastAsia="zh-CN"/>
        </w:rPr>
      </w:pPr>
    </w:p>
    <w:p w14:paraId="3D0F7900">
      <w:pPr>
        <w:keepNext w:val="0"/>
        <w:keepLines w:val="0"/>
        <w:widowControl/>
        <w:numPr>
          <w:numId w:val="0"/>
        </w:numPr>
        <w:suppressLineNumbers w:val="0"/>
        <w:spacing w:before="0" w:beforeAutospacing="0" w:after="200" w:afterAutospacing="0" w:line="276" w:lineRule="auto"/>
        <w:ind w:right="0" w:rightChars="0"/>
        <w:jc w:val="both"/>
        <w:rPr>
          <w:rFonts w:hint="eastAsia" w:ascii="Arial Narrow" w:hAnsi="Arial Narrow" w:eastAsia="Arial Narrow" w:cs="Arial"/>
          <w:b/>
          <w:bCs w:val="0"/>
          <w:color w:val="FF0066"/>
          <w:kern w:val="0"/>
          <w:sz w:val="32"/>
          <w:szCs w:val="32"/>
          <w:lang w:val="en-US" w:eastAsia="zh-CN" w:bidi="ar"/>
        </w:rPr>
      </w:pPr>
    </w:p>
    <w:p w14:paraId="13D0D347">
      <w:pPr>
        <w:keepNext w:val="0"/>
        <w:keepLines w:val="0"/>
        <w:widowControl/>
        <w:numPr>
          <w:numId w:val="0"/>
        </w:numPr>
        <w:suppressLineNumbers w:val="0"/>
        <w:spacing w:before="0" w:beforeAutospacing="0" w:after="200" w:afterAutospacing="0" w:line="276" w:lineRule="auto"/>
        <w:ind w:right="0" w:rightChars="0"/>
        <w:jc w:val="both"/>
        <w:rPr>
          <w:rFonts w:hint="default" w:ascii="Arial Narrow" w:hAnsi="Arial Narrow" w:eastAsia="Arial Narrow" w:cs="Arial"/>
          <w:b/>
          <w:bCs w:val="0"/>
          <w:color w:val="FF0066"/>
          <w:sz w:val="32"/>
          <w:szCs w:val="32"/>
          <w:lang w:val="en-US"/>
        </w:rPr>
      </w:pPr>
      <w:r>
        <w:rPr>
          <w:rFonts w:hint="eastAsia" w:ascii="Arial Narrow" w:hAnsi="Arial Narrow" w:eastAsia="Arial Narrow" w:cs="Arial"/>
          <w:b/>
          <w:bCs w:val="0"/>
          <w:color w:val="FF0066"/>
          <w:kern w:val="0"/>
          <w:sz w:val="32"/>
          <w:szCs w:val="32"/>
          <w:lang w:val="en-US" w:eastAsia="zh-CN" w:bidi="ar"/>
        </w:rPr>
        <w:t>4.</w:t>
      </w:r>
      <w:r>
        <w:rPr>
          <w:rFonts w:hint="default" w:ascii="Arial Narrow" w:hAnsi="Arial Narrow" w:eastAsia="Arial Narrow" w:cs="Arial"/>
          <w:b/>
          <w:bCs w:val="0"/>
          <w:color w:val="FF0066"/>
          <w:kern w:val="0"/>
          <w:sz w:val="32"/>
          <w:szCs w:val="32"/>
          <w:lang w:val="en-US" w:eastAsia="zh-CN" w:bidi="ar"/>
        </w:rPr>
        <w:t>Operations and Maintenance Statement</w:t>
      </w:r>
    </w:p>
    <w:p w14:paraId="79B2D459">
      <w:pPr>
        <w:snapToGrid w:val="0"/>
        <w:ind w:firstLine="420" w:firstLineChars="0"/>
        <w:jc w:val="both"/>
        <w:rPr>
          <w:rFonts w:hint="default" w:ascii="微软雅黑" w:hAnsi="微软雅黑"/>
          <w:lang w:val="en-US" w:eastAsia="zh-CN"/>
        </w:rPr>
      </w:pPr>
      <w:r>
        <w:rPr>
          <w:rFonts w:hint="default" w:ascii="微软雅黑" w:hAnsi="微软雅黑"/>
          <w:lang w:val="en-US" w:eastAsia="zh-CN"/>
        </w:rPr>
        <w:t xml:space="preserve">The device will change its form by itself due to weather changes during its life cycle. The specific operation mode has been explained in the above process.Regular cleaning of flexible </w:t>
      </w:r>
      <w:r>
        <w:rPr>
          <w:rFonts w:hint="eastAsia" w:ascii="微软雅黑" w:hAnsi="微软雅黑"/>
          <w:lang w:val="en-US" w:eastAsia="zh-CN"/>
        </w:rPr>
        <w:t>solar</w:t>
      </w:r>
      <w:r>
        <w:rPr>
          <w:rFonts w:hint="default" w:ascii="微软雅黑" w:hAnsi="微软雅黑"/>
          <w:lang w:val="en-US" w:eastAsia="zh-CN"/>
        </w:rPr>
        <w:t xml:space="preserve"> panels can maintain their power generation efficiency. It is generally recommended to clean them once a year. It can be cleaned with a soft-bristled brush, a high-pressure water gun or professional tools. The power generation situation can be monitored on a daily basis through the app that comes with the photovoltaic system</w:t>
      </w:r>
      <w:r>
        <w:rPr>
          <w:rFonts w:hint="eastAsia" w:ascii="微软雅黑" w:hAnsi="微软雅黑"/>
          <w:lang w:val="en-US" w:eastAsia="zh-CN"/>
        </w:rPr>
        <w:t>.</w:t>
      </w:r>
    </w:p>
    <w:p w14:paraId="70DFFA8F">
      <w:pPr>
        <w:snapToGrid w:val="0"/>
        <w:jc w:val="both"/>
        <w:rPr>
          <w:rFonts w:ascii="微软雅黑" w:hAnsi="微软雅黑"/>
        </w:rPr>
      </w:pPr>
    </w:p>
    <w:p w14:paraId="47E97A38">
      <w:pPr>
        <w:snapToGrid w:val="0"/>
        <w:jc w:val="both"/>
        <w:rPr>
          <w:rFonts w:ascii="微软雅黑" w:hAnsi="微软雅黑"/>
        </w:rPr>
      </w:pPr>
    </w:p>
    <w:p w14:paraId="3B2E197A">
      <w:pPr>
        <w:snapToGrid w:val="0"/>
        <w:jc w:val="both"/>
        <w:rPr>
          <w:rFonts w:ascii="微软雅黑" w:hAnsi="微软雅黑"/>
        </w:rPr>
      </w:pPr>
    </w:p>
    <w:p w14:paraId="59F82B59">
      <w:pPr>
        <w:snapToGrid w:val="0"/>
        <w:jc w:val="both"/>
        <w:rPr>
          <w:rFonts w:ascii="微软雅黑" w:hAnsi="微软雅黑"/>
        </w:rPr>
      </w:pPr>
      <w:r>
        <w:rPr>
          <w:rFonts w:hint="eastAsia" w:ascii="Arial Narrow" w:hAnsi="Arial Narrow" w:eastAsia="等线" w:cs="Arial"/>
          <w:b/>
          <w:bCs w:val="0"/>
          <w:color w:val="FF0066"/>
          <w:sz w:val="32"/>
          <w:szCs w:val="32"/>
          <w:lang w:val="en-US" w:eastAsia="zh-CN" w:bidi="ar"/>
        </w:rPr>
        <w:t>5.</w:t>
      </w:r>
      <w:r>
        <w:rPr>
          <w:rFonts w:hint="default" w:ascii="Arial Narrow" w:hAnsi="Arial Narrow" w:eastAsia="等线" w:cs="Arial"/>
          <w:b/>
          <w:bCs w:val="0"/>
          <w:color w:val="FF0066"/>
          <w:sz w:val="32"/>
          <w:szCs w:val="32"/>
          <w:lang w:val="en-US" w:eastAsia="en-US" w:bidi="ar"/>
        </w:rPr>
        <w:t>Environmental Impact Assessment</w:t>
      </w:r>
    </w:p>
    <w:p w14:paraId="48381D23">
      <w:pPr>
        <w:snapToGrid w:val="0"/>
        <w:jc w:val="both"/>
        <w:rPr>
          <w:rFonts w:ascii="微软雅黑" w:hAnsi="微软雅黑"/>
        </w:rPr>
      </w:pPr>
    </w:p>
    <w:p w14:paraId="374AE811">
      <w:pPr>
        <w:snapToGrid w:val="0"/>
        <w:ind w:firstLine="420" w:firstLineChars="0"/>
        <w:jc w:val="both"/>
        <w:rPr>
          <w:rFonts w:hint="eastAsia" w:ascii="微软雅黑" w:hAnsi="微软雅黑"/>
          <w:lang w:val="en-US" w:eastAsia="zh-CN"/>
        </w:rPr>
      </w:pPr>
      <w:r>
        <w:rPr>
          <w:rFonts w:hint="eastAsia" w:ascii="微软雅黑" w:hAnsi="微软雅黑"/>
          <w:lang w:val="en-US" w:eastAsia="zh-CN"/>
        </w:rPr>
        <w:t>S</w:t>
      </w:r>
      <w:r>
        <w:rPr>
          <w:rFonts w:hint="eastAsia" w:ascii="微软雅黑" w:hAnsi="微软雅黑"/>
          <w:lang w:val="en-US" w:eastAsia="zh-CN"/>
        </w:rPr>
        <w:t>plicing Waves require the excavation of a certain amount of soil to form an underground water storage system. During the construction process, attention should be paid to the damage caused by extreme weather to the site, and typhoon weather should be avoided as much as possible to prevent the formation of soil erosion from damaging the village. Therefore, we chose to adopt prefabrication methods to pre-produce the above-ground part of the device. The construction process was simply to assemble the components, so villagers could add or dismantle it by themselves.</w:t>
      </w:r>
    </w:p>
    <w:p w14:paraId="560F428E">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rPr>
          <w:rFonts w:hint="eastAsia"/>
        </w:rPr>
      </w:pPr>
    </w:p>
    <w:p w14:paraId="3AED9678">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rPr>
          <w:rFonts w:hint="eastAsia"/>
        </w:rPr>
      </w:pPr>
    </w:p>
    <w:p w14:paraId="0A9A135D">
      <w:pPr>
        <w:keepNext w:val="0"/>
        <w:keepLines w:val="0"/>
        <w:widowControl/>
        <w:suppressLineNumbers w:val="0"/>
        <w:jc w:val="both"/>
        <w:rPr>
          <w:rFonts w:hint="default" w:ascii="微软雅黑" w:hAnsi="微软雅黑"/>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Univers 57 Condensed">
    <w:altName w:val="宋体"/>
    <w:panose1 w:val="00000000000000000000"/>
    <w:charset w:val="86"/>
    <w:family w:val="swiss"/>
    <w:pitch w:val="default"/>
    <w:sig w:usb0="00000000" w:usb1="00000000" w:usb2="00000010" w:usb3="00000000" w:csb0="00040000"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Narrow">
    <w:panose1 w:val="020B0606020202030204"/>
    <w:charset w:val="00"/>
    <w:family w:val="auto"/>
    <w:pitch w:val="variable"/>
    <w:sig w:usb0="00000287" w:usb1="00000800" w:usb2="00000000" w:usb3="00000000" w:csb0="2000009F" w:csb1="DFD70000"/>
  </w:font>
  <w:font w:name="Arial">
    <w:panose1 w:val="020B0604020202020204"/>
    <w:charset w:val="00"/>
    <w:family w:val="auto"/>
    <w:pitch w:val="default"/>
    <w:sig w:usb0="E0002EFF" w:usb1="C000785B" w:usb2="00000009" w:usb3="00000000" w:csb0="400001FF" w:csb1="FFFF0000"/>
  </w:font>
  <w:font w:name="CID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9A579"/>
    <w:multiLevelType w:val="singleLevel"/>
    <w:tmpl w:val="7F99A57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61BA"/>
    <w:rsid w:val="0D705975"/>
    <w:rsid w:val="0E2B561F"/>
    <w:rsid w:val="16D31800"/>
    <w:rsid w:val="1A9116DA"/>
    <w:rsid w:val="232D530D"/>
    <w:rsid w:val="288D3427"/>
    <w:rsid w:val="31202E1B"/>
    <w:rsid w:val="4D577CD1"/>
    <w:rsid w:val="5C1060A9"/>
    <w:rsid w:val="71CB52B0"/>
    <w:rsid w:val="727B1C21"/>
    <w:rsid w:val="775F6EEC"/>
    <w:rsid w:val="789F61BA"/>
    <w:rsid w:val="7B6E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lang w:eastAsia="en-US"/>
    </w:rPr>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A8"/>
    <w:uiPriority w:val="99"/>
    <w:rPr>
      <w:rFonts w:cs="Univers 57 Condensed"/>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395</Words>
  <Characters>1993</Characters>
  <Lines>0</Lines>
  <Paragraphs>0</Paragraphs>
  <TotalTime>3</TotalTime>
  <ScaleCrop>false</ScaleCrop>
  <LinksUpToDate>false</LinksUpToDate>
  <CharactersWithSpaces>2370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2025-04-30T05:26:00Z</dcterms:created>
  <dc:creator>饿了</dc:creator>
  <cp:lastModifiedBy>饿了</cp:lastModifiedBy>
  <dcterms:modified xsi:type="dcterms:W3CDTF">2025-05-01T03:03:36Z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1F1DA54274EE4A0883FDEFC6174C4FA5_11</vt:lpwstr>
  </property>
  <property fmtid="{D5CDD505-2E9C-101B-9397-08002B2CF9AE}" pid="4" name="KSOTemplateDocerSaveRecord">
    <vt:lpwstr>eyJoZGlkIjoiZWI3MTc0YWM0ZjJhMzliNzZmNzBjYjgxOGVhYjFjZWIiLCJ1c2VySWQiOiI0NDEwNDEzNTMifQ==</vt:lpwstr>
  </property>
</Properties>
</file>