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9DE3E" w14:textId="77777777" w:rsidR="009C74F2" w:rsidRDefault="009C74F2" w:rsidP="0073015A">
      <w:pPr>
        <w:pStyle w:val="NormalWeb"/>
        <w:spacing w:before="0" w:beforeAutospacing="0"/>
        <w:rPr>
          <w:b/>
          <w:sz w:val="28"/>
          <w:szCs w:val="28"/>
        </w:rPr>
      </w:pPr>
      <w:r w:rsidRPr="009C74F2">
        <w:rPr>
          <w:b/>
          <w:sz w:val="28"/>
          <w:szCs w:val="28"/>
        </w:rPr>
        <w:t xml:space="preserve">CHAPTER 1: </w:t>
      </w:r>
      <w:r w:rsidR="0073015A" w:rsidRPr="009C74F2">
        <w:rPr>
          <w:b/>
          <w:sz w:val="28"/>
          <w:szCs w:val="28"/>
        </w:rPr>
        <w:t>CONCEPT NARRATIVE</w:t>
      </w:r>
    </w:p>
    <w:p w14:paraId="65C9B258" w14:textId="77777777" w:rsidR="009C74F2" w:rsidRDefault="00580D59" w:rsidP="009C74F2">
      <w:pPr>
        <w:pStyle w:val="NormalWeb"/>
        <w:spacing w:before="0" w:beforeAutospacing="0" w:after="0" w:afterAutospacing="0"/>
      </w:pPr>
      <w:r w:rsidRPr="0073015A">
        <w:t xml:space="preserve">The </w:t>
      </w:r>
      <w:r w:rsidRPr="009C74F2">
        <w:rPr>
          <w:rStyle w:val="Strong"/>
          <w:i/>
        </w:rPr>
        <w:t>Veilomani Energy Pavilion</w:t>
      </w:r>
      <w:r w:rsidRPr="0073015A">
        <w:t xml:space="preserve"> is a pioneering sustainable design proposal for </w:t>
      </w:r>
      <w:r w:rsidRPr="0073015A">
        <w:rPr>
          <w:rStyle w:val="Strong"/>
          <w:b w:val="0"/>
        </w:rPr>
        <w:t>LAGI 2025 Fiji</w:t>
      </w:r>
      <w:r w:rsidRPr="0073015A">
        <w:t xml:space="preserve">, embodying </w:t>
      </w:r>
      <w:r w:rsidRPr="0073015A">
        <w:rPr>
          <w:rStyle w:val="Strong"/>
          <w:b w:val="0"/>
        </w:rPr>
        <w:t>art, culture, and renewable technology</w:t>
      </w:r>
      <w:r w:rsidRPr="0073015A">
        <w:t xml:space="preserve"> in a way that uplifts </w:t>
      </w:r>
      <w:r w:rsidRPr="009C74F2">
        <w:rPr>
          <w:rStyle w:val="Strong"/>
          <w:i/>
        </w:rPr>
        <w:t>community development, gender inclusion, and ecological resilience</w:t>
      </w:r>
      <w:r w:rsidRPr="0073015A">
        <w:t>.</w:t>
      </w:r>
    </w:p>
    <w:p w14:paraId="6BE2E478" w14:textId="05CBC798" w:rsidR="00580D59" w:rsidRPr="009C74F2" w:rsidRDefault="00580D59" w:rsidP="009C74F2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73015A">
        <w:t xml:space="preserve">Inspired by the </w:t>
      </w:r>
      <w:r w:rsidRPr="0073015A">
        <w:rPr>
          <w:rStyle w:val="Strong"/>
          <w:b w:val="0"/>
        </w:rPr>
        <w:t>Fijian philosophy of veilomani</w:t>
      </w:r>
      <w:r w:rsidRPr="0073015A">
        <w:t xml:space="preserve">, meaning </w:t>
      </w:r>
      <w:r w:rsidRPr="0073015A">
        <w:rPr>
          <w:rStyle w:val="Strong"/>
          <w:b w:val="0"/>
        </w:rPr>
        <w:t>love, kindness, and shared responsibility</w:t>
      </w:r>
      <w:r w:rsidRPr="0073015A">
        <w:t xml:space="preserve">, the pavilion integrates </w:t>
      </w:r>
      <w:r w:rsidRPr="0073015A">
        <w:rPr>
          <w:rStyle w:val="Strong"/>
          <w:b w:val="0"/>
        </w:rPr>
        <w:t>energy generation, water harvesting, and agricultural innovation</w:t>
      </w:r>
      <w:r w:rsidRPr="0073015A">
        <w:t xml:space="preserve"> while serving as an </w:t>
      </w:r>
      <w:r w:rsidRPr="0073015A">
        <w:rPr>
          <w:rStyle w:val="Strong"/>
          <w:b w:val="0"/>
        </w:rPr>
        <w:t>interactive communal hub</w:t>
      </w:r>
      <w:r w:rsidRPr="0073015A">
        <w:t>.</w:t>
      </w:r>
    </w:p>
    <w:p w14:paraId="7A63C72D" w14:textId="308C5AB8" w:rsidR="00580D59" w:rsidRPr="0073015A" w:rsidRDefault="00580D59" w:rsidP="0073015A">
      <w:pPr>
        <w:pStyle w:val="NormalWeb"/>
        <w:spacing w:before="0" w:beforeAutospacing="0"/>
      </w:pPr>
      <w:r w:rsidRPr="0073015A">
        <w:t xml:space="preserve">Borrowing from </w:t>
      </w:r>
      <w:r w:rsidRPr="0073015A">
        <w:rPr>
          <w:rStyle w:val="Strong"/>
          <w:b w:val="0"/>
        </w:rPr>
        <w:t xml:space="preserve">traditional Fijian </w:t>
      </w:r>
      <w:r w:rsidR="00713A4F">
        <w:rPr>
          <w:rStyle w:val="Strong"/>
          <w:b w:val="0"/>
        </w:rPr>
        <w:t>architecture and canoe craftmanship</w:t>
      </w:r>
      <w:r w:rsidRPr="0073015A">
        <w:t xml:space="preserve">, the pavilion consists of </w:t>
      </w:r>
      <w:r w:rsidRPr="0073015A">
        <w:rPr>
          <w:rStyle w:val="Strong"/>
          <w:b w:val="0"/>
        </w:rPr>
        <w:t xml:space="preserve">three </w:t>
      </w:r>
      <w:r w:rsidR="00713A4F">
        <w:rPr>
          <w:rStyle w:val="Strong"/>
          <w:b w:val="0"/>
        </w:rPr>
        <w:t>modular pavilions</w:t>
      </w:r>
      <w:r w:rsidRPr="0073015A">
        <w:t xml:space="preserve">, each </w:t>
      </w:r>
      <w:r w:rsidRPr="0073015A">
        <w:rPr>
          <w:rStyle w:val="Strong"/>
          <w:b w:val="0"/>
        </w:rPr>
        <w:t xml:space="preserve">designed with an </w:t>
      </w:r>
      <w:r w:rsidR="00713A4F">
        <w:rPr>
          <w:rStyle w:val="Strong"/>
          <w:b w:val="0"/>
        </w:rPr>
        <w:t>Octagonal</w:t>
      </w:r>
      <w:r w:rsidRPr="0073015A">
        <w:rPr>
          <w:rStyle w:val="Strong"/>
          <w:b w:val="0"/>
        </w:rPr>
        <w:t xml:space="preserve"> framework</w:t>
      </w:r>
      <w:r w:rsidRPr="0073015A">
        <w:t xml:space="preserve">, referencing </w:t>
      </w:r>
      <w:r w:rsidRPr="0073015A">
        <w:rPr>
          <w:rStyle w:val="Strong"/>
          <w:b w:val="0"/>
        </w:rPr>
        <w:t>the lucky number 8 in Fijian culture</w:t>
      </w:r>
      <w:r w:rsidRPr="0073015A">
        <w:t xml:space="preserve">, which </w:t>
      </w:r>
      <w:r w:rsidRPr="00713A4F">
        <w:rPr>
          <w:b/>
          <w:i/>
        </w:rPr>
        <w:t xml:space="preserve">symbolizes </w:t>
      </w:r>
      <w:r w:rsidRPr="00713A4F">
        <w:rPr>
          <w:rStyle w:val="Strong"/>
          <w:i/>
        </w:rPr>
        <w:t>prosperity and renewal</w:t>
      </w:r>
      <w:r w:rsidRPr="0073015A">
        <w:t xml:space="preserve">. These </w:t>
      </w:r>
      <w:r w:rsidRPr="0073015A">
        <w:rPr>
          <w:rStyle w:val="Strong"/>
          <w:b w:val="0"/>
        </w:rPr>
        <w:t>three distinct spaces</w:t>
      </w:r>
      <w:r w:rsidRPr="0073015A">
        <w:t xml:space="preserve"> serve essential societal functions:</w:t>
      </w:r>
    </w:p>
    <w:p w14:paraId="374430BD" w14:textId="33813ED4" w:rsidR="00713A4F" w:rsidRDefault="00580D59" w:rsidP="00713A4F">
      <w:pPr>
        <w:pStyle w:val="NormalWeb"/>
        <w:numPr>
          <w:ilvl w:val="0"/>
          <w:numId w:val="17"/>
        </w:numPr>
        <w:spacing w:before="0" w:beforeAutospacing="0" w:after="0" w:afterAutospacing="0"/>
      </w:pPr>
      <w:r w:rsidRPr="0073015A">
        <w:rPr>
          <w:rStyle w:val="Strong"/>
        </w:rPr>
        <w:t>Children’s Pavilion</w:t>
      </w:r>
      <w:r w:rsidRPr="0073015A">
        <w:rPr>
          <w:rStyle w:val="Strong"/>
          <w:b w:val="0"/>
        </w:rPr>
        <w:t xml:space="preserve"> (</w:t>
      </w:r>
      <w:r w:rsidRPr="00713A4F">
        <w:rPr>
          <w:rStyle w:val="Strong"/>
          <w:b w:val="0"/>
          <w:i/>
        </w:rPr>
        <w:t>Veilomani Learning Haven</w:t>
      </w:r>
      <w:r w:rsidRPr="0073015A">
        <w:rPr>
          <w:rStyle w:val="Strong"/>
          <w:b w:val="0"/>
        </w:rPr>
        <w:t>)</w:t>
      </w:r>
      <w:r w:rsidRPr="0073015A">
        <w:t xml:space="preserve"> – A nurturing space where </w:t>
      </w:r>
      <w:r w:rsidRPr="0073015A">
        <w:rPr>
          <w:rStyle w:val="Strong"/>
          <w:b w:val="0"/>
        </w:rPr>
        <w:t>learning, play, and ecological awareness</w:t>
      </w:r>
      <w:r w:rsidRPr="0073015A">
        <w:t xml:space="preserve"> are intertwined. This structure promotes </w:t>
      </w:r>
      <w:r w:rsidRPr="0073015A">
        <w:rPr>
          <w:rStyle w:val="Strong"/>
          <w:b w:val="0"/>
        </w:rPr>
        <w:t>interactive educational workshops, storytelling sessions</w:t>
      </w:r>
      <w:r w:rsidRPr="0073015A">
        <w:t xml:space="preserve">, and </w:t>
      </w:r>
      <w:r w:rsidRPr="0073015A">
        <w:rPr>
          <w:rStyle w:val="Strong"/>
          <w:b w:val="0"/>
        </w:rPr>
        <w:t>solar-powered digital learning hubs</w:t>
      </w:r>
      <w:r w:rsidRPr="0073015A">
        <w:t xml:space="preserve"> that connect Fijian children to both their </w:t>
      </w:r>
      <w:r w:rsidRPr="0073015A">
        <w:rPr>
          <w:rStyle w:val="Strong"/>
          <w:b w:val="0"/>
        </w:rPr>
        <w:t>ancestral past</w:t>
      </w:r>
      <w:r w:rsidRPr="0073015A">
        <w:t xml:space="preserve"> and </w:t>
      </w:r>
      <w:r w:rsidRPr="0073015A">
        <w:rPr>
          <w:rStyle w:val="Strong"/>
          <w:b w:val="0"/>
        </w:rPr>
        <w:t xml:space="preserve">technological </w:t>
      </w:r>
      <w:r w:rsidR="00713A4F" w:rsidRPr="0073015A">
        <w:rPr>
          <w:rStyle w:val="Strong"/>
          <w:b w:val="0"/>
        </w:rPr>
        <w:t>future</w:t>
      </w:r>
      <w:r w:rsidR="00713A4F" w:rsidRPr="0073015A">
        <w:t>.</w:t>
      </w:r>
      <w:r w:rsidR="00713A4F">
        <w:t xml:space="preserve"> (Long-term consideration for technology innovation I-HUB.)</w:t>
      </w:r>
    </w:p>
    <w:p w14:paraId="005428E8" w14:textId="77777777" w:rsidR="00713A4F" w:rsidRPr="0073015A" w:rsidRDefault="00713A4F" w:rsidP="00713A4F">
      <w:pPr>
        <w:pStyle w:val="NormalWeb"/>
        <w:spacing w:before="0" w:beforeAutospacing="0" w:after="0" w:afterAutospacing="0"/>
        <w:ind w:left="360"/>
      </w:pPr>
    </w:p>
    <w:p w14:paraId="1A2EBEB2" w14:textId="628B7601" w:rsidR="00580D59" w:rsidRPr="00713A4F" w:rsidRDefault="00580D59" w:rsidP="00713A4F">
      <w:pPr>
        <w:pStyle w:val="NormalWeb"/>
        <w:numPr>
          <w:ilvl w:val="0"/>
          <w:numId w:val="17"/>
        </w:numPr>
        <w:spacing w:before="0" w:beforeAutospacing="0" w:after="0" w:afterAutospacing="0"/>
        <w:rPr>
          <w:rStyle w:val="Strong"/>
          <w:b w:val="0"/>
          <w:bCs w:val="0"/>
        </w:rPr>
      </w:pPr>
      <w:r w:rsidRPr="0073015A">
        <w:rPr>
          <w:rStyle w:val="Strong"/>
        </w:rPr>
        <w:t>Women’s Pavilion</w:t>
      </w:r>
      <w:r w:rsidRPr="0073015A">
        <w:rPr>
          <w:rStyle w:val="Strong"/>
          <w:b w:val="0"/>
        </w:rPr>
        <w:t xml:space="preserve"> (</w:t>
      </w:r>
      <w:r w:rsidRPr="00713A4F">
        <w:rPr>
          <w:rStyle w:val="Strong"/>
          <w:b w:val="0"/>
          <w:i/>
        </w:rPr>
        <w:t>Matriarch’s Circle</w:t>
      </w:r>
      <w:r w:rsidRPr="0073015A">
        <w:rPr>
          <w:rStyle w:val="Strong"/>
          <w:b w:val="0"/>
        </w:rPr>
        <w:t>)</w:t>
      </w:r>
      <w:r w:rsidRPr="0073015A">
        <w:t xml:space="preserve"> – A sanctuary dedicated to </w:t>
      </w:r>
      <w:r w:rsidRPr="0073015A">
        <w:rPr>
          <w:rStyle w:val="Strong"/>
          <w:b w:val="0"/>
        </w:rPr>
        <w:t>economic empowerment, maternal wellness, and cultural heritage</w:t>
      </w:r>
      <w:r w:rsidRPr="0073015A">
        <w:t xml:space="preserve">. Women within Marou Village will use this space for </w:t>
      </w:r>
      <w:r w:rsidRPr="0073015A">
        <w:rPr>
          <w:rStyle w:val="Strong"/>
          <w:b w:val="0"/>
        </w:rPr>
        <w:t>craft production, weaving demonstrations, and business development programs</w:t>
      </w:r>
      <w:r w:rsidRPr="0073015A">
        <w:t xml:space="preserve">, fostering </w:t>
      </w:r>
      <w:r w:rsidRPr="0073015A">
        <w:rPr>
          <w:rStyle w:val="Strong"/>
          <w:b w:val="0"/>
        </w:rPr>
        <w:t>self-sufficiency and financial independence</w:t>
      </w:r>
      <w:r w:rsidRPr="0073015A">
        <w:t xml:space="preserve"> through </w:t>
      </w:r>
      <w:r w:rsidRPr="0073015A">
        <w:rPr>
          <w:rStyle w:val="Strong"/>
          <w:b w:val="0"/>
        </w:rPr>
        <w:t>traditional and contemporary skill</w:t>
      </w:r>
      <w:r w:rsidR="00713A4F">
        <w:rPr>
          <w:rStyle w:val="Strong"/>
          <w:b w:val="0"/>
        </w:rPr>
        <w:t>s.</w:t>
      </w:r>
    </w:p>
    <w:p w14:paraId="1B3AFCED" w14:textId="77777777" w:rsidR="00713A4F" w:rsidRPr="0073015A" w:rsidRDefault="00713A4F" w:rsidP="00713A4F">
      <w:pPr>
        <w:pStyle w:val="NormalWeb"/>
        <w:spacing w:before="0" w:beforeAutospacing="0" w:after="0" w:afterAutospacing="0"/>
      </w:pPr>
    </w:p>
    <w:p w14:paraId="0E568324" w14:textId="7C1A025D" w:rsidR="00580D59" w:rsidRPr="0073015A" w:rsidRDefault="00580D59" w:rsidP="00713A4F">
      <w:pPr>
        <w:pStyle w:val="NormalWeb"/>
        <w:numPr>
          <w:ilvl w:val="0"/>
          <w:numId w:val="17"/>
        </w:numPr>
        <w:spacing w:before="0" w:beforeAutospacing="0"/>
      </w:pPr>
      <w:r w:rsidRPr="0073015A">
        <w:rPr>
          <w:rStyle w:val="Strong"/>
        </w:rPr>
        <w:t>Men’s Pavilion</w:t>
      </w:r>
      <w:r w:rsidRPr="0073015A">
        <w:rPr>
          <w:rStyle w:val="Strong"/>
          <w:b w:val="0"/>
        </w:rPr>
        <w:t xml:space="preserve"> (</w:t>
      </w:r>
      <w:r w:rsidRPr="00713A4F">
        <w:rPr>
          <w:rStyle w:val="Strong"/>
          <w:b w:val="0"/>
          <w:i/>
        </w:rPr>
        <w:t>Drua Knowledge Hub</w:t>
      </w:r>
      <w:r w:rsidRPr="0073015A">
        <w:rPr>
          <w:rStyle w:val="Strong"/>
          <w:b w:val="0"/>
        </w:rPr>
        <w:t>)</w:t>
      </w:r>
      <w:r w:rsidRPr="0073015A">
        <w:t xml:space="preserve"> – A mentoring space for </w:t>
      </w:r>
      <w:r w:rsidRPr="0073015A">
        <w:rPr>
          <w:rStyle w:val="Strong"/>
          <w:b w:val="0"/>
        </w:rPr>
        <w:t>knowledge transfer, craftsmanship,</w:t>
      </w:r>
      <w:r w:rsidR="00713A4F">
        <w:rPr>
          <w:rStyle w:val="Strong"/>
          <w:b w:val="0"/>
        </w:rPr>
        <w:t xml:space="preserve"> Community Leadership</w:t>
      </w:r>
      <w:r w:rsidRPr="0073015A">
        <w:rPr>
          <w:rStyle w:val="Strong"/>
          <w:b w:val="0"/>
        </w:rPr>
        <w:t xml:space="preserve"> and climate resilience advocacy</w:t>
      </w:r>
      <w:r w:rsidRPr="0073015A">
        <w:t xml:space="preserve">. The structure will facilitate </w:t>
      </w:r>
      <w:r w:rsidR="00713A4F">
        <w:t xml:space="preserve">teachings on </w:t>
      </w:r>
      <w:r w:rsidRPr="0073015A">
        <w:rPr>
          <w:rStyle w:val="Strong"/>
          <w:b w:val="0"/>
        </w:rPr>
        <w:t>canoe-building, sustainable fishing lessons, and solar innovation workshops</w:t>
      </w:r>
      <w:r w:rsidRPr="0073015A">
        <w:t xml:space="preserve">, bridging </w:t>
      </w:r>
      <w:r w:rsidRPr="0073015A">
        <w:rPr>
          <w:rStyle w:val="Strong"/>
          <w:b w:val="0"/>
        </w:rPr>
        <w:t>ancestral wisdom with modern sustainability goals</w:t>
      </w:r>
      <w:r w:rsidRPr="0073015A">
        <w:t xml:space="preserve"> to </w:t>
      </w:r>
      <w:r w:rsidRPr="0073015A">
        <w:rPr>
          <w:rStyle w:val="Strong"/>
          <w:b w:val="0"/>
        </w:rPr>
        <w:t>prepare future generations</w:t>
      </w:r>
      <w:r w:rsidRPr="0073015A">
        <w:t xml:space="preserve"> for climate </w:t>
      </w:r>
      <w:r w:rsidR="00713A4F" w:rsidRPr="0073015A">
        <w:t>adaptation</w:t>
      </w:r>
      <w:r w:rsidR="00713A4F">
        <w:t>-A masculine Hub for community leaders.</w:t>
      </w:r>
    </w:p>
    <w:p w14:paraId="27F1B2B4" w14:textId="77777777" w:rsidR="008A58B4" w:rsidRPr="0073015A" w:rsidRDefault="00580D59" w:rsidP="00730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15A">
        <w:rPr>
          <w:rFonts w:ascii="Times New Roman" w:hAnsi="Times New Roman" w:cs="Times New Roman"/>
          <w:sz w:val="24"/>
          <w:szCs w:val="24"/>
        </w:rPr>
        <w:t xml:space="preserve">Beyond the pavilion structures, the </w:t>
      </w:r>
      <w:r w:rsidRPr="0073015A">
        <w:rPr>
          <w:rStyle w:val="Strong"/>
          <w:rFonts w:ascii="Times New Roman" w:hAnsi="Times New Roman" w:cs="Times New Roman"/>
          <w:b w:val="0"/>
          <w:sz w:val="24"/>
          <w:szCs w:val="24"/>
        </w:rPr>
        <w:t>Veilomani Energy Pavilion</w:t>
      </w:r>
      <w:r w:rsidRPr="0073015A">
        <w:rPr>
          <w:rFonts w:ascii="Times New Roman" w:hAnsi="Times New Roman" w:cs="Times New Roman"/>
          <w:sz w:val="24"/>
          <w:szCs w:val="24"/>
        </w:rPr>
        <w:t xml:space="preserve"> incorporates </w:t>
      </w:r>
      <w:r w:rsidRPr="0073015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community-driven </w:t>
      </w:r>
      <w:r w:rsidRPr="00713A4F">
        <w:rPr>
          <w:rStyle w:val="Strong"/>
          <w:rFonts w:ascii="Times New Roman" w:hAnsi="Times New Roman" w:cs="Times New Roman"/>
          <w:i/>
          <w:sz w:val="24"/>
          <w:szCs w:val="24"/>
        </w:rPr>
        <w:t>food gardens</w:t>
      </w:r>
      <w:r w:rsidRPr="0073015A">
        <w:rPr>
          <w:rFonts w:ascii="Times New Roman" w:hAnsi="Times New Roman" w:cs="Times New Roman"/>
          <w:sz w:val="24"/>
          <w:szCs w:val="24"/>
        </w:rPr>
        <w:t xml:space="preserve">, fostering </w:t>
      </w:r>
      <w:r w:rsidRPr="0073015A">
        <w:rPr>
          <w:rStyle w:val="Strong"/>
          <w:rFonts w:ascii="Times New Roman" w:hAnsi="Times New Roman" w:cs="Times New Roman"/>
          <w:b w:val="0"/>
          <w:sz w:val="24"/>
          <w:szCs w:val="24"/>
        </w:rPr>
        <w:t>local food security and regenerative agriculture</w:t>
      </w:r>
      <w:r w:rsidRPr="0073015A">
        <w:rPr>
          <w:rFonts w:ascii="Times New Roman" w:hAnsi="Times New Roman" w:cs="Times New Roman"/>
          <w:sz w:val="24"/>
          <w:szCs w:val="24"/>
        </w:rPr>
        <w:t xml:space="preserve">. The gardens will grow </w:t>
      </w:r>
      <w:r w:rsidRPr="0073015A">
        <w:rPr>
          <w:rStyle w:val="Strong"/>
          <w:rFonts w:ascii="Times New Roman" w:hAnsi="Times New Roman" w:cs="Times New Roman"/>
          <w:b w:val="0"/>
          <w:sz w:val="24"/>
          <w:szCs w:val="24"/>
        </w:rPr>
        <w:t>native crops (cassava, taro, breadfruit, and yam)</w:t>
      </w:r>
      <w:r w:rsidRPr="0073015A">
        <w:rPr>
          <w:rFonts w:ascii="Times New Roman" w:hAnsi="Times New Roman" w:cs="Times New Roman"/>
          <w:sz w:val="24"/>
          <w:szCs w:val="24"/>
        </w:rPr>
        <w:t xml:space="preserve">, ensuring </w:t>
      </w:r>
      <w:r w:rsidRPr="0073015A">
        <w:rPr>
          <w:rStyle w:val="Strong"/>
          <w:rFonts w:ascii="Times New Roman" w:hAnsi="Times New Roman" w:cs="Times New Roman"/>
          <w:b w:val="0"/>
          <w:sz w:val="24"/>
          <w:szCs w:val="24"/>
        </w:rPr>
        <w:t>nutritional resilience and biodiversity conservation</w:t>
      </w:r>
      <w:r w:rsidRPr="0073015A">
        <w:rPr>
          <w:rFonts w:ascii="Times New Roman" w:hAnsi="Times New Roman" w:cs="Times New Roman"/>
          <w:sz w:val="24"/>
          <w:szCs w:val="24"/>
        </w:rPr>
        <w:t>.</w:t>
      </w:r>
    </w:p>
    <w:p w14:paraId="79B298C5" w14:textId="77777777" w:rsidR="00580D59" w:rsidRPr="0073015A" w:rsidRDefault="00580D59" w:rsidP="00730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15A">
        <w:rPr>
          <w:rFonts w:ascii="Times New Roman" w:hAnsi="Times New Roman" w:cs="Times New Roman"/>
          <w:sz w:val="24"/>
          <w:szCs w:val="24"/>
        </w:rPr>
        <w:t xml:space="preserve">With </w:t>
      </w:r>
      <w:r w:rsidRPr="0073015A">
        <w:rPr>
          <w:rStyle w:val="Strong"/>
          <w:rFonts w:ascii="Times New Roman" w:hAnsi="Times New Roman" w:cs="Times New Roman"/>
          <w:b w:val="0"/>
          <w:sz w:val="24"/>
          <w:szCs w:val="24"/>
        </w:rPr>
        <w:t>solar-powered irrigation systems</w:t>
      </w:r>
      <w:r w:rsidRPr="0073015A">
        <w:rPr>
          <w:rFonts w:ascii="Times New Roman" w:hAnsi="Times New Roman" w:cs="Times New Roman"/>
          <w:sz w:val="24"/>
          <w:szCs w:val="24"/>
        </w:rPr>
        <w:t xml:space="preserve">, </w:t>
      </w:r>
      <w:r w:rsidRPr="0073015A">
        <w:rPr>
          <w:rStyle w:val="Strong"/>
          <w:rFonts w:ascii="Times New Roman" w:hAnsi="Times New Roman" w:cs="Times New Roman"/>
          <w:b w:val="0"/>
          <w:sz w:val="24"/>
          <w:szCs w:val="24"/>
        </w:rPr>
        <w:t>bioluminescent pathways</w:t>
      </w:r>
      <w:r w:rsidRPr="0073015A">
        <w:rPr>
          <w:rFonts w:ascii="Times New Roman" w:hAnsi="Times New Roman" w:cs="Times New Roman"/>
          <w:sz w:val="24"/>
          <w:szCs w:val="24"/>
        </w:rPr>
        <w:t xml:space="preserve">, and </w:t>
      </w:r>
      <w:r w:rsidRPr="0073015A">
        <w:rPr>
          <w:rStyle w:val="Strong"/>
          <w:rFonts w:ascii="Times New Roman" w:hAnsi="Times New Roman" w:cs="Times New Roman"/>
          <w:b w:val="0"/>
          <w:sz w:val="24"/>
          <w:szCs w:val="24"/>
        </w:rPr>
        <w:t>water purification mechanisms</w:t>
      </w:r>
      <w:r w:rsidRPr="0073015A">
        <w:rPr>
          <w:rFonts w:ascii="Times New Roman" w:hAnsi="Times New Roman" w:cs="Times New Roman"/>
          <w:sz w:val="24"/>
          <w:szCs w:val="24"/>
        </w:rPr>
        <w:t xml:space="preserve">, this initiative aligns seamlessly with Fiji’s </w:t>
      </w:r>
      <w:r w:rsidRPr="0073015A">
        <w:rPr>
          <w:rStyle w:val="Strong"/>
          <w:rFonts w:ascii="Times New Roman" w:hAnsi="Times New Roman" w:cs="Times New Roman"/>
          <w:b w:val="0"/>
          <w:sz w:val="24"/>
          <w:szCs w:val="24"/>
        </w:rPr>
        <w:t>vision for renewable energy leadership and sustainable rural development</w:t>
      </w:r>
      <w:r w:rsidRPr="0073015A">
        <w:rPr>
          <w:rFonts w:ascii="Times New Roman" w:hAnsi="Times New Roman" w:cs="Times New Roman"/>
          <w:sz w:val="24"/>
          <w:szCs w:val="24"/>
        </w:rPr>
        <w:t>.</w:t>
      </w:r>
    </w:p>
    <w:p w14:paraId="539BC1F7" w14:textId="77777777" w:rsidR="00580D59" w:rsidRPr="0073015A" w:rsidRDefault="00580D59" w:rsidP="00730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15A">
        <w:rPr>
          <w:rFonts w:ascii="Times New Roman" w:hAnsi="Times New Roman" w:cs="Times New Roman"/>
          <w:sz w:val="24"/>
          <w:szCs w:val="24"/>
        </w:rPr>
        <w:t xml:space="preserve">By embedding </w:t>
      </w:r>
      <w:r w:rsidRPr="0073015A">
        <w:rPr>
          <w:rStyle w:val="Strong"/>
          <w:rFonts w:ascii="Times New Roman" w:hAnsi="Times New Roman" w:cs="Times New Roman"/>
          <w:b w:val="0"/>
          <w:sz w:val="24"/>
          <w:szCs w:val="24"/>
        </w:rPr>
        <w:t>tradition within technological advancement</w:t>
      </w:r>
      <w:r w:rsidRPr="0073015A">
        <w:rPr>
          <w:rFonts w:ascii="Times New Roman" w:hAnsi="Times New Roman" w:cs="Times New Roman"/>
          <w:sz w:val="24"/>
          <w:szCs w:val="24"/>
        </w:rPr>
        <w:t xml:space="preserve">, the </w:t>
      </w:r>
      <w:r w:rsidRPr="0073015A">
        <w:rPr>
          <w:rStyle w:val="Strong"/>
          <w:rFonts w:ascii="Times New Roman" w:hAnsi="Times New Roman" w:cs="Times New Roman"/>
          <w:b w:val="0"/>
          <w:sz w:val="24"/>
          <w:szCs w:val="24"/>
        </w:rPr>
        <w:t>Veilomani Energy Pavilion</w:t>
      </w:r>
      <w:r w:rsidRPr="0073015A">
        <w:rPr>
          <w:rFonts w:ascii="Times New Roman" w:hAnsi="Times New Roman" w:cs="Times New Roman"/>
          <w:sz w:val="24"/>
          <w:szCs w:val="24"/>
        </w:rPr>
        <w:t xml:space="preserve"> transforms the </w:t>
      </w:r>
      <w:r w:rsidRPr="0073015A">
        <w:rPr>
          <w:rStyle w:val="Strong"/>
          <w:rFonts w:ascii="Times New Roman" w:hAnsi="Times New Roman" w:cs="Times New Roman"/>
          <w:b w:val="0"/>
          <w:sz w:val="24"/>
          <w:szCs w:val="24"/>
        </w:rPr>
        <w:t>landscape of clean energy</w:t>
      </w:r>
      <w:r w:rsidRPr="0073015A">
        <w:rPr>
          <w:rFonts w:ascii="Times New Roman" w:hAnsi="Times New Roman" w:cs="Times New Roman"/>
          <w:sz w:val="24"/>
          <w:szCs w:val="24"/>
        </w:rPr>
        <w:t xml:space="preserve">, reinforcing </w:t>
      </w:r>
      <w:r w:rsidRPr="0073015A">
        <w:rPr>
          <w:rStyle w:val="Strong"/>
          <w:rFonts w:ascii="Times New Roman" w:hAnsi="Times New Roman" w:cs="Times New Roman"/>
          <w:b w:val="0"/>
          <w:sz w:val="24"/>
          <w:szCs w:val="24"/>
        </w:rPr>
        <w:t>Fiji’s cultural identity, communal growth, and climate resilience</w:t>
      </w:r>
      <w:r w:rsidRPr="0073015A">
        <w:rPr>
          <w:rFonts w:ascii="Times New Roman" w:hAnsi="Times New Roman" w:cs="Times New Roman"/>
          <w:sz w:val="24"/>
          <w:szCs w:val="24"/>
        </w:rPr>
        <w:t xml:space="preserve"> while showcasing a model that </w:t>
      </w:r>
      <w:r w:rsidRPr="0073015A">
        <w:rPr>
          <w:rStyle w:val="Strong"/>
          <w:rFonts w:ascii="Times New Roman" w:hAnsi="Times New Roman" w:cs="Times New Roman"/>
          <w:b w:val="0"/>
          <w:sz w:val="24"/>
          <w:szCs w:val="24"/>
        </w:rPr>
        <w:t>bridges history, environment, and the future</w:t>
      </w:r>
      <w:r w:rsidRPr="0073015A">
        <w:rPr>
          <w:rFonts w:ascii="Times New Roman" w:hAnsi="Times New Roman" w:cs="Times New Roman"/>
          <w:sz w:val="24"/>
          <w:szCs w:val="24"/>
        </w:rPr>
        <w:t>.</w:t>
      </w:r>
    </w:p>
    <w:p w14:paraId="196CF913" w14:textId="77777777" w:rsidR="00580D59" w:rsidRPr="0073015A" w:rsidRDefault="00580D59" w:rsidP="007301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9C074D" w14:textId="77777777" w:rsidR="00580D59" w:rsidRPr="0073015A" w:rsidRDefault="00580D59" w:rsidP="0073015A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D0CDB1" w14:textId="77777777" w:rsidR="00580D59" w:rsidRDefault="00580D59" w:rsidP="0073015A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2BE88B" w14:textId="77777777" w:rsidR="00CE71EE" w:rsidRDefault="00CE71EE" w:rsidP="009C74F2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CCCA84" w14:textId="5F33FADD" w:rsidR="00580D59" w:rsidRPr="009C74F2" w:rsidRDefault="009C74F2" w:rsidP="009C74F2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4F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CHAPTER 2: </w:t>
      </w:r>
      <w:r w:rsidR="0073015A" w:rsidRPr="009C74F2">
        <w:rPr>
          <w:rFonts w:ascii="Times New Roman" w:eastAsia="Times New Roman" w:hAnsi="Times New Roman" w:cs="Times New Roman"/>
          <w:b/>
          <w:bCs/>
          <w:sz w:val="28"/>
          <w:szCs w:val="28"/>
        </w:rPr>
        <w:t>TECHNICAL NARRATIVE</w:t>
      </w:r>
    </w:p>
    <w:p w14:paraId="2881EC0B" w14:textId="77777777" w:rsidR="0073015A" w:rsidRDefault="00580D59" w:rsidP="0073015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Veilomani Energy Pavilion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 integrates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cutting-edge renewable energy technology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 while maintaining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Fiji’s architectural and ecological integrity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. Designed for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modularity, efficiency, and resilience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, the pavilion ensures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energy self-sufficiency, water accessibility, and structural durability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491D6B" w14:textId="77777777" w:rsidR="00580D59" w:rsidRPr="00713A4F" w:rsidRDefault="00580D59" w:rsidP="00713A4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3A4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Solar Energy System</w:t>
      </w:r>
    </w:p>
    <w:p w14:paraId="5EFA5DEC" w14:textId="77777777" w:rsidR="00580D59" w:rsidRPr="00580D59" w:rsidRDefault="00580D59" w:rsidP="00713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The pavilion uses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multi-axis solar tracking systems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, inspired by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Fijian celestial navigation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, ensuring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maximum energy absorption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 throughout the day.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High-efficiency photovoltaic panels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 paired with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Fresnel lenses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 enable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solar concentration technology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, reducing land footprint while increasing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power output efficiency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F20E96" w14:textId="77777777" w:rsidR="00580D59" w:rsidRPr="00580D59" w:rsidRDefault="0073015A" w:rsidP="0073015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15A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580D59" w:rsidRPr="0073015A">
        <w:rPr>
          <w:rFonts w:ascii="Times New Roman" w:eastAsia="Times New Roman" w:hAnsi="Times New Roman" w:cs="Times New Roman"/>
          <w:b/>
          <w:bCs/>
          <w:sz w:val="24"/>
          <w:szCs w:val="24"/>
        </w:rPr>
        <w:t>inancial Considerations:</w:t>
      </w:r>
      <w:r w:rsidR="00580D59" w:rsidRPr="00580D59">
        <w:rPr>
          <w:rFonts w:ascii="Times New Roman" w:eastAsia="Times New Roman" w:hAnsi="Times New Roman" w:cs="Times New Roman"/>
          <w:sz w:val="24"/>
          <w:szCs w:val="24"/>
        </w:rPr>
        <w:t xml:space="preserve"> LAGI 2025 Fiji mandates that </w:t>
      </w:r>
      <w:r w:rsidR="00580D59" w:rsidRPr="0073015A">
        <w:rPr>
          <w:rFonts w:ascii="Times New Roman" w:eastAsia="Times New Roman" w:hAnsi="Times New Roman" w:cs="Times New Roman"/>
          <w:bCs/>
          <w:sz w:val="24"/>
          <w:szCs w:val="24"/>
        </w:rPr>
        <w:t>solar photovoltaic systems should not exceed $15 per installed watt</w:t>
      </w:r>
      <w:r w:rsidR="00580D59" w:rsidRPr="00580D59">
        <w:rPr>
          <w:rFonts w:ascii="Times New Roman" w:eastAsia="Times New Roman" w:hAnsi="Times New Roman" w:cs="Times New Roman"/>
          <w:sz w:val="24"/>
          <w:szCs w:val="24"/>
        </w:rPr>
        <w:t xml:space="preserve"> for a </w:t>
      </w:r>
      <w:r w:rsidRPr="0073015A">
        <w:rPr>
          <w:rFonts w:ascii="Times New Roman" w:eastAsia="Times New Roman" w:hAnsi="Times New Roman" w:cs="Times New Roman"/>
          <w:bCs/>
          <w:sz w:val="24"/>
          <w:szCs w:val="24"/>
        </w:rPr>
        <w:t>75-kW</w:t>
      </w:r>
      <w:r w:rsidR="00580D59" w:rsidRPr="0073015A">
        <w:rPr>
          <w:rFonts w:ascii="Times New Roman" w:eastAsia="Times New Roman" w:hAnsi="Times New Roman" w:cs="Times New Roman"/>
          <w:bCs/>
          <w:sz w:val="24"/>
          <w:szCs w:val="24"/>
        </w:rPr>
        <w:t xml:space="preserve"> array</w:t>
      </w:r>
      <w:r w:rsidR="00580D59" w:rsidRPr="00580D59">
        <w:rPr>
          <w:rFonts w:ascii="Times New Roman" w:eastAsia="Times New Roman" w:hAnsi="Times New Roman" w:cs="Times New Roman"/>
          <w:sz w:val="24"/>
          <w:szCs w:val="24"/>
        </w:rPr>
        <w:t>. The financial breakdown is as follows:</w:t>
      </w:r>
    </w:p>
    <w:p w14:paraId="722660E3" w14:textId="77777777" w:rsidR="00580D59" w:rsidRDefault="0073015A" w:rsidP="0073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580D59" w:rsidRPr="00580D59">
        <w:rPr>
          <w:rFonts w:ascii="Times New Roman" w:eastAsia="Times New Roman" w:hAnsi="Times New Roman" w:cs="Times New Roman"/>
          <w:sz w:val="24"/>
          <w:szCs w:val="24"/>
        </w:rPr>
        <w:t xml:space="preserve">75,000 W×15 USD/W=1,125,000 USD75,000 </w:t>
      </w:r>
    </w:p>
    <w:p w14:paraId="455FE0D9" w14:textId="77777777" w:rsidR="0073015A" w:rsidRPr="00580D59" w:rsidRDefault="0073015A" w:rsidP="0073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41AC64" w14:textId="77777777" w:rsidR="00580D59" w:rsidRPr="00580D59" w:rsidRDefault="00580D59" w:rsidP="0073015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73015A">
        <w:rPr>
          <w:rFonts w:ascii="Times New Roman" w:eastAsia="Times New Roman" w:hAnsi="Times New Roman" w:cs="Times New Roman"/>
          <w:bCs/>
          <w:sz w:val="24"/>
          <w:szCs w:val="24"/>
        </w:rPr>
        <w:t>solar budget supports power needs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, including </w:t>
      </w:r>
      <w:r w:rsidRPr="0073015A">
        <w:rPr>
          <w:rFonts w:ascii="Times New Roman" w:eastAsia="Times New Roman" w:hAnsi="Times New Roman" w:cs="Times New Roman"/>
          <w:bCs/>
          <w:sz w:val="24"/>
          <w:szCs w:val="24"/>
        </w:rPr>
        <w:t>learning stations, nighttime illumination, energy distribution, and excess energy contributions to Marou Village’s grid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7F3DB7" w14:textId="77777777" w:rsidR="00580D59" w:rsidRPr="00713A4F" w:rsidRDefault="00580D59" w:rsidP="00713A4F">
      <w:pPr>
        <w:pStyle w:val="ListParagraph"/>
        <w:numPr>
          <w:ilvl w:val="0"/>
          <w:numId w:val="32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713A4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Water Harvesting &amp; Filtration System</w:t>
      </w:r>
    </w:p>
    <w:p w14:paraId="706F5099" w14:textId="77777777" w:rsidR="00580D59" w:rsidRPr="00580D59" w:rsidRDefault="00580D59" w:rsidP="00713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dual-layer bamboo filtration system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 purifies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rainwater and condensation-captured water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, ensuring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drinking water security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. Additionally,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gravity-fed reservoirs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 distribute water across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the pavilion gardens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, sustaining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local crops and community hydration needs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73E37B" w14:textId="77777777" w:rsidR="00580D59" w:rsidRPr="00580D59" w:rsidRDefault="00580D59" w:rsidP="0073015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Financial Considerations: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 Guidelines specify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a maximum of $10 per unit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 for water systems. The design accommodates:</w:t>
      </w:r>
    </w:p>
    <w:p w14:paraId="6DEAE715" w14:textId="77777777" w:rsidR="00580D59" w:rsidRDefault="00C52C76" w:rsidP="0073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580D59" w:rsidRPr="00580D59">
        <w:rPr>
          <w:rFonts w:ascii="Times New Roman" w:eastAsia="Times New Roman" w:hAnsi="Times New Roman" w:cs="Times New Roman"/>
          <w:sz w:val="24"/>
          <w:szCs w:val="24"/>
        </w:rPr>
        <w:t xml:space="preserve">7,500 L×10 USD/L=75,000 USD7,500 </w:t>
      </w:r>
    </w:p>
    <w:p w14:paraId="67B00524" w14:textId="77777777" w:rsidR="00C52C76" w:rsidRPr="00580D59" w:rsidRDefault="00C52C76" w:rsidP="00713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C2214C" w14:textId="43C264EE" w:rsidR="00580D59" w:rsidRDefault="00580D59" w:rsidP="00713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This covers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water storage, purification technology, and agricultural irrigation enhancements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A6C439" w14:textId="77777777" w:rsidR="00713A4F" w:rsidRPr="00580D59" w:rsidRDefault="00713A4F" w:rsidP="00713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845E0A" w14:textId="509BB4CA" w:rsidR="00580D59" w:rsidRPr="00713A4F" w:rsidRDefault="00C52C76" w:rsidP="00713A4F">
      <w:pPr>
        <w:pStyle w:val="ListParagraph"/>
        <w:numPr>
          <w:ilvl w:val="0"/>
          <w:numId w:val="32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713A4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M</w:t>
      </w:r>
      <w:r w:rsidR="00580D59" w:rsidRPr="00713A4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odular Structure &amp; Architectural Resilience</w:t>
      </w:r>
    </w:p>
    <w:p w14:paraId="31188205" w14:textId="77777777" w:rsidR="00580D59" w:rsidRPr="00580D59" w:rsidRDefault="00580D59" w:rsidP="0073015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The pavilion’s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boat-inspired structures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 use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timber interlocking systems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, influenced by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Fijian canoe craftsmanship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, ensuring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stability against coastal winds, portability for reassembly, and adaptability to environmental conditions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octagonal roofing system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, featuring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woven palm fronds and bamboo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, provides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natural cooling and ventilation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, reducing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energy consumption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 while reinforcing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cultural authenticity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40D23C" w14:textId="77777777" w:rsidR="00580D59" w:rsidRDefault="00580D59" w:rsidP="0073015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Through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solar power, water filtration, modularity, and culturally rooted construction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Veilomani Energy Pavilion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 embodies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sustainability at its core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, setting a precedent for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future island-based climate solutions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CE082A" w14:textId="7FC2764D" w:rsidR="00C52C76" w:rsidRDefault="00C52C76" w:rsidP="00713A4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415FA2" w14:textId="00FEA6D7" w:rsidR="00713A4F" w:rsidRDefault="00713A4F" w:rsidP="00713A4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53498A" w14:textId="4A391F41" w:rsidR="00713A4F" w:rsidRDefault="00713A4F" w:rsidP="00713A4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FBCF9C" w14:textId="77777777" w:rsidR="00CE71EE" w:rsidRDefault="00CE71EE" w:rsidP="00713A4F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17FA282" w14:textId="77777777" w:rsidR="00CE71EE" w:rsidRDefault="00CE71EE" w:rsidP="00713A4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59AAA07" w14:textId="6858609F" w:rsidR="00580D59" w:rsidRDefault="00713A4F" w:rsidP="00713A4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13A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CHAPTER 3: </w:t>
      </w:r>
      <w:r w:rsidR="00C52C76" w:rsidRPr="00713A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PROTOTYPING AND PILOT IMPLEMENTATION.</w:t>
      </w:r>
    </w:p>
    <w:p w14:paraId="479F466B" w14:textId="77777777" w:rsidR="00713A4F" w:rsidRPr="00713A4F" w:rsidRDefault="00713A4F" w:rsidP="00713A4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4979B6D8" w14:textId="77777777" w:rsidR="00580D59" w:rsidRPr="00580D59" w:rsidRDefault="00580D59" w:rsidP="0088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prototype model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Veilomani Energy Pavilion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 will undergo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rigorous performance evaluations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 before full-scale implementation. The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pilot project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 ensures that the </w:t>
      </w:r>
      <w:r w:rsidRPr="00580D59">
        <w:rPr>
          <w:rFonts w:ascii="Times New Roman" w:eastAsia="Times New Roman" w:hAnsi="Times New Roman" w:cs="Times New Roman"/>
          <w:bCs/>
          <w:sz w:val="24"/>
          <w:szCs w:val="24"/>
        </w:rPr>
        <w:t>design remains adaptable, durable, and responsive to local needs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685050" w14:textId="77777777" w:rsidR="00580D59" w:rsidRPr="00C52C76" w:rsidRDefault="00580D59" w:rsidP="00884352">
      <w:pPr>
        <w:pStyle w:val="ListParagraph"/>
        <w:numPr>
          <w:ilvl w:val="0"/>
          <w:numId w:val="1"/>
        </w:numPr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52C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Prototype Testing Objectives</w:t>
      </w:r>
    </w:p>
    <w:p w14:paraId="05DDF0B9" w14:textId="77777777" w:rsidR="00C52C76" w:rsidRPr="00C52C76" w:rsidRDefault="00580D59" w:rsidP="00884352">
      <w:pPr>
        <w:pStyle w:val="ListParagraph"/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Solar Efficiency Optimization:</w:t>
      </w:r>
    </w:p>
    <w:p w14:paraId="2E688CA6" w14:textId="77777777" w:rsidR="00580D59" w:rsidRPr="00C52C76" w:rsidRDefault="00580D59" w:rsidP="00884352">
      <w:pPr>
        <w:pStyle w:val="ListParagraph"/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Conduct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tracking and alignment trials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 to ensure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maximum sunlight exposure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E892EB" w14:textId="77777777" w:rsidR="00580D59" w:rsidRDefault="00580D59" w:rsidP="00884352">
      <w:pPr>
        <w:pStyle w:val="ListParagraph"/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Assess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battery storage capabilities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off-grid nighttime power use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5940AD" w14:textId="77777777" w:rsidR="00C52C76" w:rsidRPr="00C52C76" w:rsidRDefault="00C52C76" w:rsidP="00884352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F12F7B4" w14:textId="77777777" w:rsidR="00580D59" w:rsidRPr="00C52C76" w:rsidRDefault="00580D59" w:rsidP="00884352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2C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Water Filtration &amp; Harvesting Viability</w:t>
      </w:r>
    </w:p>
    <w:p w14:paraId="65B57979" w14:textId="77777777" w:rsidR="00580D59" w:rsidRPr="00580D59" w:rsidRDefault="00580D59" w:rsidP="00884352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Perform </w:t>
      </w:r>
      <w:r w:rsidRPr="0073015A">
        <w:rPr>
          <w:rFonts w:ascii="Times New Roman" w:eastAsia="Times New Roman" w:hAnsi="Times New Roman" w:cs="Times New Roman"/>
          <w:bCs/>
          <w:sz w:val="24"/>
          <w:szCs w:val="24"/>
        </w:rPr>
        <w:t>bamboo filtration effectiveness tests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 to ensure </w:t>
      </w:r>
      <w:r w:rsidRPr="0073015A">
        <w:rPr>
          <w:rFonts w:ascii="Times New Roman" w:eastAsia="Times New Roman" w:hAnsi="Times New Roman" w:cs="Times New Roman"/>
          <w:bCs/>
          <w:sz w:val="24"/>
          <w:szCs w:val="24"/>
        </w:rPr>
        <w:t>safe drinking water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0202ED" w14:textId="77777777" w:rsidR="00580D59" w:rsidRPr="00580D59" w:rsidRDefault="00580D59" w:rsidP="00884352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Examine </w:t>
      </w:r>
      <w:r w:rsidRPr="0073015A">
        <w:rPr>
          <w:rFonts w:ascii="Times New Roman" w:eastAsia="Times New Roman" w:hAnsi="Times New Roman" w:cs="Times New Roman"/>
          <w:bCs/>
          <w:sz w:val="24"/>
          <w:szCs w:val="24"/>
        </w:rPr>
        <w:t>humidity-based water collection efficiency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 xml:space="preserve"> through </w:t>
      </w:r>
      <w:r w:rsidRPr="0073015A">
        <w:rPr>
          <w:rFonts w:ascii="Times New Roman" w:eastAsia="Times New Roman" w:hAnsi="Times New Roman" w:cs="Times New Roman"/>
          <w:bCs/>
          <w:sz w:val="24"/>
          <w:szCs w:val="24"/>
        </w:rPr>
        <w:t>condensation panels</w:t>
      </w:r>
      <w:r w:rsidRPr="00580D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37347C" w14:textId="77777777" w:rsidR="0073015A" w:rsidRPr="00C52C76" w:rsidRDefault="0073015A" w:rsidP="00884352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2C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Structural Integrity Analysis:</w:t>
      </w:r>
    </w:p>
    <w:p w14:paraId="16E55297" w14:textId="77777777" w:rsidR="0073015A" w:rsidRPr="00C52C76" w:rsidRDefault="0073015A" w:rsidP="00884352">
      <w:pPr>
        <w:pStyle w:val="ListParagraph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Simulate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wind resistance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 of octagonal roof modules using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scaled test models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9E20A7" w14:textId="77777777" w:rsidR="0073015A" w:rsidRDefault="0073015A" w:rsidP="00884352">
      <w:pPr>
        <w:pStyle w:val="ListParagraph"/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Conduct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assembly trials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 to refine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modular locking mechanisms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 for reassembly ease.</w:t>
      </w:r>
    </w:p>
    <w:p w14:paraId="2B57908B" w14:textId="77777777" w:rsidR="00C52C76" w:rsidRPr="00C52C76" w:rsidRDefault="00C52C76" w:rsidP="00884352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950F14C" w14:textId="77777777" w:rsidR="0073015A" w:rsidRPr="00C52C76" w:rsidRDefault="0073015A" w:rsidP="00884352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2C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Community Engagement Workshops</w:t>
      </w:r>
    </w:p>
    <w:p w14:paraId="1145D16B" w14:textId="77777777" w:rsidR="0073015A" w:rsidRPr="00C52C76" w:rsidRDefault="0073015A" w:rsidP="00884352">
      <w:pPr>
        <w:pStyle w:val="ListParagraph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Train local artisans on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timber and bamboo craftsmanship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, integrating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traditional knowledge into structural development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7FC36C" w14:textId="77777777" w:rsidR="0073015A" w:rsidRPr="00C52C76" w:rsidRDefault="0073015A" w:rsidP="00884352">
      <w:pPr>
        <w:pStyle w:val="ListParagraph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Host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educational sessions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 for local youth, ensuring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active participation in clean energy solutions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78E000" w14:textId="77777777" w:rsidR="0073015A" w:rsidRPr="0073015A" w:rsidRDefault="0073015A" w:rsidP="0088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15A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73015A">
        <w:rPr>
          <w:rFonts w:ascii="Times New Roman" w:eastAsia="Times New Roman" w:hAnsi="Times New Roman" w:cs="Times New Roman"/>
          <w:bCs/>
          <w:sz w:val="24"/>
          <w:szCs w:val="24"/>
        </w:rPr>
        <w:t>pilot implementation phase</w:t>
      </w:r>
      <w:r w:rsidRPr="0073015A">
        <w:rPr>
          <w:rFonts w:ascii="Times New Roman" w:eastAsia="Times New Roman" w:hAnsi="Times New Roman" w:cs="Times New Roman"/>
          <w:sz w:val="24"/>
          <w:szCs w:val="24"/>
        </w:rPr>
        <w:t xml:space="preserve"> ensures </w:t>
      </w:r>
      <w:r w:rsidRPr="0073015A">
        <w:rPr>
          <w:rFonts w:ascii="Times New Roman" w:eastAsia="Times New Roman" w:hAnsi="Times New Roman" w:cs="Times New Roman"/>
          <w:bCs/>
          <w:sz w:val="24"/>
          <w:szCs w:val="24"/>
        </w:rPr>
        <w:t>seamless execution and sustainability</w:t>
      </w:r>
      <w:r w:rsidRPr="0073015A">
        <w:rPr>
          <w:rFonts w:ascii="Times New Roman" w:eastAsia="Times New Roman" w:hAnsi="Times New Roman" w:cs="Times New Roman"/>
          <w:sz w:val="24"/>
          <w:szCs w:val="24"/>
        </w:rPr>
        <w:t xml:space="preserve"> for long-term success.</w:t>
      </w:r>
    </w:p>
    <w:p w14:paraId="26362AB5" w14:textId="77777777" w:rsidR="00580D59" w:rsidRPr="0073015A" w:rsidRDefault="00580D59" w:rsidP="0088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1118E8" w14:textId="77777777" w:rsidR="0073015A" w:rsidRPr="0073015A" w:rsidRDefault="0073015A" w:rsidP="0088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F523C5" w14:textId="77777777" w:rsidR="0073015A" w:rsidRDefault="0073015A" w:rsidP="0073015A">
      <w:p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6A0BD8" w14:textId="77777777" w:rsidR="00C52C76" w:rsidRDefault="00C52C76" w:rsidP="0088435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5517B0" w14:textId="77777777" w:rsidR="00C52C76" w:rsidRDefault="00C52C76" w:rsidP="0073015A">
      <w:p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A99F2" w14:textId="77777777" w:rsidR="00C52C76" w:rsidRDefault="00C52C76" w:rsidP="0073015A">
      <w:p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70BF0B" w14:textId="77777777" w:rsidR="00C52C76" w:rsidRDefault="00C52C76" w:rsidP="0073015A">
      <w:p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5DD293" w14:textId="1FC238EF" w:rsidR="00C52C76" w:rsidRDefault="00C52C76" w:rsidP="00C030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0EF52C" w14:textId="77777777" w:rsidR="00C03021" w:rsidRDefault="00C03021" w:rsidP="00C0302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64397B" w14:textId="140A9E87" w:rsidR="00C52C76" w:rsidRDefault="00C52C76" w:rsidP="0088435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70606E" w14:textId="50304F6D" w:rsidR="00884352" w:rsidRDefault="00884352" w:rsidP="0088435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3DEFD" w14:textId="5A6E7A4F" w:rsidR="00884352" w:rsidRDefault="00884352" w:rsidP="0088435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56FFD7" w14:textId="77777777" w:rsidR="00884352" w:rsidRDefault="00884352" w:rsidP="0088435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A4751F" w14:textId="222DF1DE" w:rsidR="006A1A28" w:rsidRDefault="006A1A28" w:rsidP="0073015A">
      <w:p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A48FB0" w14:textId="33D547DA" w:rsidR="006A1A28" w:rsidRPr="00C03021" w:rsidRDefault="00C03021" w:rsidP="006A1A28">
      <w:pPr>
        <w:spacing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030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CHAPTER 4: </w:t>
      </w:r>
      <w:r w:rsidR="009C74F2" w:rsidRPr="00C030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OPERATIONS AND MAINTENANCE MANUAL</w:t>
      </w:r>
    </w:p>
    <w:p w14:paraId="1BFD35E6" w14:textId="149F1888" w:rsidR="009C74F2" w:rsidRPr="00C03021" w:rsidRDefault="00C03021" w:rsidP="00C03021">
      <w:pPr>
        <w:pStyle w:val="Heading2"/>
        <w:spacing w:before="0" w:beforeAutospacing="0" w:after="0" w:afterAutospacing="0"/>
        <w:rPr>
          <w:sz w:val="24"/>
          <w:szCs w:val="24"/>
          <w:u w:val="single"/>
        </w:rPr>
      </w:pPr>
      <w:r w:rsidRPr="00C03021">
        <w:rPr>
          <w:rStyle w:val="Strong"/>
          <w:b/>
          <w:bCs/>
          <w:sz w:val="24"/>
          <w:szCs w:val="24"/>
          <w:u w:val="single"/>
        </w:rPr>
        <w:t>Introduction</w:t>
      </w:r>
    </w:p>
    <w:p w14:paraId="5C097DDD" w14:textId="75164D6B" w:rsidR="009C74F2" w:rsidRDefault="009C74F2" w:rsidP="00C03021">
      <w:pPr>
        <w:pStyle w:val="NormalWeb"/>
        <w:spacing w:before="0" w:beforeAutospacing="0" w:after="0" w:afterAutospacing="0"/>
        <w:rPr>
          <w:b/>
        </w:rPr>
      </w:pPr>
      <w:r>
        <w:t xml:space="preserve">This manual provides </w:t>
      </w:r>
      <w:r w:rsidRPr="00C03021">
        <w:rPr>
          <w:rStyle w:val="Strong"/>
          <w:b w:val="0"/>
        </w:rPr>
        <w:t>detailed guidance</w:t>
      </w:r>
      <w:r>
        <w:t xml:space="preserve"> on the </w:t>
      </w:r>
      <w:r w:rsidRPr="00C03021">
        <w:rPr>
          <w:rStyle w:val="Strong"/>
          <w:b w:val="0"/>
        </w:rPr>
        <w:t>operation, maintenance, and troubleshooting procedures</w:t>
      </w:r>
      <w:r>
        <w:t xml:space="preserve"> for the </w:t>
      </w:r>
      <w:r w:rsidRPr="00C03021">
        <w:rPr>
          <w:rStyle w:val="Strong"/>
          <w:i/>
        </w:rPr>
        <w:t>Veilomani Energy Pavilion</w:t>
      </w:r>
      <w:r>
        <w:t xml:space="preserve">. Designed to promote </w:t>
      </w:r>
      <w:r w:rsidRPr="00C03021">
        <w:rPr>
          <w:rStyle w:val="Strong"/>
          <w:i/>
        </w:rPr>
        <w:t>renewable energy</w:t>
      </w:r>
      <w:r>
        <w:rPr>
          <w:rStyle w:val="Strong"/>
        </w:rPr>
        <w:t xml:space="preserve">, </w:t>
      </w:r>
      <w:r w:rsidRPr="00C03021">
        <w:rPr>
          <w:rStyle w:val="Strong"/>
          <w:i/>
        </w:rPr>
        <w:t>water security</w:t>
      </w:r>
      <w:r w:rsidRPr="00C03021">
        <w:rPr>
          <w:rStyle w:val="Strong"/>
          <w:b w:val="0"/>
        </w:rPr>
        <w:t>, and</w:t>
      </w:r>
      <w:r>
        <w:rPr>
          <w:rStyle w:val="Strong"/>
        </w:rPr>
        <w:t xml:space="preserve"> </w:t>
      </w:r>
      <w:r w:rsidRPr="00C03021">
        <w:rPr>
          <w:rStyle w:val="Strong"/>
          <w:i/>
        </w:rPr>
        <w:t>community engagement</w:t>
      </w:r>
      <w:r>
        <w:t xml:space="preserve">, the pavilion requires </w:t>
      </w:r>
      <w:r w:rsidRPr="00C03021">
        <w:rPr>
          <w:rStyle w:val="Strong"/>
          <w:b w:val="0"/>
        </w:rPr>
        <w:t>routine inspections, efficient energy management, and collaborative stewardship</w:t>
      </w:r>
      <w:r>
        <w:t xml:space="preserve"> to ensure its </w:t>
      </w:r>
      <w:r w:rsidRPr="00C03021">
        <w:rPr>
          <w:rStyle w:val="Strong"/>
          <w:b w:val="0"/>
        </w:rPr>
        <w:t>optimal performance and longevity</w:t>
      </w:r>
      <w:r w:rsidRPr="00C03021">
        <w:rPr>
          <w:b/>
        </w:rPr>
        <w:t>.</w:t>
      </w:r>
    </w:p>
    <w:p w14:paraId="73A507FD" w14:textId="77777777" w:rsidR="00C03021" w:rsidRPr="00C03021" w:rsidRDefault="00C03021" w:rsidP="00C03021">
      <w:pPr>
        <w:pStyle w:val="NormalWeb"/>
        <w:spacing w:before="0" w:beforeAutospacing="0" w:after="0" w:afterAutospacing="0"/>
        <w:rPr>
          <w:b/>
        </w:rPr>
      </w:pPr>
    </w:p>
    <w:p w14:paraId="45C56E5D" w14:textId="3129B616" w:rsidR="009C74F2" w:rsidRPr="00C03021" w:rsidRDefault="00C03021" w:rsidP="00C03021">
      <w:pPr>
        <w:pStyle w:val="Heading3"/>
        <w:spacing w:before="0"/>
        <w:rPr>
          <w:rFonts w:ascii="Times New Roman" w:hAnsi="Times New Roman" w:cs="Times New Roman"/>
          <w:color w:val="auto"/>
          <w:u w:val="single"/>
        </w:rPr>
      </w:pPr>
      <w:r w:rsidRPr="00C03021">
        <w:rPr>
          <w:rStyle w:val="Strong"/>
          <w:rFonts w:ascii="Times New Roman" w:hAnsi="Times New Roman" w:cs="Times New Roman"/>
          <w:bCs w:val="0"/>
          <w:color w:val="auto"/>
          <w:u w:val="single"/>
        </w:rPr>
        <w:t>Objectives</w:t>
      </w:r>
    </w:p>
    <w:p w14:paraId="4227D19B" w14:textId="77777777" w:rsidR="009C74F2" w:rsidRPr="00C03021" w:rsidRDefault="009C74F2" w:rsidP="00C03021">
      <w:pPr>
        <w:pStyle w:val="NormalWeb"/>
        <w:numPr>
          <w:ilvl w:val="0"/>
          <w:numId w:val="26"/>
        </w:numPr>
        <w:spacing w:before="0" w:beforeAutospacing="0" w:after="0" w:afterAutospacing="0"/>
        <w:rPr>
          <w:b/>
        </w:rPr>
      </w:pPr>
      <w:r>
        <w:t xml:space="preserve">Ensure </w:t>
      </w:r>
      <w:r w:rsidRPr="00C03021">
        <w:rPr>
          <w:rStyle w:val="Strong"/>
          <w:b w:val="0"/>
        </w:rPr>
        <w:t>solar energy system efficiency</w:t>
      </w:r>
      <w:r>
        <w:t xml:space="preserve"> through </w:t>
      </w:r>
      <w:r w:rsidRPr="00C03021">
        <w:rPr>
          <w:rStyle w:val="Strong"/>
          <w:b w:val="0"/>
        </w:rPr>
        <w:t>regular inspections and preventive maintenance</w:t>
      </w:r>
      <w:r w:rsidRPr="00C03021">
        <w:rPr>
          <w:b/>
        </w:rPr>
        <w:t>.</w:t>
      </w:r>
    </w:p>
    <w:p w14:paraId="0CA10FC3" w14:textId="77777777" w:rsidR="009C74F2" w:rsidRPr="00C03021" w:rsidRDefault="009C74F2" w:rsidP="009C74F2">
      <w:pPr>
        <w:pStyle w:val="NormalWeb"/>
        <w:numPr>
          <w:ilvl w:val="0"/>
          <w:numId w:val="26"/>
        </w:numPr>
        <w:rPr>
          <w:b/>
        </w:rPr>
      </w:pPr>
      <w:r>
        <w:t xml:space="preserve">Maintain </w:t>
      </w:r>
      <w:r w:rsidRPr="00C03021">
        <w:rPr>
          <w:rStyle w:val="Strong"/>
          <w:b w:val="0"/>
        </w:rPr>
        <w:t>water harvesting and filtration infrastructure</w:t>
      </w:r>
      <w:r>
        <w:t xml:space="preserve">, guaranteeing </w:t>
      </w:r>
      <w:r w:rsidRPr="00C03021">
        <w:rPr>
          <w:rStyle w:val="Strong"/>
          <w:b w:val="0"/>
        </w:rPr>
        <w:t>clean drinking water supply</w:t>
      </w:r>
      <w:r w:rsidRPr="00C03021">
        <w:rPr>
          <w:b/>
        </w:rPr>
        <w:t>.</w:t>
      </w:r>
    </w:p>
    <w:p w14:paraId="19E66743" w14:textId="77777777" w:rsidR="009C74F2" w:rsidRPr="00C03021" w:rsidRDefault="009C74F2" w:rsidP="009C74F2">
      <w:pPr>
        <w:pStyle w:val="NormalWeb"/>
        <w:numPr>
          <w:ilvl w:val="0"/>
          <w:numId w:val="26"/>
        </w:numPr>
        <w:rPr>
          <w:b/>
        </w:rPr>
      </w:pPr>
      <w:r>
        <w:t xml:space="preserve">Preserve </w:t>
      </w:r>
      <w:r w:rsidRPr="00C03021">
        <w:rPr>
          <w:rStyle w:val="Strong"/>
          <w:b w:val="0"/>
        </w:rPr>
        <w:t>modular structure stability</w:t>
      </w:r>
      <w:r>
        <w:t xml:space="preserve">, reinforcing resilience against </w:t>
      </w:r>
      <w:r w:rsidRPr="00C03021">
        <w:rPr>
          <w:rStyle w:val="Strong"/>
          <w:b w:val="0"/>
        </w:rPr>
        <w:t>weather conditions and environmental wear</w:t>
      </w:r>
      <w:r w:rsidRPr="00C03021">
        <w:rPr>
          <w:b/>
        </w:rPr>
        <w:t>.</w:t>
      </w:r>
    </w:p>
    <w:p w14:paraId="37142A64" w14:textId="180046C9" w:rsidR="009C74F2" w:rsidRDefault="009C74F2" w:rsidP="00C03021">
      <w:pPr>
        <w:pStyle w:val="NormalWeb"/>
        <w:numPr>
          <w:ilvl w:val="0"/>
          <w:numId w:val="26"/>
        </w:numPr>
        <w:spacing w:before="0" w:beforeAutospacing="0" w:after="0" w:afterAutospacing="0"/>
        <w:rPr>
          <w:b/>
        </w:rPr>
      </w:pPr>
      <w:r>
        <w:t xml:space="preserve">Support </w:t>
      </w:r>
      <w:r w:rsidRPr="00C03021">
        <w:rPr>
          <w:rStyle w:val="Strong"/>
          <w:b w:val="0"/>
        </w:rPr>
        <w:t>community-driven operations</w:t>
      </w:r>
      <w:r w:rsidRPr="00C03021">
        <w:rPr>
          <w:b/>
        </w:rPr>
        <w:t>,</w:t>
      </w:r>
      <w:r>
        <w:t xml:space="preserve"> fostering </w:t>
      </w:r>
      <w:r w:rsidRPr="00C03021">
        <w:rPr>
          <w:rStyle w:val="Strong"/>
          <w:b w:val="0"/>
        </w:rPr>
        <w:t>local ownership and long-term sustainability</w:t>
      </w:r>
      <w:r w:rsidRPr="00C03021">
        <w:rPr>
          <w:b/>
        </w:rPr>
        <w:t>.</w:t>
      </w:r>
    </w:p>
    <w:p w14:paraId="5DA85C71" w14:textId="77777777" w:rsidR="00C03021" w:rsidRPr="00C03021" w:rsidRDefault="00C03021" w:rsidP="00C03021">
      <w:pPr>
        <w:pStyle w:val="NormalWeb"/>
        <w:spacing w:before="0" w:beforeAutospacing="0" w:after="0" w:afterAutospacing="0"/>
        <w:ind w:left="540"/>
        <w:rPr>
          <w:b/>
        </w:rPr>
      </w:pPr>
    </w:p>
    <w:p w14:paraId="3E236C71" w14:textId="726175A0" w:rsidR="009C74F2" w:rsidRDefault="00C8544E" w:rsidP="00C8544E">
      <w:pPr>
        <w:pStyle w:val="Heading2"/>
        <w:spacing w:before="0" w:beforeAutospacing="0" w:after="0" w:afterAutospacing="0"/>
        <w:rPr>
          <w:rStyle w:val="Strong"/>
          <w:b/>
          <w:bCs/>
          <w:sz w:val="24"/>
          <w:szCs w:val="24"/>
          <w:u w:val="single"/>
        </w:rPr>
      </w:pPr>
      <w:r>
        <w:rPr>
          <w:rStyle w:val="Strong"/>
          <w:b/>
          <w:bCs/>
          <w:sz w:val="24"/>
          <w:szCs w:val="24"/>
          <w:u w:val="single"/>
        </w:rPr>
        <w:t>SOLAR ENERGY SYSTEMS</w:t>
      </w:r>
    </w:p>
    <w:p w14:paraId="23106FBD" w14:textId="77777777" w:rsidR="00C8544E" w:rsidRPr="00C03021" w:rsidRDefault="00C8544E" w:rsidP="00C8544E">
      <w:pPr>
        <w:pStyle w:val="Heading2"/>
        <w:spacing w:before="0" w:beforeAutospacing="0" w:after="0" w:afterAutospacing="0"/>
        <w:ind w:left="360"/>
        <w:rPr>
          <w:sz w:val="24"/>
          <w:szCs w:val="24"/>
          <w:u w:val="single"/>
        </w:rPr>
      </w:pPr>
    </w:p>
    <w:p w14:paraId="7003FD8B" w14:textId="77777777" w:rsidR="009C74F2" w:rsidRPr="00C03021" w:rsidRDefault="009C74F2" w:rsidP="009C74F2">
      <w:pPr>
        <w:pStyle w:val="Heading3"/>
        <w:rPr>
          <w:rFonts w:ascii="Times New Roman" w:hAnsi="Times New Roman" w:cs="Times New Roman"/>
          <w:i/>
        </w:rPr>
      </w:pPr>
      <w:r w:rsidRPr="00C03021">
        <w:rPr>
          <w:rStyle w:val="Strong"/>
          <w:rFonts w:ascii="Times New Roman" w:hAnsi="Times New Roman" w:cs="Times New Roman"/>
          <w:bCs w:val="0"/>
          <w:i/>
        </w:rPr>
        <w:t>1</w:t>
      </w:r>
      <w:r w:rsidRPr="00C8544E">
        <w:rPr>
          <w:rStyle w:val="Strong"/>
          <w:rFonts w:ascii="Times New Roman" w:hAnsi="Times New Roman" w:cs="Times New Roman"/>
          <w:bCs w:val="0"/>
          <w:i/>
          <w:color w:val="auto"/>
        </w:rPr>
        <w:t>. Daily Operations</w:t>
      </w:r>
    </w:p>
    <w:p w14:paraId="6422BD2C" w14:textId="77777777" w:rsidR="009C74F2" w:rsidRDefault="009C74F2" w:rsidP="009C74F2">
      <w:pPr>
        <w:pStyle w:val="NormalWeb"/>
        <w:numPr>
          <w:ilvl w:val="0"/>
          <w:numId w:val="27"/>
        </w:numPr>
      </w:pPr>
      <w:r>
        <w:t xml:space="preserve">The </w:t>
      </w:r>
      <w:r>
        <w:rPr>
          <w:rStyle w:val="Strong"/>
        </w:rPr>
        <w:t>solar array tracking system</w:t>
      </w:r>
      <w:r>
        <w:t xml:space="preserve"> automatically adjusts angles for </w:t>
      </w:r>
      <w:r>
        <w:rPr>
          <w:rStyle w:val="Strong"/>
        </w:rPr>
        <w:t>optimal sunlight absorption</w:t>
      </w:r>
      <w:r>
        <w:t>.</w:t>
      </w:r>
    </w:p>
    <w:p w14:paraId="23C02E9B" w14:textId="77777777" w:rsidR="009C74F2" w:rsidRDefault="009C74F2" w:rsidP="009C74F2">
      <w:pPr>
        <w:pStyle w:val="NormalWeb"/>
        <w:numPr>
          <w:ilvl w:val="0"/>
          <w:numId w:val="27"/>
        </w:numPr>
      </w:pPr>
      <w:r>
        <w:t xml:space="preserve">Excess energy is </w:t>
      </w:r>
      <w:r>
        <w:rPr>
          <w:rStyle w:val="Strong"/>
        </w:rPr>
        <w:t>stored in battery banks</w:t>
      </w:r>
      <w:r>
        <w:t xml:space="preserve"> for </w:t>
      </w:r>
      <w:r>
        <w:rPr>
          <w:rStyle w:val="Strong"/>
        </w:rPr>
        <w:t>nighttime power usage</w:t>
      </w:r>
      <w:r>
        <w:t>.</w:t>
      </w:r>
    </w:p>
    <w:p w14:paraId="1EC8C02F" w14:textId="77777777" w:rsidR="009C74F2" w:rsidRDefault="009C74F2" w:rsidP="009C74F2">
      <w:pPr>
        <w:pStyle w:val="NormalWeb"/>
        <w:numPr>
          <w:ilvl w:val="0"/>
          <w:numId w:val="27"/>
        </w:numPr>
      </w:pPr>
      <w:r>
        <w:t xml:space="preserve">A </w:t>
      </w:r>
      <w:r>
        <w:rPr>
          <w:rStyle w:val="Strong"/>
        </w:rPr>
        <w:t>power distribution unit</w:t>
      </w:r>
      <w:r>
        <w:t xml:space="preserve"> ensures electricity reaches </w:t>
      </w:r>
      <w:r>
        <w:rPr>
          <w:rStyle w:val="Strong"/>
        </w:rPr>
        <w:t>learning stations, pavilion lighting, and garden irrigation pumps</w:t>
      </w:r>
      <w:r>
        <w:t>.</w:t>
      </w:r>
    </w:p>
    <w:p w14:paraId="0763DE1C" w14:textId="2AF3356E" w:rsidR="009C74F2" w:rsidRDefault="00C8544E" w:rsidP="00884352">
      <w:pPr>
        <w:pStyle w:val="Heading3"/>
        <w:spacing w:before="0"/>
        <w:rPr>
          <w:rStyle w:val="Strong"/>
          <w:rFonts w:ascii="Times New Roman" w:hAnsi="Times New Roman" w:cs="Times New Roman"/>
          <w:bCs w:val="0"/>
          <w:i/>
          <w:color w:val="auto"/>
        </w:rPr>
      </w:pPr>
      <w:r>
        <w:rPr>
          <w:rStyle w:val="Strong"/>
          <w:rFonts w:ascii="Times New Roman" w:hAnsi="Times New Roman" w:cs="Times New Roman"/>
          <w:bCs w:val="0"/>
          <w:i/>
          <w:color w:val="auto"/>
        </w:rPr>
        <w:t xml:space="preserve">2. </w:t>
      </w:r>
      <w:r w:rsidR="00884352" w:rsidRPr="00884352">
        <w:rPr>
          <w:rStyle w:val="Strong"/>
          <w:rFonts w:ascii="Times New Roman" w:hAnsi="Times New Roman" w:cs="Times New Roman"/>
          <w:bCs w:val="0"/>
          <w:i/>
          <w:color w:val="auto"/>
        </w:rPr>
        <w:t>Maintenance schedule</w:t>
      </w:r>
    </w:p>
    <w:p w14:paraId="4F55978C" w14:textId="77777777" w:rsidR="00C8544E" w:rsidRPr="00C8544E" w:rsidRDefault="00C8544E" w:rsidP="00C8544E"/>
    <w:tbl>
      <w:tblPr>
        <w:tblW w:w="9450" w:type="dxa"/>
        <w:tblCellSpacing w:w="15" w:type="dxa"/>
        <w:tblBorders>
          <w:insideH w:val="single" w:sz="12" w:space="0" w:color="auto"/>
          <w:insideV w:val="single" w:sz="12" w:space="0" w:color="auto"/>
        </w:tblBorders>
        <w:shd w:val="clear" w:color="auto" w:fill="D9E2F3" w:themeFill="accent1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1779"/>
        <w:gridCol w:w="4590"/>
      </w:tblGrid>
      <w:tr w:rsidR="009C74F2" w14:paraId="1B842DF5" w14:textId="77777777" w:rsidTr="00884352">
        <w:trPr>
          <w:tblHeader/>
          <w:tblCellSpacing w:w="15" w:type="dxa"/>
        </w:trPr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14:paraId="1D4C8EA6" w14:textId="422CE794" w:rsidR="009C74F2" w:rsidRPr="00884352" w:rsidRDefault="008843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84352">
              <w:rPr>
                <w:rStyle w:val="Strong"/>
                <w:rFonts w:ascii="Times New Roman" w:hAnsi="Times New Roman" w:cs="Times New Roman"/>
                <w:sz w:val="24"/>
                <w:szCs w:val="24"/>
                <w:u w:val="single"/>
              </w:rPr>
              <w:t>TASK</w:t>
            </w:r>
          </w:p>
        </w:tc>
        <w:tc>
          <w:tcPr>
            <w:tcW w:w="1749" w:type="dxa"/>
            <w:shd w:val="clear" w:color="auto" w:fill="D9E2F3" w:themeFill="accent1" w:themeFillTint="33"/>
            <w:vAlign w:val="center"/>
            <w:hideMark/>
          </w:tcPr>
          <w:p w14:paraId="1D092BCE" w14:textId="1CC58376" w:rsidR="009C74F2" w:rsidRPr="00884352" w:rsidRDefault="008843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84352">
              <w:rPr>
                <w:rStyle w:val="Strong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FREQUENCY </w:t>
            </w:r>
          </w:p>
        </w:tc>
        <w:tc>
          <w:tcPr>
            <w:tcW w:w="4545" w:type="dxa"/>
            <w:shd w:val="clear" w:color="auto" w:fill="D9E2F3" w:themeFill="accent1" w:themeFillTint="33"/>
            <w:vAlign w:val="center"/>
            <w:hideMark/>
          </w:tcPr>
          <w:p w14:paraId="03E24BD7" w14:textId="3A726854" w:rsidR="009C74F2" w:rsidRPr="00884352" w:rsidRDefault="008843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84352">
              <w:rPr>
                <w:rStyle w:val="Strong"/>
                <w:rFonts w:ascii="Times New Roman" w:hAnsi="Times New Roman" w:cs="Times New Roman"/>
                <w:sz w:val="24"/>
                <w:szCs w:val="24"/>
                <w:u w:val="single"/>
              </w:rPr>
              <w:t>ACTION</w:t>
            </w:r>
          </w:p>
        </w:tc>
      </w:tr>
      <w:tr w:rsidR="009C74F2" w14:paraId="03C2E0F3" w14:textId="77777777" w:rsidTr="00884352">
        <w:trPr>
          <w:tblCellSpacing w:w="15" w:type="dxa"/>
        </w:trPr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14:paraId="38E3C1FB" w14:textId="77777777" w:rsidR="009C74F2" w:rsidRPr="00884352" w:rsidRDefault="009C7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52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Solar panel cleaning</w:t>
            </w:r>
          </w:p>
        </w:tc>
        <w:tc>
          <w:tcPr>
            <w:tcW w:w="1749" w:type="dxa"/>
            <w:shd w:val="clear" w:color="auto" w:fill="D9E2F3" w:themeFill="accent1" w:themeFillTint="33"/>
            <w:vAlign w:val="center"/>
            <w:hideMark/>
          </w:tcPr>
          <w:p w14:paraId="149599F2" w14:textId="7A6B0532" w:rsidR="009C74F2" w:rsidRPr="00884352" w:rsidRDefault="008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74F2" w:rsidRPr="00884352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</w:tc>
        <w:tc>
          <w:tcPr>
            <w:tcW w:w="4545" w:type="dxa"/>
            <w:shd w:val="clear" w:color="auto" w:fill="D9E2F3" w:themeFill="accent1" w:themeFillTint="33"/>
            <w:vAlign w:val="center"/>
            <w:hideMark/>
          </w:tcPr>
          <w:p w14:paraId="4A3F91A2" w14:textId="77777777" w:rsidR="009C74F2" w:rsidRPr="00884352" w:rsidRDefault="009C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52">
              <w:rPr>
                <w:rFonts w:ascii="Times New Roman" w:hAnsi="Times New Roman" w:cs="Times New Roman"/>
                <w:sz w:val="24"/>
                <w:szCs w:val="24"/>
              </w:rPr>
              <w:t>Remove dust, debris, and bird droppings</w:t>
            </w:r>
          </w:p>
        </w:tc>
      </w:tr>
      <w:tr w:rsidR="009C74F2" w14:paraId="6138A908" w14:textId="77777777" w:rsidTr="00884352">
        <w:trPr>
          <w:tblCellSpacing w:w="15" w:type="dxa"/>
        </w:trPr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14:paraId="663C8FBC" w14:textId="77777777" w:rsidR="009C74F2" w:rsidRPr="00884352" w:rsidRDefault="009C7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52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Battery health check</w:t>
            </w:r>
          </w:p>
        </w:tc>
        <w:tc>
          <w:tcPr>
            <w:tcW w:w="1749" w:type="dxa"/>
            <w:shd w:val="clear" w:color="auto" w:fill="D9E2F3" w:themeFill="accent1" w:themeFillTint="33"/>
            <w:vAlign w:val="center"/>
            <w:hideMark/>
          </w:tcPr>
          <w:p w14:paraId="3C6307BF" w14:textId="4B2F6BA3" w:rsidR="009C74F2" w:rsidRPr="00884352" w:rsidRDefault="008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74F2" w:rsidRPr="00884352">
              <w:rPr>
                <w:rFonts w:ascii="Times New Roman" w:hAnsi="Times New Roman" w:cs="Times New Roman"/>
                <w:sz w:val="24"/>
                <w:szCs w:val="24"/>
              </w:rPr>
              <w:t>Quarterly</w:t>
            </w:r>
          </w:p>
        </w:tc>
        <w:tc>
          <w:tcPr>
            <w:tcW w:w="4545" w:type="dxa"/>
            <w:shd w:val="clear" w:color="auto" w:fill="D9E2F3" w:themeFill="accent1" w:themeFillTint="33"/>
            <w:vAlign w:val="center"/>
            <w:hideMark/>
          </w:tcPr>
          <w:p w14:paraId="3E2D0C2B" w14:textId="77777777" w:rsidR="009C74F2" w:rsidRPr="00884352" w:rsidRDefault="009C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52">
              <w:rPr>
                <w:rFonts w:ascii="Times New Roman" w:hAnsi="Times New Roman" w:cs="Times New Roman"/>
                <w:sz w:val="24"/>
                <w:szCs w:val="24"/>
              </w:rPr>
              <w:t>Inspect charge cycles, replace damaged units</w:t>
            </w:r>
          </w:p>
        </w:tc>
      </w:tr>
      <w:tr w:rsidR="009C74F2" w14:paraId="0FE72AC9" w14:textId="77777777" w:rsidTr="00884352">
        <w:trPr>
          <w:tblCellSpacing w:w="15" w:type="dxa"/>
        </w:trPr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14:paraId="55B988D2" w14:textId="77777777" w:rsidR="009C74F2" w:rsidRPr="00884352" w:rsidRDefault="009C7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52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Solar tracking system calibration</w:t>
            </w:r>
          </w:p>
        </w:tc>
        <w:tc>
          <w:tcPr>
            <w:tcW w:w="1749" w:type="dxa"/>
            <w:shd w:val="clear" w:color="auto" w:fill="D9E2F3" w:themeFill="accent1" w:themeFillTint="33"/>
            <w:vAlign w:val="center"/>
            <w:hideMark/>
          </w:tcPr>
          <w:p w14:paraId="49C2D63A" w14:textId="7A2BCB90" w:rsidR="009C74F2" w:rsidRPr="00884352" w:rsidRDefault="008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74F2" w:rsidRPr="00884352">
              <w:rPr>
                <w:rFonts w:ascii="Times New Roman" w:hAnsi="Times New Roman" w:cs="Times New Roman"/>
                <w:sz w:val="24"/>
                <w:szCs w:val="24"/>
              </w:rPr>
              <w:t>Bi-annual</w:t>
            </w:r>
          </w:p>
        </w:tc>
        <w:tc>
          <w:tcPr>
            <w:tcW w:w="4545" w:type="dxa"/>
            <w:shd w:val="clear" w:color="auto" w:fill="D9E2F3" w:themeFill="accent1" w:themeFillTint="33"/>
            <w:vAlign w:val="center"/>
            <w:hideMark/>
          </w:tcPr>
          <w:p w14:paraId="52A14529" w14:textId="77777777" w:rsidR="009C74F2" w:rsidRPr="00884352" w:rsidRDefault="009C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52">
              <w:rPr>
                <w:rFonts w:ascii="Times New Roman" w:hAnsi="Times New Roman" w:cs="Times New Roman"/>
                <w:sz w:val="24"/>
                <w:szCs w:val="24"/>
              </w:rPr>
              <w:t>Adjust angles for improved efficiency</w:t>
            </w:r>
          </w:p>
        </w:tc>
      </w:tr>
      <w:tr w:rsidR="009C74F2" w14:paraId="619C7F63" w14:textId="77777777" w:rsidTr="00884352">
        <w:trPr>
          <w:trHeight w:val="750"/>
          <w:tblCellSpacing w:w="15" w:type="dxa"/>
        </w:trPr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14:paraId="32612249" w14:textId="77777777" w:rsidR="009C74F2" w:rsidRPr="00884352" w:rsidRDefault="009C7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52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Wiring inspections</w:t>
            </w:r>
          </w:p>
        </w:tc>
        <w:tc>
          <w:tcPr>
            <w:tcW w:w="1749" w:type="dxa"/>
            <w:shd w:val="clear" w:color="auto" w:fill="D9E2F3" w:themeFill="accent1" w:themeFillTint="33"/>
            <w:vAlign w:val="center"/>
            <w:hideMark/>
          </w:tcPr>
          <w:p w14:paraId="536D0603" w14:textId="332CFEE9" w:rsidR="009C74F2" w:rsidRPr="00884352" w:rsidRDefault="008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74F2" w:rsidRPr="00884352">
              <w:rPr>
                <w:rFonts w:ascii="Times New Roman" w:hAnsi="Times New Roman" w:cs="Times New Roman"/>
                <w:sz w:val="24"/>
                <w:szCs w:val="24"/>
              </w:rPr>
              <w:t>Annually</w:t>
            </w:r>
          </w:p>
        </w:tc>
        <w:tc>
          <w:tcPr>
            <w:tcW w:w="4545" w:type="dxa"/>
            <w:shd w:val="clear" w:color="auto" w:fill="D9E2F3" w:themeFill="accent1" w:themeFillTint="33"/>
            <w:vAlign w:val="center"/>
            <w:hideMark/>
          </w:tcPr>
          <w:p w14:paraId="5D0EEB75" w14:textId="77777777" w:rsidR="009C74F2" w:rsidRPr="00884352" w:rsidRDefault="009C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52">
              <w:rPr>
                <w:rFonts w:ascii="Times New Roman" w:hAnsi="Times New Roman" w:cs="Times New Roman"/>
                <w:sz w:val="24"/>
                <w:szCs w:val="24"/>
              </w:rPr>
              <w:t>Prevent corrosion and loose connections</w:t>
            </w:r>
          </w:p>
          <w:p w14:paraId="63C21DA9" w14:textId="77777777" w:rsidR="009C74F2" w:rsidRPr="00884352" w:rsidRDefault="009C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0A606" w14:textId="77777777" w:rsidR="009C74F2" w:rsidRPr="00884352" w:rsidRDefault="009C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C8379" w14:textId="28F8CD17" w:rsidR="009C74F2" w:rsidRPr="00884352" w:rsidRDefault="009C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28D449" w14:textId="77777777" w:rsidR="00CE71EE" w:rsidRDefault="00CE71EE" w:rsidP="009C74F2">
      <w:pPr>
        <w:pStyle w:val="Heading2"/>
        <w:rPr>
          <w:rStyle w:val="Strong"/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356859A0" w14:textId="388A1A89" w:rsidR="009C74F2" w:rsidRPr="00C8544E" w:rsidRDefault="00C8544E" w:rsidP="009C74F2">
      <w:pPr>
        <w:pStyle w:val="Heading2"/>
        <w:rPr>
          <w:sz w:val="24"/>
          <w:szCs w:val="24"/>
          <w:u w:val="single"/>
        </w:rPr>
      </w:pPr>
      <w:r w:rsidRPr="00C8544E">
        <w:rPr>
          <w:rStyle w:val="Strong"/>
          <w:b/>
          <w:bCs/>
          <w:sz w:val="24"/>
          <w:szCs w:val="24"/>
          <w:u w:val="single"/>
        </w:rPr>
        <w:lastRenderedPageBreak/>
        <w:t>WATER HARVESTING AND FILTRATION SYSTEMS</w:t>
      </w:r>
    </w:p>
    <w:p w14:paraId="7F4317CD" w14:textId="77777777" w:rsidR="009C74F2" w:rsidRPr="00C8544E" w:rsidRDefault="009C74F2" w:rsidP="009C74F2">
      <w:pPr>
        <w:pStyle w:val="Heading3"/>
        <w:rPr>
          <w:rFonts w:ascii="Times New Roman" w:hAnsi="Times New Roman" w:cs="Times New Roman"/>
          <w:i/>
          <w:color w:val="auto"/>
        </w:rPr>
      </w:pPr>
      <w:r w:rsidRPr="00C8544E">
        <w:rPr>
          <w:rStyle w:val="Strong"/>
          <w:rFonts w:ascii="Times New Roman" w:hAnsi="Times New Roman" w:cs="Times New Roman"/>
          <w:bCs w:val="0"/>
          <w:i/>
          <w:color w:val="auto"/>
        </w:rPr>
        <w:t>1. Daily Operations</w:t>
      </w:r>
    </w:p>
    <w:p w14:paraId="4BF51B04" w14:textId="77777777" w:rsidR="009C74F2" w:rsidRDefault="009C74F2" w:rsidP="009C74F2">
      <w:pPr>
        <w:pStyle w:val="NormalWeb"/>
        <w:numPr>
          <w:ilvl w:val="0"/>
          <w:numId w:val="28"/>
        </w:numPr>
      </w:pPr>
      <w:r w:rsidRPr="00C8544E">
        <w:rPr>
          <w:rStyle w:val="Strong"/>
          <w:b w:val="0"/>
        </w:rPr>
        <w:t>Rainwater is collected</w:t>
      </w:r>
      <w:r>
        <w:t xml:space="preserve"> through an </w:t>
      </w:r>
      <w:r w:rsidRPr="00C8544E">
        <w:rPr>
          <w:rStyle w:val="Strong"/>
          <w:b w:val="0"/>
        </w:rPr>
        <w:t>overhead bamboo filtration system</w:t>
      </w:r>
      <w:r>
        <w:t>.</w:t>
      </w:r>
    </w:p>
    <w:p w14:paraId="151A58EC" w14:textId="77777777" w:rsidR="009C74F2" w:rsidRPr="00C8544E" w:rsidRDefault="009C74F2" w:rsidP="009C74F2">
      <w:pPr>
        <w:pStyle w:val="NormalWeb"/>
        <w:numPr>
          <w:ilvl w:val="0"/>
          <w:numId w:val="28"/>
        </w:numPr>
        <w:rPr>
          <w:b/>
        </w:rPr>
      </w:pPr>
      <w:r w:rsidRPr="00C8544E">
        <w:rPr>
          <w:rStyle w:val="Strong"/>
          <w:b w:val="0"/>
        </w:rPr>
        <w:t>Filtered water is stored</w:t>
      </w:r>
      <w:r>
        <w:t xml:space="preserve"> in underground </w:t>
      </w:r>
      <w:r w:rsidRPr="00C8544E">
        <w:rPr>
          <w:rStyle w:val="Strong"/>
          <w:b w:val="0"/>
        </w:rPr>
        <w:t>reservoirs</w:t>
      </w:r>
      <w:r>
        <w:t xml:space="preserve">, supplying </w:t>
      </w:r>
      <w:r w:rsidRPr="00C8544E">
        <w:rPr>
          <w:rStyle w:val="Strong"/>
          <w:b w:val="0"/>
        </w:rPr>
        <w:t>drinking water and agricultural irrigation</w:t>
      </w:r>
      <w:r w:rsidRPr="00C8544E">
        <w:rPr>
          <w:b/>
        </w:rPr>
        <w:t>.</w:t>
      </w:r>
    </w:p>
    <w:p w14:paraId="2ED221DD" w14:textId="77777777" w:rsidR="009C74F2" w:rsidRDefault="009C74F2" w:rsidP="009C74F2">
      <w:pPr>
        <w:pStyle w:val="NormalWeb"/>
        <w:numPr>
          <w:ilvl w:val="0"/>
          <w:numId w:val="28"/>
        </w:numPr>
      </w:pPr>
      <w:r w:rsidRPr="00C8544E">
        <w:rPr>
          <w:rStyle w:val="Strong"/>
          <w:b w:val="0"/>
        </w:rPr>
        <w:t>Condensation capture panels</w:t>
      </w:r>
      <w:r w:rsidRPr="00C8544E">
        <w:rPr>
          <w:b/>
        </w:rPr>
        <w:t xml:space="preserve"> </w:t>
      </w:r>
      <w:r>
        <w:t xml:space="preserve">supplement </w:t>
      </w:r>
      <w:r w:rsidRPr="00C8544E">
        <w:rPr>
          <w:rStyle w:val="Strong"/>
          <w:b w:val="0"/>
        </w:rPr>
        <w:t>water reserves</w:t>
      </w:r>
      <w:r>
        <w:t xml:space="preserve"> during humid conditions.</w:t>
      </w:r>
    </w:p>
    <w:p w14:paraId="1EE4247E" w14:textId="06D2C4F0" w:rsidR="009C74F2" w:rsidRDefault="00C8544E" w:rsidP="009C74F2">
      <w:pPr>
        <w:pStyle w:val="Heading3"/>
        <w:rPr>
          <w:rStyle w:val="Strong"/>
          <w:rFonts w:ascii="Times New Roman" w:hAnsi="Times New Roman" w:cs="Times New Roman"/>
          <w:bCs w:val="0"/>
          <w:i/>
          <w:color w:val="auto"/>
        </w:rPr>
      </w:pPr>
      <w:r w:rsidRPr="00C8544E">
        <w:rPr>
          <w:rStyle w:val="Strong"/>
          <w:rFonts w:ascii="Times New Roman" w:hAnsi="Times New Roman" w:cs="Times New Roman"/>
          <w:bCs w:val="0"/>
          <w:i/>
          <w:color w:val="auto"/>
        </w:rPr>
        <w:t>2.</w:t>
      </w:r>
      <w:r w:rsidR="009C74F2" w:rsidRPr="00C8544E">
        <w:rPr>
          <w:rStyle w:val="Strong"/>
          <w:rFonts w:ascii="Times New Roman" w:hAnsi="Times New Roman" w:cs="Times New Roman"/>
          <w:bCs w:val="0"/>
          <w:i/>
          <w:color w:val="auto"/>
        </w:rPr>
        <w:t>Maintenance Schedule</w:t>
      </w:r>
    </w:p>
    <w:p w14:paraId="5ED9E9C0" w14:textId="77777777" w:rsidR="00C8544E" w:rsidRPr="00C8544E" w:rsidRDefault="00C8544E" w:rsidP="00C8544E"/>
    <w:tbl>
      <w:tblPr>
        <w:tblW w:w="0" w:type="auto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E2F3" w:themeFill="accent1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1641"/>
        <w:gridCol w:w="3804"/>
      </w:tblGrid>
      <w:tr w:rsidR="009C74F2" w14:paraId="290DF26C" w14:textId="77777777" w:rsidTr="00ED6337">
        <w:trPr>
          <w:tblHeader/>
          <w:tblCellSpacing w:w="15" w:type="dxa"/>
        </w:trPr>
        <w:tc>
          <w:tcPr>
            <w:tcW w:w="2865" w:type="dxa"/>
            <w:shd w:val="clear" w:color="auto" w:fill="D9E2F3" w:themeFill="accent1" w:themeFillTint="33"/>
            <w:vAlign w:val="center"/>
            <w:hideMark/>
          </w:tcPr>
          <w:p w14:paraId="3158BE28" w14:textId="093E9E8B" w:rsidR="009C74F2" w:rsidRPr="00C8544E" w:rsidRDefault="00C85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8544E">
              <w:rPr>
                <w:rStyle w:val="Strong"/>
                <w:rFonts w:ascii="Times New Roman" w:hAnsi="Times New Roman" w:cs="Times New Roman"/>
                <w:sz w:val="24"/>
                <w:szCs w:val="24"/>
                <w:u w:val="single"/>
              </w:rPr>
              <w:t>TASK</w:t>
            </w:r>
          </w:p>
        </w:tc>
        <w:tc>
          <w:tcPr>
            <w:tcW w:w="1611" w:type="dxa"/>
            <w:shd w:val="clear" w:color="auto" w:fill="D9E2F3" w:themeFill="accent1" w:themeFillTint="33"/>
            <w:vAlign w:val="center"/>
            <w:hideMark/>
          </w:tcPr>
          <w:p w14:paraId="3483C9D7" w14:textId="78313A73" w:rsidR="009C74F2" w:rsidRPr="00C8544E" w:rsidRDefault="00C85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8544E">
              <w:rPr>
                <w:rStyle w:val="Strong"/>
                <w:rFonts w:ascii="Times New Roman" w:hAnsi="Times New Roman" w:cs="Times New Roman"/>
                <w:sz w:val="24"/>
                <w:szCs w:val="24"/>
                <w:u w:val="single"/>
              </w:rPr>
              <w:t>FREQUENCY</w:t>
            </w:r>
          </w:p>
        </w:tc>
        <w:tc>
          <w:tcPr>
            <w:tcW w:w="3759" w:type="dxa"/>
            <w:shd w:val="clear" w:color="auto" w:fill="D9E2F3" w:themeFill="accent1" w:themeFillTint="33"/>
            <w:vAlign w:val="center"/>
            <w:hideMark/>
          </w:tcPr>
          <w:p w14:paraId="3EE3179F" w14:textId="10831294" w:rsidR="009C74F2" w:rsidRPr="00C8544E" w:rsidRDefault="00C85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8544E">
              <w:rPr>
                <w:rStyle w:val="Strong"/>
                <w:rFonts w:ascii="Times New Roman" w:hAnsi="Times New Roman" w:cs="Times New Roman"/>
                <w:sz w:val="24"/>
                <w:szCs w:val="24"/>
                <w:u w:val="single"/>
              </w:rPr>
              <w:t>ACTION</w:t>
            </w:r>
          </w:p>
        </w:tc>
      </w:tr>
      <w:tr w:rsidR="009C74F2" w14:paraId="70864533" w14:textId="77777777" w:rsidTr="00ED6337">
        <w:trPr>
          <w:tblCellSpacing w:w="15" w:type="dxa"/>
        </w:trPr>
        <w:tc>
          <w:tcPr>
            <w:tcW w:w="2865" w:type="dxa"/>
            <w:shd w:val="clear" w:color="auto" w:fill="D9E2F3" w:themeFill="accent1" w:themeFillTint="33"/>
            <w:vAlign w:val="center"/>
            <w:hideMark/>
          </w:tcPr>
          <w:p w14:paraId="1719F3E7" w14:textId="77777777" w:rsidR="009C74F2" w:rsidRPr="00ED6337" w:rsidRDefault="009C74F2">
            <w:pPr>
              <w:rPr>
                <w:b/>
              </w:rPr>
            </w:pPr>
            <w:r w:rsidRPr="00ED6337">
              <w:rPr>
                <w:rStyle w:val="Strong"/>
                <w:b w:val="0"/>
              </w:rPr>
              <w:t>Filtration system cleaning</w:t>
            </w:r>
          </w:p>
        </w:tc>
        <w:tc>
          <w:tcPr>
            <w:tcW w:w="1611" w:type="dxa"/>
            <w:shd w:val="clear" w:color="auto" w:fill="D9E2F3" w:themeFill="accent1" w:themeFillTint="33"/>
            <w:vAlign w:val="center"/>
            <w:hideMark/>
          </w:tcPr>
          <w:p w14:paraId="59AE9026" w14:textId="77777777" w:rsidR="009C74F2" w:rsidRDefault="009C74F2">
            <w:r>
              <w:t>Monthly</w:t>
            </w:r>
          </w:p>
        </w:tc>
        <w:tc>
          <w:tcPr>
            <w:tcW w:w="3759" w:type="dxa"/>
            <w:shd w:val="clear" w:color="auto" w:fill="D9E2F3" w:themeFill="accent1" w:themeFillTint="33"/>
            <w:vAlign w:val="center"/>
            <w:hideMark/>
          </w:tcPr>
          <w:p w14:paraId="18DCFA98" w14:textId="77777777" w:rsidR="009C74F2" w:rsidRDefault="009C74F2">
            <w:r>
              <w:t>Clear debris, replace bamboo filters</w:t>
            </w:r>
          </w:p>
        </w:tc>
      </w:tr>
      <w:tr w:rsidR="009C74F2" w14:paraId="6BCD3D0C" w14:textId="77777777" w:rsidTr="00ED6337">
        <w:trPr>
          <w:tblCellSpacing w:w="15" w:type="dxa"/>
        </w:trPr>
        <w:tc>
          <w:tcPr>
            <w:tcW w:w="2865" w:type="dxa"/>
            <w:shd w:val="clear" w:color="auto" w:fill="D9E2F3" w:themeFill="accent1" w:themeFillTint="33"/>
            <w:vAlign w:val="center"/>
            <w:hideMark/>
          </w:tcPr>
          <w:p w14:paraId="6A19A744" w14:textId="77777777" w:rsidR="009C74F2" w:rsidRPr="00ED6337" w:rsidRDefault="009C74F2">
            <w:pPr>
              <w:rPr>
                <w:b/>
              </w:rPr>
            </w:pPr>
            <w:r w:rsidRPr="00ED6337">
              <w:rPr>
                <w:rStyle w:val="Strong"/>
                <w:b w:val="0"/>
              </w:rPr>
              <w:t>Water reservoir inspection</w:t>
            </w:r>
          </w:p>
        </w:tc>
        <w:tc>
          <w:tcPr>
            <w:tcW w:w="1611" w:type="dxa"/>
            <w:shd w:val="clear" w:color="auto" w:fill="D9E2F3" w:themeFill="accent1" w:themeFillTint="33"/>
            <w:vAlign w:val="center"/>
            <w:hideMark/>
          </w:tcPr>
          <w:p w14:paraId="7532D1B6" w14:textId="77777777" w:rsidR="009C74F2" w:rsidRDefault="009C74F2">
            <w:r>
              <w:t>Quarterly</w:t>
            </w:r>
          </w:p>
        </w:tc>
        <w:tc>
          <w:tcPr>
            <w:tcW w:w="3759" w:type="dxa"/>
            <w:shd w:val="clear" w:color="auto" w:fill="D9E2F3" w:themeFill="accent1" w:themeFillTint="33"/>
            <w:vAlign w:val="center"/>
            <w:hideMark/>
          </w:tcPr>
          <w:p w14:paraId="39A4368B" w14:textId="77777777" w:rsidR="009C74F2" w:rsidRDefault="009C74F2">
            <w:r>
              <w:t>Check for leaks, ensure proper storage</w:t>
            </w:r>
          </w:p>
        </w:tc>
      </w:tr>
      <w:tr w:rsidR="009C74F2" w14:paraId="16C76F6B" w14:textId="77777777" w:rsidTr="00ED6337">
        <w:trPr>
          <w:tblCellSpacing w:w="15" w:type="dxa"/>
        </w:trPr>
        <w:tc>
          <w:tcPr>
            <w:tcW w:w="2865" w:type="dxa"/>
            <w:shd w:val="clear" w:color="auto" w:fill="D9E2F3" w:themeFill="accent1" w:themeFillTint="33"/>
            <w:vAlign w:val="center"/>
            <w:hideMark/>
          </w:tcPr>
          <w:p w14:paraId="3BABEB4C" w14:textId="77777777" w:rsidR="009C74F2" w:rsidRPr="00ED6337" w:rsidRDefault="009C74F2">
            <w:pPr>
              <w:rPr>
                <w:b/>
              </w:rPr>
            </w:pPr>
            <w:r w:rsidRPr="00ED6337">
              <w:rPr>
                <w:rStyle w:val="Strong"/>
                <w:b w:val="0"/>
              </w:rPr>
              <w:t>Condensation panel evaluation</w:t>
            </w:r>
          </w:p>
        </w:tc>
        <w:tc>
          <w:tcPr>
            <w:tcW w:w="1611" w:type="dxa"/>
            <w:shd w:val="clear" w:color="auto" w:fill="D9E2F3" w:themeFill="accent1" w:themeFillTint="33"/>
            <w:vAlign w:val="center"/>
            <w:hideMark/>
          </w:tcPr>
          <w:p w14:paraId="4D6E98DA" w14:textId="77777777" w:rsidR="009C74F2" w:rsidRDefault="009C74F2">
            <w:r>
              <w:t>Bi-annual</w:t>
            </w:r>
          </w:p>
        </w:tc>
        <w:tc>
          <w:tcPr>
            <w:tcW w:w="3759" w:type="dxa"/>
            <w:shd w:val="clear" w:color="auto" w:fill="D9E2F3" w:themeFill="accent1" w:themeFillTint="33"/>
            <w:vAlign w:val="center"/>
            <w:hideMark/>
          </w:tcPr>
          <w:p w14:paraId="26EABFA9" w14:textId="77777777" w:rsidR="009C74F2" w:rsidRDefault="009C74F2">
            <w:r>
              <w:t>Test efficiency, clean surfaces</w:t>
            </w:r>
          </w:p>
        </w:tc>
      </w:tr>
      <w:tr w:rsidR="009C74F2" w14:paraId="729B97EE" w14:textId="77777777" w:rsidTr="00ED6337">
        <w:trPr>
          <w:tblCellSpacing w:w="15" w:type="dxa"/>
        </w:trPr>
        <w:tc>
          <w:tcPr>
            <w:tcW w:w="2865" w:type="dxa"/>
            <w:shd w:val="clear" w:color="auto" w:fill="D9E2F3" w:themeFill="accent1" w:themeFillTint="33"/>
            <w:vAlign w:val="center"/>
            <w:hideMark/>
          </w:tcPr>
          <w:p w14:paraId="7C0A181C" w14:textId="77777777" w:rsidR="009C74F2" w:rsidRPr="00ED6337" w:rsidRDefault="009C74F2">
            <w:pPr>
              <w:rPr>
                <w:b/>
              </w:rPr>
            </w:pPr>
            <w:r w:rsidRPr="00ED6337">
              <w:rPr>
                <w:rStyle w:val="Strong"/>
                <w:b w:val="0"/>
              </w:rPr>
              <w:t>Pump maintenance</w:t>
            </w:r>
          </w:p>
        </w:tc>
        <w:tc>
          <w:tcPr>
            <w:tcW w:w="1611" w:type="dxa"/>
            <w:shd w:val="clear" w:color="auto" w:fill="D9E2F3" w:themeFill="accent1" w:themeFillTint="33"/>
            <w:vAlign w:val="center"/>
            <w:hideMark/>
          </w:tcPr>
          <w:p w14:paraId="2A4BEBE0" w14:textId="77777777" w:rsidR="009C74F2" w:rsidRDefault="009C74F2">
            <w:r>
              <w:t>Annually</w:t>
            </w:r>
          </w:p>
        </w:tc>
        <w:tc>
          <w:tcPr>
            <w:tcW w:w="3759" w:type="dxa"/>
            <w:shd w:val="clear" w:color="auto" w:fill="D9E2F3" w:themeFill="accent1" w:themeFillTint="33"/>
            <w:vAlign w:val="center"/>
            <w:hideMark/>
          </w:tcPr>
          <w:p w14:paraId="3DA4B409" w14:textId="77777777" w:rsidR="009C74F2" w:rsidRDefault="009C74F2">
            <w:r>
              <w:t>Lubricate, repair damaged components</w:t>
            </w:r>
          </w:p>
        </w:tc>
      </w:tr>
    </w:tbl>
    <w:p w14:paraId="507F6432" w14:textId="23837EDD" w:rsidR="009C74F2" w:rsidRDefault="009C74F2" w:rsidP="009C74F2">
      <w:pPr>
        <w:pStyle w:val="Heading2"/>
        <w:rPr>
          <w:rStyle w:val="Strong"/>
          <w:b/>
          <w:bCs/>
        </w:rPr>
      </w:pPr>
    </w:p>
    <w:p w14:paraId="06A69751" w14:textId="4007A64A" w:rsidR="00ED6337" w:rsidRDefault="00ED6337" w:rsidP="009C74F2">
      <w:pPr>
        <w:pStyle w:val="Heading2"/>
        <w:rPr>
          <w:rStyle w:val="Strong"/>
          <w:b/>
          <w:bCs/>
        </w:rPr>
      </w:pPr>
    </w:p>
    <w:p w14:paraId="008330A4" w14:textId="43EDA931" w:rsidR="00ED6337" w:rsidRDefault="00ED6337" w:rsidP="009C74F2">
      <w:pPr>
        <w:pStyle w:val="Heading2"/>
        <w:rPr>
          <w:rStyle w:val="Strong"/>
          <w:b/>
          <w:bCs/>
        </w:rPr>
      </w:pPr>
    </w:p>
    <w:p w14:paraId="0F809DB0" w14:textId="542E228E" w:rsidR="00ED6337" w:rsidRDefault="00ED6337" w:rsidP="009C74F2">
      <w:pPr>
        <w:pStyle w:val="Heading2"/>
        <w:rPr>
          <w:rStyle w:val="Strong"/>
          <w:b/>
          <w:bCs/>
        </w:rPr>
      </w:pPr>
    </w:p>
    <w:p w14:paraId="08F09594" w14:textId="10A70923" w:rsidR="00ED6337" w:rsidRDefault="00ED6337" w:rsidP="009C74F2">
      <w:pPr>
        <w:pStyle w:val="Heading2"/>
        <w:rPr>
          <w:rStyle w:val="Strong"/>
          <w:b/>
          <w:bCs/>
        </w:rPr>
      </w:pPr>
    </w:p>
    <w:p w14:paraId="73164A4B" w14:textId="392D237F" w:rsidR="00ED6337" w:rsidRDefault="00ED6337" w:rsidP="009C74F2">
      <w:pPr>
        <w:pStyle w:val="Heading2"/>
        <w:rPr>
          <w:rStyle w:val="Strong"/>
          <w:b/>
          <w:bCs/>
        </w:rPr>
      </w:pPr>
    </w:p>
    <w:p w14:paraId="13B7898B" w14:textId="03245B23" w:rsidR="00ED6337" w:rsidRDefault="00ED6337" w:rsidP="009C74F2">
      <w:pPr>
        <w:pStyle w:val="Heading2"/>
        <w:rPr>
          <w:rStyle w:val="Strong"/>
          <w:b/>
          <w:bCs/>
        </w:rPr>
      </w:pPr>
    </w:p>
    <w:p w14:paraId="24C905B0" w14:textId="4EEBFEB7" w:rsidR="00ED6337" w:rsidRDefault="00ED6337" w:rsidP="009C74F2">
      <w:pPr>
        <w:pStyle w:val="Heading2"/>
        <w:rPr>
          <w:rStyle w:val="Strong"/>
          <w:b/>
          <w:bCs/>
        </w:rPr>
      </w:pPr>
    </w:p>
    <w:p w14:paraId="4E9791CA" w14:textId="77777777" w:rsidR="00ED6337" w:rsidRDefault="00ED6337" w:rsidP="009C74F2">
      <w:pPr>
        <w:pStyle w:val="Heading2"/>
        <w:rPr>
          <w:rStyle w:val="Strong"/>
          <w:b/>
          <w:bCs/>
        </w:rPr>
      </w:pPr>
    </w:p>
    <w:p w14:paraId="74FA975F" w14:textId="77777777" w:rsidR="00CE71EE" w:rsidRDefault="00CE71EE" w:rsidP="009C74F2">
      <w:pPr>
        <w:pStyle w:val="Heading2"/>
        <w:rPr>
          <w:rStyle w:val="Strong"/>
          <w:b/>
          <w:bCs/>
          <w:sz w:val="24"/>
          <w:szCs w:val="24"/>
          <w:u w:val="single"/>
        </w:rPr>
      </w:pPr>
    </w:p>
    <w:p w14:paraId="00F46775" w14:textId="77777777" w:rsidR="00CE71EE" w:rsidRDefault="00CE71EE" w:rsidP="009C74F2">
      <w:pPr>
        <w:pStyle w:val="Heading2"/>
        <w:rPr>
          <w:rStyle w:val="Strong"/>
          <w:b/>
          <w:bCs/>
          <w:sz w:val="24"/>
          <w:szCs w:val="24"/>
          <w:u w:val="single"/>
        </w:rPr>
      </w:pPr>
    </w:p>
    <w:p w14:paraId="69FDA6A3" w14:textId="4C8E0F79" w:rsidR="009C74F2" w:rsidRPr="00ED6337" w:rsidRDefault="00ED6337" w:rsidP="009C74F2">
      <w:pPr>
        <w:pStyle w:val="Heading2"/>
        <w:rPr>
          <w:sz w:val="24"/>
          <w:szCs w:val="24"/>
          <w:u w:val="single"/>
        </w:rPr>
      </w:pPr>
      <w:r w:rsidRPr="00ED6337">
        <w:rPr>
          <w:rStyle w:val="Strong"/>
          <w:b/>
          <w:bCs/>
          <w:sz w:val="24"/>
          <w:szCs w:val="24"/>
          <w:u w:val="single"/>
        </w:rPr>
        <w:lastRenderedPageBreak/>
        <w:t>MODULAR STRUCTURE &amp; PAVILLIONS MAINTENANCE</w:t>
      </w:r>
    </w:p>
    <w:p w14:paraId="42EEA5C3" w14:textId="77777777" w:rsidR="009C74F2" w:rsidRPr="00ED6337" w:rsidRDefault="009C74F2" w:rsidP="009C74F2">
      <w:pPr>
        <w:pStyle w:val="Heading3"/>
        <w:rPr>
          <w:rFonts w:ascii="Times New Roman" w:hAnsi="Times New Roman" w:cs="Times New Roman"/>
          <w:i/>
        </w:rPr>
      </w:pPr>
      <w:r w:rsidRPr="00ED6337">
        <w:rPr>
          <w:rStyle w:val="Strong"/>
          <w:rFonts w:ascii="Times New Roman" w:hAnsi="Times New Roman" w:cs="Times New Roman"/>
          <w:bCs w:val="0"/>
          <w:i/>
          <w:color w:val="auto"/>
        </w:rPr>
        <w:t>1. Structural Inspection &amp; Repairs</w:t>
      </w:r>
    </w:p>
    <w:p w14:paraId="585A0EEB" w14:textId="77777777" w:rsidR="009C74F2" w:rsidRDefault="009C74F2" w:rsidP="009C74F2">
      <w:pPr>
        <w:pStyle w:val="NormalWeb"/>
        <w:numPr>
          <w:ilvl w:val="0"/>
          <w:numId w:val="29"/>
        </w:numPr>
      </w:pPr>
      <w:r w:rsidRPr="00ED6337">
        <w:rPr>
          <w:rStyle w:val="Strong"/>
          <w:b w:val="0"/>
        </w:rPr>
        <w:t>Bamboo and timber framework</w:t>
      </w:r>
      <w:r>
        <w:t xml:space="preserve"> require </w:t>
      </w:r>
      <w:r w:rsidRPr="00ED6337">
        <w:rPr>
          <w:rStyle w:val="Strong"/>
          <w:b w:val="0"/>
        </w:rPr>
        <w:t>periodic checks for stability and durability</w:t>
      </w:r>
      <w:r>
        <w:t>.</w:t>
      </w:r>
    </w:p>
    <w:p w14:paraId="11FB287D" w14:textId="77777777" w:rsidR="009C74F2" w:rsidRPr="00ED6337" w:rsidRDefault="009C74F2" w:rsidP="009C74F2">
      <w:pPr>
        <w:pStyle w:val="NormalWeb"/>
        <w:numPr>
          <w:ilvl w:val="0"/>
          <w:numId w:val="29"/>
        </w:numPr>
        <w:rPr>
          <w:b/>
        </w:rPr>
      </w:pPr>
      <w:r w:rsidRPr="00ED6337">
        <w:rPr>
          <w:rStyle w:val="Strong"/>
          <w:b w:val="0"/>
        </w:rPr>
        <w:t>Palm-thatch roofing</w:t>
      </w:r>
      <w:r>
        <w:t xml:space="preserve"> must be </w:t>
      </w:r>
      <w:r w:rsidRPr="00ED6337">
        <w:rPr>
          <w:rStyle w:val="Strong"/>
          <w:b w:val="0"/>
        </w:rPr>
        <w:t>replaced as needed</w:t>
      </w:r>
      <w:r>
        <w:t xml:space="preserve"> to maintain </w:t>
      </w:r>
      <w:r w:rsidRPr="00ED6337">
        <w:rPr>
          <w:rStyle w:val="Strong"/>
          <w:b w:val="0"/>
        </w:rPr>
        <w:t>weather resistance</w:t>
      </w:r>
      <w:r w:rsidRPr="00ED6337">
        <w:rPr>
          <w:b/>
        </w:rPr>
        <w:t>.</w:t>
      </w:r>
    </w:p>
    <w:p w14:paraId="6B4CF217" w14:textId="77777777" w:rsidR="009C74F2" w:rsidRPr="00ED6337" w:rsidRDefault="009C74F2" w:rsidP="009C74F2">
      <w:pPr>
        <w:pStyle w:val="NormalWeb"/>
        <w:numPr>
          <w:ilvl w:val="0"/>
          <w:numId w:val="29"/>
        </w:numPr>
        <w:rPr>
          <w:b/>
        </w:rPr>
      </w:pPr>
      <w:r w:rsidRPr="00ED6337">
        <w:rPr>
          <w:rStyle w:val="Strong"/>
          <w:b w:val="0"/>
        </w:rPr>
        <w:t>Interlocking joints</w:t>
      </w:r>
      <w:r w:rsidRPr="00ED6337">
        <w:rPr>
          <w:b/>
        </w:rPr>
        <w:t xml:space="preserve"> </w:t>
      </w:r>
      <w:r>
        <w:t xml:space="preserve">should be </w:t>
      </w:r>
      <w:r w:rsidRPr="00ED6337">
        <w:rPr>
          <w:rStyle w:val="Strong"/>
          <w:b w:val="0"/>
        </w:rPr>
        <w:t>checked bi-annually</w:t>
      </w:r>
      <w:r>
        <w:t xml:space="preserve"> to prevent </w:t>
      </w:r>
      <w:r w:rsidRPr="00ED6337">
        <w:rPr>
          <w:rStyle w:val="Strong"/>
          <w:b w:val="0"/>
        </w:rPr>
        <w:t>loosening or structural shifts</w:t>
      </w:r>
    </w:p>
    <w:p w14:paraId="1301ACAC" w14:textId="4C054F9E" w:rsidR="009C74F2" w:rsidRDefault="00ED6337" w:rsidP="009C74F2">
      <w:pPr>
        <w:pStyle w:val="Heading3"/>
        <w:rPr>
          <w:rStyle w:val="Strong"/>
          <w:rFonts w:ascii="Times New Roman" w:hAnsi="Times New Roman" w:cs="Times New Roman"/>
          <w:bCs w:val="0"/>
          <w:i/>
          <w:color w:val="auto"/>
        </w:rPr>
      </w:pPr>
      <w:r w:rsidRPr="00ED6337">
        <w:rPr>
          <w:rStyle w:val="Strong"/>
          <w:rFonts w:ascii="Times New Roman" w:hAnsi="Times New Roman" w:cs="Times New Roman"/>
          <w:bCs w:val="0"/>
          <w:i/>
          <w:color w:val="auto"/>
        </w:rPr>
        <w:t xml:space="preserve">2. </w:t>
      </w:r>
      <w:r w:rsidR="009C74F2" w:rsidRPr="00ED6337">
        <w:rPr>
          <w:rStyle w:val="Strong"/>
          <w:rFonts w:ascii="Times New Roman" w:hAnsi="Times New Roman" w:cs="Times New Roman"/>
          <w:bCs w:val="0"/>
          <w:i/>
          <w:color w:val="auto"/>
        </w:rPr>
        <w:t>Maintenance Schedule</w:t>
      </w:r>
    </w:p>
    <w:p w14:paraId="02CC3466" w14:textId="77777777" w:rsidR="00ED6337" w:rsidRPr="00ED6337" w:rsidRDefault="00ED6337" w:rsidP="00ED6337"/>
    <w:tbl>
      <w:tblPr>
        <w:tblW w:w="0" w:type="auto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E2F3" w:themeFill="accent1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1641"/>
        <w:gridCol w:w="4696"/>
      </w:tblGrid>
      <w:tr w:rsidR="009C74F2" w14:paraId="1ECCF7D7" w14:textId="77777777" w:rsidTr="00ED6337">
        <w:trPr>
          <w:tblHeader/>
          <w:tblCellSpacing w:w="15" w:type="dxa"/>
        </w:trPr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14:paraId="424A071E" w14:textId="143F5C94" w:rsidR="009C74F2" w:rsidRPr="00386B23" w:rsidRDefault="00ED6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86B23">
              <w:rPr>
                <w:rStyle w:val="Strong"/>
                <w:rFonts w:ascii="Times New Roman" w:hAnsi="Times New Roman" w:cs="Times New Roman"/>
                <w:sz w:val="24"/>
                <w:szCs w:val="24"/>
                <w:u w:val="single"/>
              </w:rPr>
              <w:t>TASK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14:paraId="2CFFF26D" w14:textId="70070E99" w:rsidR="009C74F2" w:rsidRPr="00386B23" w:rsidRDefault="00ED6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86B23">
              <w:rPr>
                <w:rStyle w:val="Strong"/>
                <w:rFonts w:ascii="Times New Roman" w:hAnsi="Times New Roman" w:cs="Times New Roman"/>
                <w:sz w:val="24"/>
                <w:szCs w:val="24"/>
                <w:u w:val="single"/>
              </w:rPr>
              <w:t>FREQUENCY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14:paraId="720401FB" w14:textId="2EB359FE" w:rsidR="009C74F2" w:rsidRPr="00386B23" w:rsidRDefault="00ED6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86B23">
              <w:rPr>
                <w:rStyle w:val="Strong"/>
                <w:rFonts w:ascii="Times New Roman" w:hAnsi="Times New Roman" w:cs="Times New Roman"/>
                <w:sz w:val="24"/>
                <w:szCs w:val="24"/>
                <w:u w:val="single"/>
              </w:rPr>
              <w:t>ACTION</w:t>
            </w:r>
          </w:p>
        </w:tc>
      </w:tr>
      <w:tr w:rsidR="009C74F2" w14:paraId="263A4441" w14:textId="77777777" w:rsidTr="00ED6337">
        <w:trPr>
          <w:trHeight w:val="816"/>
          <w:tblCellSpacing w:w="15" w:type="dxa"/>
        </w:trPr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14:paraId="384CBE1C" w14:textId="77777777" w:rsidR="009C74F2" w:rsidRPr="00ED6337" w:rsidRDefault="009C7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3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Roofing replacement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14:paraId="73260B31" w14:textId="77777777" w:rsidR="009C74F2" w:rsidRPr="00386B23" w:rsidRDefault="009C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23">
              <w:rPr>
                <w:rFonts w:ascii="Times New Roman" w:hAnsi="Times New Roman" w:cs="Times New Roman"/>
                <w:sz w:val="24"/>
                <w:szCs w:val="24"/>
              </w:rPr>
              <w:t>Every 3 years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14:paraId="15883A89" w14:textId="77777777" w:rsidR="009C74F2" w:rsidRPr="00386B23" w:rsidRDefault="009C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23">
              <w:rPr>
                <w:rFonts w:ascii="Times New Roman" w:hAnsi="Times New Roman" w:cs="Times New Roman"/>
                <w:sz w:val="24"/>
                <w:szCs w:val="24"/>
              </w:rPr>
              <w:t>Replace aging palm leaves, ensure proper waterproofing</w:t>
            </w:r>
          </w:p>
        </w:tc>
      </w:tr>
      <w:tr w:rsidR="009C74F2" w14:paraId="5EFCC3DA" w14:textId="77777777" w:rsidTr="00ED6337">
        <w:trPr>
          <w:tblCellSpacing w:w="15" w:type="dxa"/>
        </w:trPr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14:paraId="24594B14" w14:textId="77777777" w:rsidR="009C74F2" w:rsidRPr="00ED6337" w:rsidRDefault="009C7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3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Wooden structure assessment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14:paraId="10A21376" w14:textId="77777777" w:rsidR="009C74F2" w:rsidRPr="00386B23" w:rsidRDefault="009C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23">
              <w:rPr>
                <w:rFonts w:ascii="Times New Roman" w:hAnsi="Times New Roman" w:cs="Times New Roman"/>
                <w:sz w:val="24"/>
                <w:szCs w:val="24"/>
              </w:rPr>
              <w:t>Bi-annual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14:paraId="34D15D80" w14:textId="77777777" w:rsidR="009C74F2" w:rsidRPr="00386B23" w:rsidRDefault="009C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23">
              <w:rPr>
                <w:rFonts w:ascii="Times New Roman" w:hAnsi="Times New Roman" w:cs="Times New Roman"/>
                <w:sz w:val="24"/>
                <w:szCs w:val="24"/>
              </w:rPr>
              <w:t>Inspect joints, replace damaged panels</w:t>
            </w:r>
          </w:p>
        </w:tc>
      </w:tr>
      <w:tr w:rsidR="009C74F2" w14:paraId="3A3DC94E" w14:textId="77777777" w:rsidTr="00ED6337">
        <w:trPr>
          <w:tblCellSpacing w:w="15" w:type="dxa"/>
        </w:trPr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14:paraId="21F25F8F" w14:textId="77777777" w:rsidR="009C74F2" w:rsidRPr="00ED6337" w:rsidRDefault="009C7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3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Pavilion floor reinforcement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14:paraId="6A48B0DC" w14:textId="77777777" w:rsidR="009C74F2" w:rsidRPr="00386B23" w:rsidRDefault="009C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23">
              <w:rPr>
                <w:rFonts w:ascii="Times New Roman" w:hAnsi="Times New Roman" w:cs="Times New Roman"/>
                <w:sz w:val="24"/>
                <w:szCs w:val="24"/>
              </w:rPr>
              <w:t>Annually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14:paraId="01B5E5CE" w14:textId="77777777" w:rsidR="009C74F2" w:rsidRPr="00386B23" w:rsidRDefault="009C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23">
              <w:rPr>
                <w:rFonts w:ascii="Times New Roman" w:hAnsi="Times New Roman" w:cs="Times New Roman"/>
                <w:sz w:val="24"/>
                <w:szCs w:val="24"/>
              </w:rPr>
              <w:t>Strengthen base foundations, inspect for termite damage</w:t>
            </w:r>
          </w:p>
        </w:tc>
      </w:tr>
    </w:tbl>
    <w:p w14:paraId="1B3BC8CB" w14:textId="3A8C392E" w:rsidR="009C74F2" w:rsidRPr="00386B23" w:rsidRDefault="00386B23" w:rsidP="00386B23">
      <w:pPr>
        <w:pStyle w:val="Heading2"/>
        <w:rPr>
          <w:sz w:val="24"/>
          <w:szCs w:val="24"/>
          <w:u w:val="single"/>
        </w:rPr>
      </w:pPr>
      <w:r w:rsidRPr="00386B23">
        <w:rPr>
          <w:rStyle w:val="Strong"/>
          <w:b/>
          <w:bCs/>
          <w:sz w:val="24"/>
          <w:szCs w:val="24"/>
          <w:u w:val="single"/>
        </w:rPr>
        <w:t>COMMUNITY OPERATIONS AND STEWARDSHIP MODEL</w:t>
      </w:r>
    </w:p>
    <w:p w14:paraId="5F92C6C5" w14:textId="77777777" w:rsidR="009C74F2" w:rsidRPr="00386B23" w:rsidRDefault="009C74F2" w:rsidP="00386B23">
      <w:pPr>
        <w:pStyle w:val="Heading3"/>
        <w:spacing w:before="0"/>
        <w:rPr>
          <w:rFonts w:ascii="Times New Roman" w:hAnsi="Times New Roman" w:cs="Times New Roman"/>
          <w:i/>
          <w:color w:val="auto"/>
        </w:rPr>
      </w:pPr>
      <w:r w:rsidRPr="00386B23">
        <w:rPr>
          <w:rStyle w:val="Strong"/>
          <w:rFonts w:ascii="Times New Roman" w:hAnsi="Times New Roman" w:cs="Times New Roman"/>
          <w:bCs w:val="0"/>
          <w:i/>
          <w:color w:val="auto"/>
        </w:rPr>
        <w:t>1. Assigned Roles</w:t>
      </w:r>
    </w:p>
    <w:p w14:paraId="1CE06828" w14:textId="77777777" w:rsidR="009C74F2" w:rsidRDefault="009C74F2" w:rsidP="00386B23">
      <w:pPr>
        <w:pStyle w:val="NormalWeb"/>
        <w:spacing w:before="0" w:beforeAutospacing="0" w:after="0" w:afterAutospacing="0"/>
      </w:pPr>
      <w:r>
        <w:t xml:space="preserve">To </w:t>
      </w:r>
      <w:r w:rsidRPr="00386B23">
        <w:rPr>
          <w:rStyle w:val="Strong"/>
          <w:b w:val="0"/>
        </w:rPr>
        <w:t>ensure smooth operations</w:t>
      </w:r>
      <w:r w:rsidRPr="00386B23">
        <w:rPr>
          <w:b/>
        </w:rPr>
        <w:t>,</w:t>
      </w:r>
      <w:r>
        <w:t xml:space="preserve"> community members will rotate responsibilities, including:</w:t>
      </w:r>
    </w:p>
    <w:p w14:paraId="68089248" w14:textId="77777777" w:rsidR="009C74F2" w:rsidRDefault="009C74F2" w:rsidP="00386B23">
      <w:pPr>
        <w:pStyle w:val="NormalWeb"/>
        <w:numPr>
          <w:ilvl w:val="0"/>
          <w:numId w:val="30"/>
        </w:numPr>
        <w:spacing w:before="0" w:beforeAutospacing="0" w:after="0" w:afterAutospacing="0"/>
        <w:ind w:left="0"/>
      </w:pPr>
      <w:r>
        <w:rPr>
          <w:rStyle w:val="Strong"/>
        </w:rPr>
        <w:t>Solar Technicians</w:t>
      </w:r>
      <w:r>
        <w:t xml:space="preserve"> – Oversee </w:t>
      </w:r>
      <w:r w:rsidRPr="00386B23">
        <w:rPr>
          <w:rStyle w:val="Strong"/>
          <w:b w:val="0"/>
        </w:rPr>
        <w:t>energy system maintenance and troubleshooting</w:t>
      </w:r>
      <w:r>
        <w:t>.</w:t>
      </w:r>
    </w:p>
    <w:p w14:paraId="2BE0C680" w14:textId="77777777" w:rsidR="009C74F2" w:rsidRDefault="009C74F2" w:rsidP="00386B23">
      <w:pPr>
        <w:pStyle w:val="NormalWeb"/>
        <w:numPr>
          <w:ilvl w:val="0"/>
          <w:numId w:val="30"/>
        </w:numPr>
        <w:spacing w:before="0" w:beforeAutospacing="0" w:after="0" w:afterAutospacing="0"/>
        <w:ind w:left="0"/>
      </w:pPr>
      <w:r>
        <w:rPr>
          <w:rStyle w:val="Strong"/>
        </w:rPr>
        <w:t>Water Stewards</w:t>
      </w:r>
      <w:r>
        <w:t xml:space="preserve"> – Manage </w:t>
      </w:r>
      <w:r w:rsidRPr="00386B23">
        <w:rPr>
          <w:rStyle w:val="Strong"/>
          <w:b w:val="0"/>
        </w:rPr>
        <w:t>filtration system upkeep</w:t>
      </w:r>
      <w:r>
        <w:t xml:space="preserve"> and </w:t>
      </w:r>
      <w:r w:rsidRPr="00386B23">
        <w:rPr>
          <w:rStyle w:val="Strong"/>
          <w:b w:val="0"/>
        </w:rPr>
        <w:t>agricultural irrigation</w:t>
      </w:r>
      <w:r>
        <w:t>.</w:t>
      </w:r>
    </w:p>
    <w:p w14:paraId="692BD704" w14:textId="77777777" w:rsidR="009C74F2" w:rsidRDefault="009C74F2" w:rsidP="00386B23">
      <w:pPr>
        <w:pStyle w:val="NormalWeb"/>
        <w:numPr>
          <w:ilvl w:val="0"/>
          <w:numId w:val="30"/>
        </w:numPr>
        <w:spacing w:before="0" w:beforeAutospacing="0" w:after="0" w:afterAutospacing="0"/>
        <w:ind w:left="0"/>
      </w:pPr>
      <w:r>
        <w:rPr>
          <w:rStyle w:val="Strong"/>
        </w:rPr>
        <w:t>Structure Caretakers</w:t>
      </w:r>
      <w:r>
        <w:t xml:space="preserve"> – Inspect </w:t>
      </w:r>
      <w:r w:rsidRPr="00386B23">
        <w:rPr>
          <w:rStyle w:val="Strong"/>
          <w:b w:val="0"/>
        </w:rPr>
        <w:t>roofing, wooden joints</w:t>
      </w:r>
      <w:r>
        <w:t xml:space="preserve">, and </w:t>
      </w:r>
      <w:r w:rsidRPr="00386B23">
        <w:rPr>
          <w:rStyle w:val="Strong"/>
          <w:b w:val="0"/>
        </w:rPr>
        <w:t>environmental conditions</w:t>
      </w:r>
      <w:r>
        <w:t>.</w:t>
      </w:r>
    </w:p>
    <w:p w14:paraId="51E4AF56" w14:textId="552B1A0F" w:rsidR="009C74F2" w:rsidRDefault="009C74F2" w:rsidP="00386B23">
      <w:pPr>
        <w:pStyle w:val="NormalWeb"/>
        <w:numPr>
          <w:ilvl w:val="0"/>
          <w:numId w:val="30"/>
        </w:numPr>
        <w:spacing w:before="0" w:beforeAutospacing="0" w:after="0" w:afterAutospacing="0"/>
        <w:ind w:left="0"/>
      </w:pPr>
      <w:r>
        <w:rPr>
          <w:rStyle w:val="Strong"/>
        </w:rPr>
        <w:t>Garden Coordinators</w:t>
      </w:r>
      <w:r>
        <w:t xml:space="preserve"> – Maintain </w:t>
      </w:r>
      <w:r w:rsidRPr="00386B23">
        <w:rPr>
          <w:rStyle w:val="Strong"/>
          <w:b w:val="0"/>
        </w:rPr>
        <w:t>food-producing landscapes</w:t>
      </w:r>
      <w:r>
        <w:t xml:space="preserve"> and organize </w:t>
      </w:r>
      <w:r w:rsidRPr="00386B23">
        <w:rPr>
          <w:rStyle w:val="Strong"/>
          <w:b w:val="0"/>
        </w:rPr>
        <w:t>planting cycles</w:t>
      </w:r>
      <w:r>
        <w:t>.</w:t>
      </w:r>
    </w:p>
    <w:p w14:paraId="71938F68" w14:textId="77777777" w:rsidR="00386B23" w:rsidRDefault="00386B23" w:rsidP="00386B23">
      <w:pPr>
        <w:pStyle w:val="NormalWeb"/>
        <w:spacing w:before="0" w:beforeAutospacing="0" w:after="0" w:afterAutospacing="0"/>
      </w:pPr>
    </w:p>
    <w:p w14:paraId="560FBD56" w14:textId="205AEE99" w:rsidR="009C74F2" w:rsidRPr="00386B23" w:rsidRDefault="00386B23" w:rsidP="00386B23">
      <w:pPr>
        <w:pStyle w:val="Heading3"/>
        <w:spacing w:before="0"/>
        <w:rPr>
          <w:rFonts w:ascii="Times New Roman" w:hAnsi="Times New Roman" w:cs="Times New Roman"/>
          <w:i/>
          <w:color w:val="auto"/>
        </w:rPr>
      </w:pPr>
      <w:r w:rsidRPr="00386B23">
        <w:rPr>
          <w:rStyle w:val="Strong"/>
          <w:rFonts w:ascii="Times New Roman" w:hAnsi="Times New Roman" w:cs="Times New Roman"/>
          <w:bCs w:val="0"/>
          <w:i/>
          <w:color w:val="auto"/>
        </w:rPr>
        <w:t xml:space="preserve">2. </w:t>
      </w:r>
      <w:r w:rsidR="009C74F2" w:rsidRPr="00386B23">
        <w:rPr>
          <w:rStyle w:val="Strong"/>
          <w:rFonts w:ascii="Times New Roman" w:hAnsi="Times New Roman" w:cs="Times New Roman"/>
          <w:bCs w:val="0"/>
          <w:i/>
          <w:color w:val="auto"/>
        </w:rPr>
        <w:t>Long-Term Sustainability Strategy</w:t>
      </w:r>
    </w:p>
    <w:p w14:paraId="34DF7C43" w14:textId="77777777" w:rsidR="009C74F2" w:rsidRDefault="009C74F2" w:rsidP="00386B23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</w:pPr>
      <w:r>
        <w:rPr>
          <w:rStyle w:val="Strong"/>
        </w:rPr>
        <w:t>Local training workshops</w:t>
      </w:r>
      <w:r>
        <w:t xml:space="preserve"> ensure </w:t>
      </w:r>
      <w:r w:rsidRPr="00386B23">
        <w:rPr>
          <w:rStyle w:val="Strong"/>
          <w:b w:val="0"/>
        </w:rPr>
        <w:t>skills development in renewable energy maintenance</w:t>
      </w:r>
      <w:r w:rsidRPr="00386B23">
        <w:rPr>
          <w:b/>
        </w:rPr>
        <w:t>.</w:t>
      </w:r>
    </w:p>
    <w:p w14:paraId="7CAEDF04" w14:textId="77777777" w:rsidR="009C74F2" w:rsidRDefault="009C74F2" w:rsidP="00386B23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</w:pPr>
      <w:r>
        <w:rPr>
          <w:rStyle w:val="Strong"/>
        </w:rPr>
        <w:t>Collaborations with environmental experts</w:t>
      </w:r>
      <w:r>
        <w:t xml:space="preserve"> enhance </w:t>
      </w:r>
      <w:r w:rsidRPr="00386B23">
        <w:rPr>
          <w:rStyle w:val="Strong"/>
          <w:b w:val="0"/>
        </w:rPr>
        <w:t>sustainable farming and coastal resilience</w:t>
      </w:r>
      <w:r>
        <w:t>.</w:t>
      </w:r>
    </w:p>
    <w:p w14:paraId="5BAEA3FF" w14:textId="77777777" w:rsidR="009C74F2" w:rsidRPr="00386B23" w:rsidRDefault="009C74F2" w:rsidP="00386B23">
      <w:pPr>
        <w:pStyle w:val="NormalWeb"/>
        <w:numPr>
          <w:ilvl w:val="0"/>
          <w:numId w:val="31"/>
        </w:numPr>
        <w:spacing w:before="0" w:beforeAutospacing="0" w:after="0" w:afterAutospacing="0"/>
        <w:ind w:left="0"/>
        <w:rPr>
          <w:b/>
        </w:rPr>
      </w:pPr>
      <w:r>
        <w:rPr>
          <w:rStyle w:val="Strong"/>
        </w:rPr>
        <w:t>Annual review meetings</w:t>
      </w:r>
      <w:r>
        <w:t xml:space="preserve"> track </w:t>
      </w:r>
      <w:r w:rsidRPr="00386B23">
        <w:rPr>
          <w:rStyle w:val="Strong"/>
          <w:b w:val="0"/>
        </w:rPr>
        <w:t>resource consumption, efficiency goals, and adaptation needs</w:t>
      </w:r>
      <w:r w:rsidRPr="00386B23">
        <w:rPr>
          <w:b/>
        </w:rPr>
        <w:t>.</w:t>
      </w:r>
    </w:p>
    <w:p w14:paraId="55D65E1A" w14:textId="7FD94C09" w:rsidR="009C74F2" w:rsidRDefault="009C74F2" w:rsidP="00386B23">
      <w:pPr>
        <w:pStyle w:val="NormalWeb"/>
        <w:spacing w:before="0" w:beforeAutospacing="0" w:after="0" w:afterAutospacing="0"/>
      </w:pPr>
    </w:p>
    <w:p w14:paraId="5EFAE3F0" w14:textId="77777777" w:rsidR="009C74F2" w:rsidRDefault="009C74F2" w:rsidP="00386B23">
      <w:pPr>
        <w:pStyle w:val="NormalWeb"/>
        <w:spacing w:before="0" w:beforeAutospacing="0" w:after="0" w:afterAutospacing="0"/>
      </w:pPr>
    </w:p>
    <w:p w14:paraId="69D24D02" w14:textId="77777777" w:rsidR="009C74F2" w:rsidRPr="006A1A28" w:rsidRDefault="009C74F2" w:rsidP="00386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F20595" w14:textId="1ECD01D1" w:rsidR="006A1A28" w:rsidRDefault="006A1A28" w:rsidP="00386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CB7CDA" w14:textId="4E818D70" w:rsidR="006A1A28" w:rsidRDefault="006A1A28" w:rsidP="00386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1BDE26" w14:textId="57263730" w:rsidR="006A1A28" w:rsidRDefault="006A1A28" w:rsidP="00386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200F0A" w14:textId="18EDF456" w:rsidR="006A1A28" w:rsidRDefault="006A1A28" w:rsidP="00386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C34AE6" w14:textId="0E1D5A96" w:rsidR="006A1A28" w:rsidRDefault="006A1A28" w:rsidP="00386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FDE29F" w14:textId="1ACADA28" w:rsidR="0073015A" w:rsidRDefault="0073015A" w:rsidP="0073015A">
      <w:p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1FECFF" w14:textId="77777777" w:rsidR="00CE71EE" w:rsidRPr="00580D59" w:rsidRDefault="00CE71EE" w:rsidP="0073015A">
      <w:p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EBDDC8" w14:textId="28148FC9" w:rsidR="0073015A" w:rsidRPr="00CE71EE" w:rsidRDefault="00CE71EE" w:rsidP="00CE71EE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E71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CHAPTER 5: </w:t>
      </w:r>
      <w:r w:rsidR="00C52C76" w:rsidRPr="00CE71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ENVIRONMENTAL IMPACT ASSESSMENT.</w:t>
      </w:r>
    </w:p>
    <w:p w14:paraId="42A80A69" w14:textId="77777777" w:rsidR="0073015A" w:rsidRPr="0073015A" w:rsidRDefault="0073015A" w:rsidP="0073015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15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3015A">
        <w:rPr>
          <w:rFonts w:ascii="Times New Roman" w:eastAsia="Times New Roman" w:hAnsi="Times New Roman" w:cs="Times New Roman"/>
          <w:bCs/>
          <w:sz w:val="24"/>
          <w:szCs w:val="24"/>
        </w:rPr>
        <w:t>Veilomani Energy Pavilion</w:t>
      </w:r>
      <w:r w:rsidRPr="0073015A">
        <w:rPr>
          <w:rFonts w:ascii="Times New Roman" w:eastAsia="Times New Roman" w:hAnsi="Times New Roman" w:cs="Times New Roman"/>
          <w:sz w:val="24"/>
          <w:szCs w:val="24"/>
        </w:rPr>
        <w:t xml:space="preserve"> prioritizes </w:t>
      </w:r>
      <w:r w:rsidRPr="0073015A">
        <w:rPr>
          <w:rFonts w:ascii="Times New Roman" w:eastAsia="Times New Roman" w:hAnsi="Times New Roman" w:cs="Times New Roman"/>
          <w:bCs/>
          <w:sz w:val="24"/>
          <w:szCs w:val="24"/>
        </w:rPr>
        <w:t>environmental harmony, carbon neutrality, and climate resilience</w:t>
      </w:r>
      <w:r w:rsidRPr="0073015A">
        <w:rPr>
          <w:rFonts w:ascii="Times New Roman" w:eastAsia="Times New Roman" w:hAnsi="Times New Roman" w:cs="Times New Roman"/>
          <w:sz w:val="24"/>
          <w:szCs w:val="24"/>
        </w:rPr>
        <w:t xml:space="preserve">, ensuring the </w:t>
      </w:r>
      <w:r w:rsidRPr="0073015A">
        <w:rPr>
          <w:rFonts w:ascii="Times New Roman" w:eastAsia="Times New Roman" w:hAnsi="Times New Roman" w:cs="Times New Roman"/>
          <w:bCs/>
          <w:sz w:val="24"/>
          <w:szCs w:val="24"/>
        </w:rPr>
        <w:t>integration of renewable energy and ecological preservation</w:t>
      </w:r>
      <w:r w:rsidRPr="007301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A4464C" w14:textId="77777777" w:rsidR="0073015A" w:rsidRPr="00C52C76" w:rsidRDefault="0073015A" w:rsidP="0073015A">
      <w:pPr>
        <w:pStyle w:val="Heading3"/>
        <w:spacing w:before="0"/>
        <w:rPr>
          <w:rFonts w:ascii="Times New Roman" w:hAnsi="Times New Roman" w:cs="Times New Roman"/>
          <w:i/>
          <w:color w:val="auto"/>
        </w:rPr>
      </w:pPr>
      <w:r w:rsidRPr="00C52C76">
        <w:rPr>
          <w:rStyle w:val="Strong"/>
          <w:rFonts w:ascii="Times New Roman" w:hAnsi="Times New Roman" w:cs="Times New Roman"/>
          <w:bCs w:val="0"/>
          <w:i/>
          <w:color w:val="auto"/>
        </w:rPr>
        <w:t>Carbon Footprint Reduction</w:t>
      </w:r>
    </w:p>
    <w:p w14:paraId="10299785" w14:textId="77777777" w:rsidR="0073015A" w:rsidRPr="0073015A" w:rsidRDefault="0073015A" w:rsidP="0073015A">
      <w:pPr>
        <w:pStyle w:val="NormalWeb"/>
        <w:numPr>
          <w:ilvl w:val="0"/>
          <w:numId w:val="5"/>
        </w:numPr>
        <w:spacing w:before="0" w:beforeAutospacing="0"/>
        <w:ind w:left="0"/>
      </w:pPr>
      <w:r w:rsidRPr="0073015A">
        <w:rPr>
          <w:rStyle w:val="Strong"/>
          <w:b w:val="0"/>
        </w:rPr>
        <w:t>Solar power replaces fossil fuel dependency</w:t>
      </w:r>
      <w:r w:rsidRPr="0073015A">
        <w:t xml:space="preserve">, reducing Marou Village’s </w:t>
      </w:r>
      <w:r w:rsidRPr="0073015A">
        <w:rPr>
          <w:rStyle w:val="Strong"/>
          <w:b w:val="0"/>
        </w:rPr>
        <w:t>carbon emissions</w:t>
      </w:r>
      <w:r w:rsidRPr="0073015A">
        <w:t>.</w:t>
      </w:r>
    </w:p>
    <w:p w14:paraId="26A68EDA" w14:textId="77777777" w:rsidR="0073015A" w:rsidRPr="0073015A" w:rsidRDefault="0073015A" w:rsidP="0073015A">
      <w:pPr>
        <w:pStyle w:val="NormalWeb"/>
        <w:numPr>
          <w:ilvl w:val="0"/>
          <w:numId w:val="5"/>
        </w:numPr>
        <w:spacing w:before="0" w:beforeAutospacing="0"/>
        <w:ind w:left="0"/>
      </w:pPr>
      <w:r w:rsidRPr="0073015A">
        <w:rPr>
          <w:rStyle w:val="Strong"/>
          <w:b w:val="0"/>
        </w:rPr>
        <w:t>Low-impact construction materials (reclaimed wood, bamboo, woven palm)</w:t>
      </w:r>
      <w:r w:rsidRPr="0073015A">
        <w:t xml:space="preserve"> minimize </w:t>
      </w:r>
      <w:r w:rsidRPr="0073015A">
        <w:rPr>
          <w:rStyle w:val="Strong"/>
          <w:b w:val="0"/>
        </w:rPr>
        <w:t>industrial waste and transportation energy consumption</w:t>
      </w:r>
      <w:r w:rsidRPr="0073015A">
        <w:t>.</w:t>
      </w:r>
    </w:p>
    <w:p w14:paraId="5EC30A40" w14:textId="77777777" w:rsidR="0073015A" w:rsidRPr="00C52C76" w:rsidRDefault="00C52C76" w:rsidP="0073015A">
      <w:pPr>
        <w:pStyle w:val="Heading3"/>
        <w:spacing w:before="0"/>
        <w:rPr>
          <w:rFonts w:ascii="Times New Roman" w:hAnsi="Times New Roman" w:cs="Times New Roman"/>
          <w:i/>
          <w:color w:val="auto"/>
        </w:rPr>
      </w:pPr>
      <w:r w:rsidRPr="00C52C76">
        <w:rPr>
          <w:rStyle w:val="Strong"/>
          <w:rFonts w:ascii="Times New Roman" w:hAnsi="Times New Roman" w:cs="Times New Roman"/>
          <w:bCs w:val="0"/>
          <w:i/>
          <w:color w:val="auto"/>
        </w:rPr>
        <w:t>E</w:t>
      </w:r>
      <w:r w:rsidR="0073015A" w:rsidRPr="00C52C76">
        <w:rPr>
          <w:rStyle w:val="Strong"/>
          <w:rFonts w:ascii="Times New Roman" w:hAnsi="Times New Roman" w:cs="Times New Roman"/>
          <w:bCs w:val="0"/>
          <w:i/>
          <w:color w:val="auto"/>
        </w:rPr>
        <w:t>cosystem Conservation &amp; Biodiversity Protection</w:t>
      </w:r>
    </w:p>
    <w:p w14:paraId="7B6D16E8" w14:textId="77777777" w:rsidR="0073015A" w:rsidRPr="0073015A" w:rsidRDefault="0073015A" w:rsidP="0073015A">
      <w:pPr>
        <w:pStyle w:val="NormalWeb"/>
        <w:numPr>
          <w:ilvl w:val="0"/>
          <w:numId w:val="6"/>
        </w:numPr>
        <w:spacing w:before="0" w:beforeAutospacing="0"/>
        <w:ind w:left="0"/>
      </w:pPr>
      <w:r w:rsidRPr="0073015A">
        <w:rPr>
          <w:rStyle w:val="Strong"/>
          <w:b w:val="0"/>
        </w:rPr>
        <w:t>Pollinator-friendly landscapes</w:t>
      </w:r>
      <w:r w:rsidRPr="0073015A">
        <w:t xml:space="preserve"> enhance </w:t>
      </w:r>
      <w:r w:rsidRPr="0073015A">
        <w:rPr>
          <w:rStyle w:val="Strong"/>
          <w:b w:val="0"/>
        </w:rPr>
        <w:t>local flora restoration</w:t>
      </w:r>
      <w:r w:rsidRPr="0073015A">
        <w:t>.</w:t>
      </w:r>
    </w:p>
    <w:p w14:paraId="2314C46F" w14:textId="77777777" w:rsidR="0073015A" w:rsidRPr="0073015A" w:rsidRDefault="0073015A" w:rsidP="0073015A">
      <w:pPr>
        <w:pStyle w:val="NormalWeb"/>
        <w:numPr>
          <w:ilvl w:val="0"/>
          <w:numId w:val="6"/>
        </w:numPr>
        <w:spacing w:before="0" w:beforeAutospacing="0"/>
        <w:ind w:left="0"/>
      </w:pPr>
      <w:r w:rsidRPr="0073015A">
        <w:rPr>
          <w:rStyle w:val="Strong"/>
          <w:b w:val="0"/>
        </w:rPr>
        <w:t>Agroforestry practices support native plant conservation</w:t>
      </w:r>
      <w:r w:rsidRPr="0073015A">
        <w:t xml:space="preserve">, ensuring </w:t>
      </w:r>
      <w:r w:rsidRPr="0073015A">
        <w:rPr>
          <w:rStyle w:val="Strong"/>
          <w:b w:val="0"/>
        </w:rPr>
        <w:t>food security through regenerative agriculture</w:t>
      </w:r>
      <w:r w:rsidRPr="0073015A">
        <w:t>.</w:t>
      </w:r>
    </w:p>
    <w:p w14:paraId="6EC09D6E" w14:textId="77777777" w:rsidR="0073015A" w:rsidRPr="00C52C76" w:rsidRDefault="0073015A" w:rsidP="0073015A">
      <w:pPr>
        <w:pStyle w:val="Heading3"/>
        <w:spacing w:before="0"/>
        <w:rPr>
          <w:rFonts w:ascii="Times New Roman" w:hAnsi="Times New Roman" w:cs="Times New Roman"/>
          <w:i/>
          <w:color w:val="auto"/>
        </w:rPr>
      </w:pPr>
      <w:r w:rsidRPr="00C52C76">
        <w:rPr>
          <w:rStyle w:val="Strong"/>
          <w:rFonts w:ascii="Times New Roman" w:hAnsi="Times New Roman" w:cs="Times New Roman"/>
          <w:bCs w:val="0"/>
          <w:i/>
          <w:color w:val="auto"/>
        </w:rPr>
        <w:t>Water Resource Management</w:t>
      </w:r>
    </w:p>
    <w:p w14:paraId="6E646D42" w14:textId="77777777" w:rsidR="0073015A" w:rsidRPr="0073015A" w:rsidRDefault="0073015A" w:rsidP="0073015A">
      <w:pPr>
        <w:pStyle w:val="NormalWeb"/>
        <w:numPr>
          <w:ilvl w:val="0"/>
          <w:numId w:val="7"/>
        </w:numPr>
        <w:spacing w:before="0" w:beforeAutospacing="0"/>
        <w:ind w:left="0"/>
      </w:pPr>
      <w:r w:rsidRPr="0073015A">
        <w:rPr>
          <w:rStyle w:val="Strong"/>
          <w:b w:val="0"/>
        </w:rPr>
        <w:t>Rainwater harvesting mitigates freshwater scarcity</w:t>
      </w:r>
      <w:r w:rsidRPr="0073015A">
        <w:t>, reducing dependence on imported resources.</w:t>
      </w:r>
    </w:p>
    <w:p w14:paraId="23B5949C" w14:textId="2FB910AF" w:rsidR="0073015A" w:rsidRDefault="0073015A" w:rsidP="0073015A">
      <w:pPr>
        <w:pStyle w:val="NormalWeb"/>
        <w:numPr>
          <w:ilvl w:val="0"/>
          <w:numId w:val="7"/>
        </w:numPr>
        <w:spacing w:before="0" w:beforeAutospacing="0"/>
        <w:ind w:left="0"/>
      </w:pPr>
      <w:r w:rsidRPr="0073015A">
        <w:rPr>
          <w:rStyle w:val="Strong"/>
          <w:b w:val="0"/>
        </w:rPr>
        <w:t>Zero-waste filtration ensures water purity</w:t>
      </w:r>
      <w:r w:rsidRPr="0073015A">
        <w:t xml:space="preserve">, supporting </w:t>
      </w:r>
      <w:r w:rsidRPr="0073015A">
        <w:rPr>
          <w:rStyle w:val="Strong"/>
          <w:b w:val="0"/>
        </w:rPr>
        <w:t>agriculture, hydration, and hygiene</w:t>
      </w:r>
      <w:r w:rsidRPr="0073015A">
        <w:t>.</w:t>
      </w:r>
    </w:p>
    <w:p w14:paraId="0812F752" w14:textId="77777777" w:rsidR="00C52C76" w:rsidRDefault="00C52C76" w:rsidP="0073015A">
      <w:pPr>
        <w:pStyle w:val="NormalWeb"/>
        <w:spacing w:before="0" w:beforeAutospacing="0"/>
      </w:pPr>
    </w:p>
    <w:p w14:paraId="5AA6C5AD" w14:textId="77777777" w:rsidR="00C52C76" w:rsidRDefault="00C52C76" w:rsidP="0073015A">
      <w:pPr>
        <w:pStyle w:val="NormalWeb"/>
        <w:spacing w:before="0" w:beforeAutospacing="0"/>
      </w:pPr>
    </w:p>
    <w:p w14:paraId="4AFA633A" w14:textId="77777777" w:rsidR="00C52C76" w:rsidRDefault="00C52C76" w:rsidP="0073015A">
      <w:pPr>
        <w:pStyle w:val="NormalWeb"/>
        <w:spacing w:before="0" w:beforeAutospacing="0"/>
      </w:pPr>
    </w:p>
    <w:p w14:paraId="02BD78B2" w14:textId="77777777" w:rsidR="00C52C76" w:rsidRDefault="00C52C76" w:rsidP="0073015A">
      <w:pPr>
        <w:pStyle w:val="NormalWeb"/>
        <w:spacing w:before="0" w:beforeAutospacing="0"/>
      </w:pPr>
    </w:p>
    <w:p w14:paraId="39CC0939" w14:textId="77777777" w:rsidR="00C52C76" w:rsidRDefault="00C52C76" w:rsidP="0073015A">
      <w:pPr>
        <w:pStyle w:val="NormalWeb"/>
        <w:spacing w:before="0" w:beforeAutospacing="0"/>
      </w:pPr>
    </w:p>
    <w:p w14:paraId="638AB144" w14:textId="77777777" w:rsidR="00C52C76" w:rsidRDefault="00C52C76" w:rsidP="0073015A">
      <w:pPr>
        <w:pStyle w:val="NormalWeb"/>
        <w:spacing w:before="0" w:beforeAutospacing="0"/>
      </w:pPr>
    </w:p>
    <w:p w14:paraId="5ABF5B36" w14:textId="77777777" w:rsidR="00C52C76" w:rsidRDefault="00C52C76" w:rsidP="0073015A">
      <w:pPr>
        <w:pStyle w:val="NormalWeb"/>
        <w:spacing w:before="0" w:beforeAutospacing="0"/>
      </w:pPr>
    </w:p>
    <w:p w14:paraId="7A1B1AD4" w14:textId="77777777" w:rsidR="00C52C76" w:rsidRDefault="00C52C76" w:rsidP="0073015A">
      <w:pPr>
        <w:pStyle w:val="NormalWeb"/>
        <w:spacing w:before="0" w:beforeAutospacing="0"/>
      </w:pPr>
    </w:p>
    <w:p w14:paraId="7CE12CA6" w14:textId="77777777" w:rsidR="00C52C76" w:rsidRDefault="00C52C76" w:rsidP="0073015A">
      <w:pPr>
        <w:pStyle w:val="NormalWeb"/>
        <w:spacing w:before="0" w:beforeAutospacing="0"/>
      </w:pPr>
    </w:p>
    <w:p w14:paraId="657AE366" w14:textId="77777777" w:rsidR="00C52C76" w:rsidRDefault="00C52C76" w:rsidP="0073015A">
      <w:pPr>
        <w:pStyle w:val="NormalWeb"/>
        <w:spacing w:before="0" w:beforeAutospacing="0"/>
      </w:pPr>
    </w:p>
    <w:p w14:paraId="3672AD14" w14:textId="69C1CE0F" w:rsidR="00C52C76" w:rsidRDefault="00C52C76" w:rsidP="0073015A">
      <w:pPr>
        <w:pStyle w:val="NormalWeb"/>
        <w:spacing w:before="0" w:beforeAutospacing="0"/>
      </w:pPr>
    </w:p>
    <w:p w14:paraId="4B0B070A" w14:textId="0119F290" w:rsidR="00CE71EE" w:rsidRDefault="00CE71EE" w:rsidP="0073015A">
      <w:pPr>
        <w:pStyle w:val="NormalWeb"/>
        <w:spacing w:before="0" w:beforeAutospacing="0"/>
      </w:pPr>
    </w:p>
    <w:p w14:paraId="5B7B2F50" w14:textId="77777777" w:rsidR="00CE71EE" w:rsidRPr="0073015A" w:rsidRDefault="00CE71EE" w:rsidP="0073015A">
      <w:pPr>
        <w:pStyle w:val="NormalWeb"/>
        <w:spacing w:before="0" w:beforeAutospacing="0"/>
      </w:pPr>
    </w:p>
    <w:p w14:paraId="686696C1" w14:textId="7D9ADFDF" w:rsidR="00C52C76" w:rsidRPr="00CE71EE" w:rsidRDefault="00CE71EE" w:rsidP="00CE71EE">
      <w:pPr>
        <w:pStyle w:val="Heading3"/>
        <w:spacing w:before="0"/>
        <w:rPr>
          <w:rStyle w:val="Strong"/>
          <w:rFonts w:ascii="Times New Roman" w:hAnsi="Times New Roman" w:cs="Times New Roman"/>
          <w:bCs w:val="0"/>
          <w:color w:val="auto"/>
          <w:sz w:val="28"/>
          <w:szCs w:val="28"/>
          <w:u w:val="single"/>
        </w:rPr>
      </w:pPr>
      <w:r w:rsidRPr="00CE71EE">
        <w:rPr>
          <w:rStyle w:val="Strong"/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lastRenderedPageBreak/>
        <w:t xml:space="preserve">CHAPTER 6: </w:t>
      </w:r>
      <w:r w:rsidR="00C52C76" w:rsidRPr="00CE71EE">
        <w:rPr>
          <w:rStyle w:val="Strong"/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t>CONCLUSION AND RECOMMENDATIONS</w:t>
      </w:r>
    </w:p>
    <w:p w14:paraId="42B256AF" w14:textId="77777777" w:rsidR="0073015A" w:rsidRPr="00CE71EE" w:rsidRDefault="0073015A" w:rsidP="0073015A">
      <w:pPr>
        <w:pStyle w:val="Heading3"/>
        <w:spacing w:before="0"/>
        <w:rPr>
          <w:rFonts w:ascii="Times New Roman" w:hAnsi="Times New Roman" w:cs="Times New Roman"/>
          <w:color w:val="auto"/>
          <w:u w:val="single"/>
        </w:rPr>
      </w:pPr>
      <w:r w:rsidRPr="00CE71EE">
        <w:rPr>
          <w:rStyle w:val="Strong"/>
          <w:rFonts w:ascii="Times New Roman" w:hAnsi="Times New Roman" w:cs="Times New Roman"/>
          <w:bCs w:val="0"/>
          <w:color w:val="auto"/>
          <w:u w:val="single"/>
        </w:rPr>
        <w:t>Conclusion</w:t>
      </w:r>
    </w:p>
    <w:p w14:paraId="4EB458FB" w14:textId="77777777" w:rsidR="0073015A" w:rsidRPr="0073015A" w:rsidRDefault="0073015A" w:rsidP="0073015A">
      <w:pPr>
        <w:pStyle w:val="NormalWeb"/>
        <w:spacing w:before="0" w:beforeAutospacing="0"/>
      </w:pPr>
      <w:r w:rsidRPr="0073015A">
        <w:t xml:space="preserve">The </w:t>
      </w:r>
      <w:r w:rsidRPr="0073015A">
        <w:rPr>
          <w:rStyle w:val="Strong"/>
          <w:b w:val="0"/>
        </w:rPr>
        <w:t>Veilomani Energy Pavilion</w:t>
      </w:r>
      <w:r w:rsidRPr="0073015A">
        <w:t xml:space="preserve"> represents a groundbreaking fusion of </w:t>
      </w:r>
      <w:r w:rsidRPr="0073015A">
        <w:rPr>
          <w:rStyle w:val="Strong"/>
          <w:b w:val="0"/>
        </w:rPr>
        <w:t>Fijian cultural heritage, sustainable design, and renewable energy innovation</w:t>
      </w:r>
      <w:r w:rsidRPr="0073015A">
        <w:t xml:space="preserve">, creating a </w:t>
      </w:r>
      <w:r w:rsidRPr="0073015A">
        <w:rPr>
          <w:rStyle w:val="Strong"/>
          <w:b w:val="0"/>
        </w:rPr>
        <w:t>landmark of resilience, community empowerment, and environmental stewardship</w:t>
      </w:r>
      <w:r w:rsidRPr="0073015A">
        <w:t xml:space="preserve">. Rooted in </w:t>
      </w:r>
      <w:r w:rsidRPr="0073015A">
        <w:rPr>
          <w:rStyle w:val="Strong"/>
          <w:b w:val="0"/>
        </w:rPr>
        <w:t>traditional Fijian architecture</w:t>
      </w:r>
      <w:r w:rsidRPr="0073015A">
        <w:t xml:space="preserve"> and the </w:t>
      </w:r>
      <w:r w:rsidRPr="0073015A">
        <w:rPr>
          <w:rStyle w:val="Strong"/>
          <w:b w:val="0"/>
        </w:rPr>
        <w:t>symbolic significance of the number 8</w:t>
      </w:r>
      <w:r w:rsidRPr="0073015A">
        <w:t xml:space="preserve">, the three pavilion structures embody </w:t>
      </w:r>
      <w:r w:rsidRPr="0073015A">
        <w:rPr>
          <w:rStyle w:val="Strong"/>
          <w:b w:val="0"/>
        </w:rPr>
        <w:t>learning, collaboration, and sustainability</w:t>
      </w:r>
      <w:r w:rsidRPr="0073015A">
        <w:t xml:space="preserve">, providing dedicated spaces for </w:t>
      </w:r>
      <w:r w:rsidRPr="0073015A">
        <w:rPr>
          <w:rStyle w:val="Strong"/>
          <w:b w:val="0"/>
        </w:rPr>
        <w:t>children, women, and men</w:t>
      </w:r>
      <w:r w:rsidRPr="0073015A">
        <w:t xml:space="preserve"> while fostering </w:t>
      </w:r>
      <w:r w:rsidRPr="0073015A">
        <w:rPr>
          <w:rStyle w:val="Strong"/>
          <w:b w:val="0"/>
        </w:rPr>
        <w:t>knowledge sharing and climate adaptation</w:t>
      </w:r>
      <w:r w:rsidRPr="0073015A">
        <w:t>.</w:t>
      </w:r>
    </w:p>
    <w:p w14:paraId="77C6741D" w14:textId="77777777" w:rsidR="0073015A" w:rsidRPr="0073015A" w:rsidRDefault="0073015A" w:rsidP="0073015A">
      <w:pPr>
        <w:pStyle w:val="NormalWeb"/>
        <w:spacing w:before="0" w:beforeAutospacing="0"/>
      </w:pPr>
      <w:r w:rsidRPr="0073015A">
        <w:t xml:space="preserve">Through the </w:t>
      </w:r>
      <w:r w:rsidRPr="0073015A">
        <w:rPr>
          <w:rStyle w:val="Strong"/>
          <w:b w:val="0"/>
        </w:rPr>
        <w:t>integration of solar energy systems, water harvesting technologies, and regenerative agriculture</w:t>
      </w:r>
      <w:r w:rsidRPr="0073015A">
        <w:t xml:space="preserve">, the pavilion strengthens </w:t>
      </w:r>
      <w:r w:rsidRPr="0073015A">
        <w:rPr>
          <w:rStyle w:val="Strong"/>
          <w:b w:val="0"/>
        </w:rPr>
        <w:t>Marou Village’s self-sufficiency</w:t>
      </w:r>
      <w:r w:rsidRPr="0073015A">
        <w:t xml:space="preserve">, ensuring </w:t>
      </w:r>
      <w:r w:rsidRPr="0073015A">
        <w:rPr>
          <w:rStyle w:val="Strong"/>
          <w:b w:val="0"/>
        </w:rPr>
        <w:t>clean electricity, safe drinking water, and food security</w:t>
      </w:r>
      <w:r w:rsidRPr="0073015A">
        <w:t xml:space="preserve">. Utilizing </w:t>
      </w:r>
      <w:r w:rsidRPr="0073015A">
        <w:rPr>
          <w:rStyle w:val="Strong"/>
          <w:b w:val="0"/>
        </w:rPr>
        <w:t>cost-effective, locally sourced materials</w:t>
      </w:r>
      <w:r w:rsidRPr="0073015A">
        <w:t xml:space="preserve">, the design remains </w:t>
      </w:r>
      <w:r w:rsidRPr="0073015A">
        <w:rPr>
          <w:rStyle w:val="Strong"/>
          <w:b w:val="0"/>
        </w:rPr>
        <w:t>economically viable and environmentally sustainable</w:t>
      </w:r>
      <w:r w:rsidRPr="0073015A">
        <w:t xml:space="preserve">, adhering to </w:t>
      </w:r>
      <w:r w:rsidRPr="0073015A">
        <w:rPr>
          <w:rStyle w:val="Strong"/>
          <w:b w:val="0"/>
        </w:rPr>
        <w:t>LAGI 2025 Fiji financial guidelines</w:t>
      </w:r>
      <w:r w:rsidRPr="0073015A">
        <w:t>.</w:t>
      </w:r>
    </w:p>
    <w:p w14:paraId="1361820F" w14:textId="77777777" w:rsidR="0073015A" w:rsidRPr="0073015A" w:rsidRDefault="0073015A" w:rsidP="0073015A">
      <w:pPr>
        <w:pStyle w:val="NormalWeb"/>
        <w:spacing w:before="0" w:beforeAutospacing="0"/>
      </w:pPr>
      <w:r w:rsidRPr="0073015A">
        <w:t xml:space="preserve">With a </w:t>
      </w:r>
      <w:r w:rsidRPr="0073015A">
        <w:rPr>
          <w:rStyle w:val="Strong"/>
          <w:b w:val="0"/>
        </w:rPr>
        <w:t>pilot phase incorporating community collaboration, structural testing, and environmental performance assessments</w:t>
      </w:r>
      <w:r w:rsidRPr="0073015A">
        <w:t xml:space="preserve">, the project ensures </w:t>
      </w:r>
      <w:r w:rsidRPr="0073015A">
        <w:rPr>
          <w:rStyle w:val="Strong"/>
          <w:b w:val="0"/>
        </w:rPr>
        <w:t>long-term resilience and adaptability</w:t>
      </w:r>
      <w:r w:rsidRPr="0073015A">
        <w:t xml:space="preserve">. By encouraging </w:t>
      </w:r>
      <w:r w:rsidRPr="0073015A">
        <w:rPr>
          <w:rStyle w:val="Strong"/>
          <w:b w:val="0"/>
        </w:rPr>
        <w:t>local artisans, cultural storytelling, and sustainable agricultural practices</w:t>
      </w:r>
      <w:r w:rsidRPr="0073015A">
        <w:t xml:space="preserve">, the </w:t>
      </w:r>
      <w:r w:rsidRPr="0073015A">
        <w:rPr>
          <w:rStyle w:val="Strong"/>
          <w:b w:val="0"/>
        </w:rPr>
        <w:t>Veilomani Energy Pavilion</w:t>
      </w:r>
      <w:r w:rsidRPr="0073015A">
        <w:t xml:space="preserve"> sets a precedent for </w:t>
      </w:r>
      <w:r w:rsidRPr="0073015A">
        <w:rPr>
          <w:rStyle w:val="Strong"/>
          <w:b w:val="0"/>
        </w:rPr>
        <w:t>future island-based sustainability efforts</w:t>
      </w:r>
      <w:r w:rsidRPr="0073015A">
        <w:t xml:space="preserve">, highlighting </w:t>
      </w:r>
      <w:r w:rsidRPr="0073015A">
        <w:rPr>
          <w:rStyle w:val="Strong"/>
          <w:b w:val="0"/>
        </w:rPr>
        <w:t>Fiji’s leadership in clean energy solutions</w:t>
      </w:r>
      <w:r w:rsidRPr="0073015A">
        <w:t>.</w:t>
      </w:r>
    </w:p>
    <w:p w14:paraId="1EC7474D" w14:textId="77777777" w:rsidR="0073015A" w:rsidRPr="0073015A" w:rsidRDefault="0073015A" w:rsidP="00884352">
      <w:pPr>
        <w:pStyle w:val="NormalWeb"/>
        <w:spacing w:before="0" w:beforeAutospacing="0"/>
      </w:pPr>
      <w:r w:rsidRPr="0073015A">
        <w:t xml:space="preserve">this initiative serves as an </w:t>
      </w:r>
      <w:r w:rsidRPr="0073015A">
        <w:rPr>
          <w:rStyle w:val="Strong"/>
          <w:b w:val="0"/>
        </w:rPr>
        <w:t>inspiring model</w:t>
      </w:r>
      <w:r w:rsidRPr="0073015A">
        <w:t xml:space="preserve"> for similar projects worldwide, demonstrating </w:t>
      </w:r>
      <w:r w:rsidRPr="0073015A">
        <w:rPr>
          <w:rStyle w:val="Strong"/>
          <w:b w:val="0"/>
        </w:rPr>
        <w:t>how renewable energy, local knowledge, and innovative architecture</w:t>
      </w:r>
      <w:r w:rsidRPr="0073015A">
        <w:t xml:space="preserve"> can create </w:t>
      </w:r>
      <w:r w:rsidRPr="0073015A">
        <w:rPr>
          <w:rStyle w:val="Strong"/>
          <w:b w:val="0"/>
        </w:rPr>
        <w:t>lasting environmental impact while celebrating cultural identity</w:t>
      </w:r>
      <w:r w:rsidRPr="0073015A">
        <w:t>.</w:t>
      </w:r>
    </w:p>
    <w:p w14:paraId="7ACB9DC2" w14:textId="77777777" w:rsidR="00CE71EE" w:rsidRDefault="00CE71EE" w:rsidP="0073015A">
      <w:pPr>
        <w:pStyle w:val="Heading3"/>
        <w:spacing w:before="0"/>
        <w:rPr>
          <w:rStyle w:val="Strong"/>
          <w:rFonts w:ascii="Times New Roman" w:hAnsi="Times New Roman" w:cs="Times New Roman"/>
          <w:bCs w:val="0"/>
          <w:color w:val="auto"/>
        </w:rPr>
      </w:pPr>
    </w:p>
    <w:p w14:paraId="181C3160" w14:textId="77777777" w:rsidR="00CE71EE" w:rsidRDefault="00CE71EE" w:rsidP="0073015A">
      <w:pPr>
        <w:pStyle w:val="Heading3"/>
        <w:spacing w:before="0"/>
        <w:rPr>
          <w:rStyle w:val="Strong"/>
          <w:rFonts w:ascii="Times New Roman" w:hAnsi="Times New Roman" w:cs="Times New Roman"/>
          <w:bCs w:val="0"/>
          <w:color w:val="auto"/>
          <w:u w:val="single"/>
        </w:rPr>
      </w:pPr>
    </w:p>
    <w:p w14:paraId="46A743D1" w14:textId="77777777" w:rsidR="00CE71EE" w:rsidRDefault="00CE71EE" w:rsidP="0073015A">
      <w:pPr>
        <w:pStyle w:val="Heading3"/>
        <w:spacing w:before="0"/>
        <w:rPr>
          <w:rStyle w:val="Strong"/>
          <w:rFonts w:ascii="Times New Roman" w:hAnsi="Times New Roman" w:cs="Times New Roman"/>
          <w:bCs w:val="0"/>
          <w:color w:val="auto"/>
          <w:u w:val="single"/>
        </w:rPr>
      </w:pPr>
    </w:p>
    <w:p w14:paraId="79A7BECA" w14:textId="77777777" w:rsidR="00CE71EE" w:rsidRDefault="00CE71EE" w:rsidP="0073015A">
      <w:pPr>
        <w:pStyle w:val="Heading3"/>
        <w:spacing w:before="0"/>
        <w:rPr>
          <w:rStyle w:val="Strong"/>
          <w:rFonts w:ascii="Times New Roman" w:hAnsi="Times New Roman" w:cs="Times New Roman"/>
          <w:bCs w:val="0"/>
          <w:color w:val="auto"/>
          <w:u w:val="single"/>
        </w:rPr>
      </w:pPr>
    </w:p>
    <w:p w14:paraId="0161AA48" w14:textId="77777777" w:rsidR="00CE71EE" w:rsidRDefault="00CE71EE" w:rsidP="0073015A">
      <w:pPr>
        <w:pStyle w:val="Heading3"/>
        <w:spacing w:before="0"/>
        <w:rPr>
          <w:rStyle w:val="Strong"/>
          <w:rFonts w:ascii="Times New Roman" w:hAnsi="Times New Roman" w:cs="Times New Roman"/>
          <w:bCs w:val="0"/>
          <w:color w:val="auto"/>
          <w:u w:val="single"/>
        </w:rPr>
      </w:pPr>
    </w:p>
    <w:p w14:paraId="75241EC1" w14:textId="77777777" w:rsidR="00CE71EE" w:rsidRDefault="00CE71EE" w:rsidP="0073015A">
      <w:pPr>
        <w:pStyle w:val="Heading3"/>
        <w:spacing w:before="0"/>
        <w:rPr>
          <w:rStyle w:val="Strong"/>
          <w:rFonts w:ascii="Times New Roman" w:hAnsi="Times New Roman" w:cs="Times New Roman"/>
          <w:bCs w:val="0"/>
          <w:color w:val="auto"/>
          <w:u w:val="single"/>
        </w:rPr>
      </w:pPr>
    </w:p>
    <w:p w14:paraId="37B670E2" w14:textId="77777777" w:rsidR="00CE71EE" w:rsidRDefault="00CE71EE" w:rsidP="0073015A">
      <w:pPr>
        <w:pStyle w:val="Heading3"/>
        <w:spacing w:before="0"/>
        <w:rPr>
          <w:rStyle w:val="Strong"/>
          <w:rFonts w:ascii="Times New Roman" w:hAnsi="Times New Roman" w:cs="Times New Roman"/>
          <w:bCs w:val="0"/>
          <w:color w:val="auto"/>
          <w:u w:val="single"/>
        </w:rPr>
      </w:pPr>
    </w:p>
    <w:p w14:paraId="668C9963" w14:textId="77777777" w:rsidR="00CE71EE" w:rsidRDefault="00CE71EE" w:rsidP="0073015A">
      <w:pPr>
        <w:pStyle w:val="Heading3"/>
        <w:spacing w:before="0"/>
        <w:rPr>
          <w:rStyle w:val="Strong"/>
          <w:rFonts w:ascii="Times New Roman" w:hAnsi="Times New Roman" w:cs="Times New Roman"/>
          <w:bCs w:val="0"/>
          <w:color w:val="auto"/>
          <w:u w:val="single"/>
        </w:rPr>
      </w:pPr>
    </w:p>
    <w:p w14:paraId="0D9AEA51" w14:textId="77777777" w:rsidR="00CE71EE" w:rsidRDefault="00CE71EE" w:rsidP="0073015A">
      <w:pPr>
        <w:pStyle w:val="Heading3"/>
        <w:spacing w:before="0"/>
        <w:rPr>
          <w:rStyle w:val="Strong"/>
          <w:rFonts w:ascii="Times New Roman" w:hAnsi="Times New Roman" w:cs="Times New Roman"/>
          <w:bCs w:val="0"/>
          <w:color w:val="auto"/>
          <w:u w:val="single"/>
        </w:rPr>
      </w:pPr>
    </w:p>
    <w:p w14:paraId="44577EDE" w14:textId="77777777" w:rsidR="00CE71EE" w:rsidRDefault="00CE71EE" w:rsidP="0073015A">
      <w:pPr>
        <w:pStyle w:val="Heading3"/>
        <w:spacing w:before="0"/>
        <w:rPr>
          <w:rStyle w:val="Strong"/>
          <w:rFonts w:ascii="Times New Roman" w:hAnsi="Times New Roman" w:cs="Times New Roman"/>
          <w:bCs w:val="0"/>
          <w:color w:val="auto"/>
          <w:u w:val="single"/>
        </w:rPr>
      </w:pPr>
    </w:p>
    <w:p w14:paraId="17E98B9E" w14:textId="77777777" w:rsidR="00CE71EE" w:rsidRDefault="00CE71EE" w:rsidP="0073015A">
      <w:pPr>
        <w:pStyle w:val="Heading3"/>
        <w:spacing w:before="0"/>
        <w:rPr>
          <w:rStyle w:val="Strong"/>
          <w:rFonts w:ascii="Times New Roman" w:hAnsi="Times New Roman" w:cs="Times New Roman"/>
          <w:bCs w:val="0"/>
          <w:color w:val="auto"/>
          <w:u w:val="single"/>
        </w:rPr>
      </w:pPr>
    </w:p>
    <w:p w14:paraId="45885BB3" w14:textId="77777777" w:rsidR="00CE71EE" w:rsidRDefault="00CE71EE" w:rsidP="0073015A">
      <w:pPr>
        <w:pStyle w:val="Heading3"/>
        <w:spacing w:before="0"/>
        <w:rPr>
          <w:rStyle w:val="Strong"/>
          <w:rFonts w:ascii="Times New Roman" w:hAnsi="Times New Roman" w:cs="Times New Roman"/>
          <w:bCs w:val="0"/>
          <w:color w:val="auto"/>
          <w:u w:val="single"/>
        </w:rPr>
      </w:pPr>
    </w:p>
    <w:p w14:paraId="06A86AF1" w14:textId="77777777" w:rsidR="00CE71EE" w:rsidRDefault="00CE71EE" w:rsidP="0073015A">
      <w:pPr>
        <w:pStyle w:val="Heading3"/>
        <w:spacing w:before="0"/>
        <w:rPr>
          <w:rStyle w:val="Strong"/>
          <w:rFonts w:ascii="Times New Roman" w:hAnsi="Times New Roman" w:cs="Times New Roman"/>
          <w:bCs w:val="0"/>
          <w:color w:val="auto"/>
          <w:u w:val="single"/>
        </w:rPr>
      </w:pPr>
    </w:p>
    <w:p w14:paraId="61BA404C" w14:textId="77777777" w:rsidR="00CE71EE" w:rsidRDefault="00CE71EE" w:rsidP="0073015A">
      <w:pPr>
        <w:pStyle w:val="Heading3"/>
        <w:spacing w:before="0"/>
        <w:rPr>
          <w:rStyle w:val="Strong"/>
          <w:rFonts w:ascii="Times New Roman" w:hAnsi="Times New Roman" w:cs="Times New Roman"/>
          <w:bCs w:val="0"/>
          <w:color w:val="auto"/>
          <w:u w:val="single"/>
        </w:rPr>
      </w:pPr>
    </w:p>
    <w:p w14:paraId="0DAC3A72" w14:textId="77777777" w:rsidR="00CE71EE" w:rsidRDefault="00CE71EE" w:rsidP="0073015A">
      <w:pPr>
        <w:pStyle w:val="Heading3"/>
        <w:spacing w:before="0"/>
        <w:rPr>
          <w:rStyle w:val="Strong"/>
          <w:rFonts w:ascii="Times New Roman" w:hAnsi="Times New Roman" w:cs="Times New Roman"/>
          <w:bCs w:val="0"/>
          <w:color w:val="auto"/>
          <w:u w:val="single"/>
        </w:rPr>
      </w:pPr>
    </w:p>
    <w:p w14:paraId="0A90E4EF" w14:textId="77777777" w:rsidR="00CE71EE" w:rsidRDefault="00CE71EE" w:rsidP="0073015A">
      <w:pPr>
        <w:pStyle w:val="Heading3"/>
        <w:spacing w:before="0"/>
        <w:rPr>
          <w:rStyle w:val="Strong"/>
          <w:rFonts w:ascii="Times New Roman" w:hAnsi="Times New Roman" w:cs="Times New Roman"/>
          <w:bCs w:val="0"/>
          <w:color w:val="auto"/>
          <w:u w:val="single"/>
        </w:rPr>
      </w:pPr>
    </w:p>
    <w:p w14:paraId="0FA0D110" w14:textId="77777777" w:rsidR="00CE71EE" w:rsidRDefault="00CE71EE" w:rsidP="0073015A">
      <w:pPr>
        <w:pStyle w:val="Heading3"/>
        <w:spacing w:before="0"/>
        <w:rPr>
          <w:rStyle w:val="Strong"/>
          <w:rFonts w:ascii="Times New Roman" w:hAnsi="Times New Roman" w:cs="Times New Roman"/>
          <w:bCs w:val="0"/>
          <w:color w:val="auto"/>
          <w:u w:val="single"/>
        </w:rPr>
      </w:pPr>
    </w:p>
    <w:p w14:paraId="1AF520E7" w14:textId="2C305923" w:rsidR="00CE71EE" w:rsidRDefault="00CE71EE" w:rsidP="0073015A">
      <w:pPr>
        <w:pStyle w:val="Heading3"/>
        <w:spacing w:before="0"/>
        <w:rPr>
          <w:rStyle w:val="Strong"/>
          <w:rFonts w:ascii="Times New Roman" w:hAnsi="Times New Roman" w:cs="Times New Roman"/>
          <w:bCs w:val="0"/>
          <w:color w:val="auto"/>
          <w:u w:val="single"/>
        </w:rPr>
      </w:pPr>
    </w:p>
    <w:p w14:paraId="55D870DA" w14:textId="77777777" w:rsidR="00CE71EE" w:rsidRPr="00CE71EE" w:rsidRDefault="00CE71EE" w:rsidP="00CE71EE"/>
    <w:p w14:paraId="7CB09A8D" w14:textId="77777777" w:rsidR="00CE71EE" w:rsidRDefault="00CE71EE" w:rsidP="0073015A">
      <w:pPr>
        <w:pStyle w:val="Heading3"/>
        <w:spacing w:before="0"/>
        <w:rPr>
          <w:rStyle w:val="Strong"/>
          <w:rFonts w:ascii="Times New Roman" w:hAnsi="Times New Roman" w:cs="Times New Roman"/>
          <w:bCs w:val="0"/>
          <w:color w:val="auto"/>
          <w:u w:val="single"/>
        </w:rPr>
      </w:pPr>
    </w:p>
    <w:p w14:paraId="5E07243F" w14:textId="6B6E2C91" w:rsidR="0073015A" w:rsidRPr="00CE71EE" w:rsidRDefault="0073015A" w:rsidP="0073015A">
      <w:pPr>
        <w:pStyle w:val="Heading3"/>
        <w:spacing w:before="0"/>
        <w:rPr>
          <w:rFonts w:ascii="Times New Roman" w:hAnsi="Times New Roman" w:cs="Times New Roman"/>
          <w:color w:val="auto"/>
          <w:u w:val="single"/>
        </w:rPr>
      </w:pPr>
      <w:r w:rsidRPr="00CE71EE">
        <w:rPr>
          <w:rStyle w:val="Strong"/>
          <w:rFonts w:ascii="Times New Roman" w:hAnsi="Times New Roman" w:cs="Times New Roman"/>
          <w:bCs w:val="0"/>
          <w:color w:val="auto"/>
          <w:u w:val="single"/>
        </w:rPr>
        <w:t>Recommendations</w:t>
      </w:r>
    </w:p>
    <w:p w14:paraId="53066578" w14:textId="77777777" w:rsidR="0073015A" w:rsidRPr="0073015A" w:rsidRDefault="0073015A" w:rsidP="0073015A">
      <w:pPr>
        <w:pStyle w:val="NormalWeb"/>
        <w:spacing w:before="0" w:beforeAutospacing="0"/>
      </w:pPr>
      <w:r w:rsidRPr="00CE71EE">
        <w:t xml:space="preserve">To maximize the </w:t>
      </w:r>
      <w:r w:rsidRPr="00CE71EE">
        <w:rPr>
          <w:rStyle w:val="Strong"/>
          <w:b w:val="0"/>
        </w:rPr>
        <w:t>Veilomani</w:t>
      </w:r>
      <w:r w:rsidRPr="0073015A">
        <w:rPr>
          <w:rStyle w:val="Strong"/>
          <w:b w:val="0"/>
        </w:rPr>
        <w:t xml:space="preserve"> Energy Pavilion’s impact and long-term success</w:t>
      </w:r>
      <w:r w:rsidRPr="0073015A">
        <w:t>, the following recommendations are proposed:</w:t>
      </w:r>
    </w:p>
    <w:p w14:paraId="376F8B9B" w14:textId="77777777" w:rsidR="0073015A" w:rsidRPr="0073015A" w:rsidRDefault="00C52C76" w:rsidP="008843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2C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</w:t>
      </w:r>
      <w:r w:rsidR="0073015A" w:rsidRPr="00C52C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ommunity-Led Maintenance &amp; Education</w:t>
      </w:r>
    </w:p>
    <w:p w14:paraId="4D4B7912" w14:textId="77777777" w:rsidR="0073015A" w:rsidRPr="0073015A" w:rsidRDefault="0073015A" w:rsidP="0088435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3015A">
        <w:rPr>
          <w:rFonts w:ascii="Times New Roman" w:eastAsia="Times New Roman" w:hAnsi="Times New Roman" w:cs="Times New Roman"/>
          <w:sz w:val="24"/>
          <w:szCs w:val="24"/>
        </w:rPr>
        <w:t xml:space="preserve">Establish </w:t>
      </w:r>
      <w:r w:rsidRPr="0073015A">
        <w:rPr>
          <w:rFonts w:ascii="Times New Roman" w:eastAsia="Times New Roman" w:hAnsi="Times New Roman" w:cs="Times New Roman"/>
          <w:bCs/>
          <w:sz w:val="24"/>
          <w:szCs w:val="24"/>
        </w:rPr>
        <w:t>local training programs</w:t>
      </w:r>
      <w:r w:rsidRPr="0073015A">
        <w:rPr>
          <w:rFonts w:ascii="Times New Roman" w:eastAsia="Times New Roman" w:hAnsi="Times New Roman" w:cs="Times New Roman"/>
          <w:sz w:val="24"/>
          <w:szCs w:val="24"/>
        </w:rPr>
        <w:t xml:space="preserve"> to empower villagers with </w:t>
      </w:r>
      <w:r w:rsidRPr="0073015A">
        <w:rPr>
          <w:rFonts w:ascii="Times New Roman" w:eastAsia="Times New Roman" w:hAnsi="Times New Roman" w:cs="Times New Roman"/>
          <w:bCs/>
          <w:sz w:val="24"/>
          <w:szCs w:val="24"/>
        </w:rPr>
        <w:t>solar panel maintenance, water filtration oversight, and agricultural knowledge</w:t>
      </w:r>
      <w:r w:rsidRPr="007301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70977B" w14:textId="77777777" w:rsidR="0073015A" w:rsidRPr="0073015A" w:rsidRDefault="0073015A" w:rsidP="0088435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3015A">
        <w:rPr>
          <w:rFonts w:ascii="Times New Roman" w:eastAsia="Times New Roman" w:hAnsi="Times New Roman" w:cs="Times New Roman"/>
          <w:sz w:val="24"/>
          <w:szCs w:val="24"/>
        </w:rPr>
        <w:t xml:space="preserve">Encourage </w:t>
      </w:r>
      <w:r w:rsidRPr="0073015A">
        <w:rPr>
          <w:rFonts w:ascii="Times New Roman" w:eastAsia="Times New Roman" w:hAnsi="Times New Roman" w:cs="Times New Roman"/>
          <w:bCs/>
          <w:sz w:val="24"/>
          <w:szCs w:val="24"/>
        </w:rPr>
        <w:t>education workshops</w:t>
      </w:r>
      <w:r w:rsidRPr="0073015A">
        <w:rPr>
          <w:rFonts w:ascii="Times New Roman" w:eastAsia="Times New Roman" w:hAnsi="Times New Roman" w:cs="Times New Roman"/>
          <w:sz w:val="24"/>
          <w:szCs w:val="24"/>
        </w:rPr>
        <w:t xml:space="preserve"> to ensure </w:t>
      </w:r>
      <w:r w:rsidRPr="0073015A">
        <w:rPr>
          <w:rFonts w:ascii="Times New Roman" w:eastAsia="Times New Roman" w:hAnsi="Times New Roman" w:cs="Times New Roman"/>
          <w:bCs/>
          <w:sz w:val="24"/>
          <w:szCs w:val="24"/>
        </w:rPr>
        <w:t>youth engagement with clean energy technologies</w:t>
      </w:r>
      <w:r w:rsidRPr="0073015A">
        <w:rPr>
          <w:rFonts w:ascii="Times New Roman" w:eastAsia="Times New Roman" w:hAnsi="Times New Roman" w:cs="Times New Roman"/>
          <w:sz w:val="24"/>
          <w:szCs w:val="24"/>
        </w:rPr>
        <w:t xml:space="preserve"> and environmental conservation.</w:t>
      </w:r>
    </w:p>
    <w:p w14:paraId="717031C2" w14:textId="77777777" w:rsidR="0073015A" w:rsidRPr="0073015A" w:rsidRDefault="0073015A" w:rsidP="008843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2C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Scalability &amp; Adaptability</w:t>
      </w:r>
    </w:p>
    <w:p w14:paraId="7831C4C7" w14:textId="77777777" w:rsidR="0073015A" w:rsidRPr="00C52C76" w:rsidRDefault="0073015A" w:rsidP="00884352">
      <w:pPr>
        <w:pStyle w:val="ListParagraph"/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Design the pavilion with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modular flexibility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, allowing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future expansions, relocations, or additional structures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 for evolving community needs.</w:t>
      </w:r>
    </w:p>
    <w:p w14:paraId="2856F650" w14:textId="77777777" w:rsidR="0073015A" w:rsidRPr="00C52C76" w:rsidRDefault="0073015A" w:rsidP="00884352">
      <w:pPr>
        <w:pStyle w:val="ListParagraph"/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Integrate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adaptive energy storage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 to maintain power supply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beyond grid limitations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, ensuring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continuous electricity access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3423D2" w14:textId="77777777" w:rsidR="0073015A" w:rsidRPr="0073015A" w:rsidRDefault="0073015A" w:rsidP="008843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2C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Environmental &amp; Agricultural Integration</w:t>
      </w:r>
    </w:p>
    <w:p w14:paraId="0A4EF114" w14:textId="77777777" w:rsidR="0073015A" w:rsidRPr="00C52C76" w:rsidRDefault="0073015A" w:rsidP="00884352">
      <w:pPr>
        <w:pStyle w:val="ListParagraph"/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Expand the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food garden concept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 to promote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sustainable agroforestry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>, improving biodiversity and carbon sequestration.</w:t>
      </w:r>
    </w:p>
    <w:p w14:paraId="1183522D" w14:textId="77777777" w:rsidR="0073015A" w:rsidRPr="00C52C76" w:rsidRDefault="0073015A" w:rsidP="00884352">
      <w:pPr>
        <w:pStyle w:val="ListParagraph"/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Support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collaborations with environmental conservation groups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 to enhance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native plant restoration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coastal resilience projects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F44DE1" w14:textId="77777777" w:rsidR="0073015A" w:rsidRPr="0073015A" w:rsidRDefault="0073015A" w:rsidP="008843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2C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Cultural and Tourism Synergy</w:t>
      </w:r>
    </w:p>
    <w:p w14:paraId="385CA028" w14:textId="77777777" w:rsidR="0073015A" w:rsidRPr="00C52C76" w:rsidRDefault="0073015A" w:rsidP="00884352">
      <w:pPr>
        <w:pStyle w:val="ListParagraph"/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Position the pavilion as an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educational tourism site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, attracting visitors interested in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Fijian traditions, renewable energy, and climate solutions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78FC44" w14:textId="77777777" w:rsidR="0073015A" w:rsidRPr="00C52C76" w:rsidRDefault="0073015A" w:rsidP="00884352">
      <w:pPr>
        <w:pStyle w:val="ListParagraph"/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Partner with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local artisans and performers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 to offer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cultural exhibitions, traditional weaving demonstrations, and music performances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729F75" w14:textId="77777777" w:rsidR="0073015A" w:rsidRPr="0073015A" w:rsidRDefault="00C52C76" w:rsidP="008843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2C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</w:t>
      </w:r>
      <w:r w:rsidR="0073015A" w:rsidRPr="00C52C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inancial Sustainability &amp; Funding Diversification</w:t>
      </w:r>
    </w:p>
    <w:p w14:paraId="085C34C8" w14:textId="77777777" w:rsidR="0073015A" w:rsidRPr="00C52C76" w:rsidRDefault="0073015A" w:rsidP="00884352">
      <w:pPr>
        <w:pStyle w:val="ListParagraph"/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Secure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long-term funding from NGOs, governmental sustainability programs, and private investors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 to ensure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continued support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619800" w14:textId="77777777" w:rsidR="0073015A" w:rsidRPr="00C52C76" w:rsidRDefault="0073015A" w:rsidP="00884352">
      <w:pPr>
        <w:pStyle w:val="ListParagraph"/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Explore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carbon offset programs and clean energy grants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 xml:space="preserve"> to expand impact beyond </w:t>
      </w:r>
      <w:r w:rsidRPr="00C52C76">
        <w:rPr>
          <w:rFonts w:ascii="Times New Roman" w:eastAsia="Times New Roman" w:hAnsi="Times New Roman" w:cs="Times New Roman"/>
          <w:bCs/>
          <w:sz w:val="24"/>
          <w:szCs w:val="24"/>
        </w:rPr>
        <w:t>Marou Village</w:t>
      </w:r>
      <w:r w:rsidRPr="00C52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110C72" w14:textId="77777777" w:rsidR="0073015A" w:rsidRPr="0073015A" w:rsidRDefault="0073015A" w:rsidP="0088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174018" w14:textId="77777777" w:rsidR="0073015A" w:rsidRDefault="0073015A" w:rsidP="00884352">
      <w:pPr>
        <w:spacing w:after="0" w:line="240" w:lineRule="auto"/>
      </w:pPr>
    </w:p>
    <w:p w14:paraId="7302818D" w14:textId="77777777" w:rsidR="0073015A" w:rsidRDefault="0073015A" w:rsidP="00884352">
      <w:pPr>
        <w:pStyle w:val="NormalWeb"/>
        <w:spacing w:before="0" w:beforeAutospacing="0" w:after="0" w:afterAutospacing="0"/>
      </w:pPr>
    </w:p>
    <w:p w14:paraId="4230FE33" w14:textId="77777777" w:rsidR="0073015A" w:rsidRDefault="0073015A" w:rsidP="00884352">
      <w:pPr>
        <w:pStyle w:val="NormalWeb"/>
        <w:spacing w:before="0" w:beforeAutospacing="0" w:after="0" w:afterAutospacing="0"/>
      </w:pPr>
    </w:p>
    <w:p w14:paraId="6C94CDA8" w14:textId="77777777" w:rsidR="0073015A" w:rsidRDefault="0073015A" w:rsidP="00884352">
      <w:pPr>
        <w:pStyle w:val="NormalWeb"/>
        <w:spacing w:before="0" w:beforeAutospacing="0" w:after="0" w:afterAutospacing="0"/>
      </w:pPr>
    </w:p>
    <w:p w14:paraId="23A28BC9" w14:textId="77777777" w:rsidR="0073015A" w:rsidRPr="0073015A" w:rsidRDefault="0073015A" w:rsidP="0088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D96B46" w14:textId="77777777" w:rsidR="00580D59" w:rsidRDefault="00580D59" w:rsidP="0088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F51A53" w14:textId="77777777" w:rsidR="00580D59" w:rsidRDefault="00580D59" w:rsidP="0088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FF96FA" w14:textId="77777777" w:rsidR="0048499F" w:rsidRDefault="0048499F" w:rsidP="0058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4FD0D6" w14:textId="77777777" w:rsidR="0048499F" w:rsidRDefault="0048499F" w:rsidP="0058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0B5751" w14:textId="77777777" w:rsidR="0048499F" w:rsidRDefault="0048499F" w:rsidP="0058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219365" w14:textId="77777777" w:rsidR="0048499F" w:rsidRDefault="0048499F" w:rsidP="0058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75F7C0" w14:textId="77777777" w:rsidR="0048499F" w:rsidRDefault="0048499F" w:rsidP="0058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AE4B3B" w14:textId="2108DD45" w:rsidR="0048499F" w:rsidRPr="005F4872" w:rsidRDefault="005F4872" w:rsidP="00CE7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F48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REFERENCES</w:t>
      </w:r>
    </w:p>
    <w:p w14:paraId="5A2BCDD1" w14:textId="63AB0D1A" w:rsidR="005F4872" w:rsidRPr="005F4872" w:rsidRDefault="005F4872" w:rsidP="005F487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872">
        <w:rPr>
          <w:rFonts w:ascii="Times New Roman" w:eastAsia="Times New Roman" w:hAnsi="Times New Roman" w:cs="Times New Roman"/>
          <w:sz w:val="24"/>
          <w:szCs w:val="24"/>
        </w:rPr>
        <w:t xml:space="preserve">United Nations Development </w:t>
      </w:r>
      <w:proofErr w:type="spellStart"/>
      <w:r w:rsidRPr="005F4872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5F4872">
        <w:rPr>
          <w:rFonts w:ascii="Times New Roman" w:eastAsia="Times New Roman" w:hAnsi="Times New Roman" w:cs="Times New Roman"/>
          <w:sz w:val="24"/>
          <w:szCs w:val="24"/>
        </w:rPr>
        <w:t xml:space="preserve"> (UNDP). (2021). </w:t>
      </w:r>
      <w:r w:rsidRPr="005F4872">
        <w:rPr>
          <w:rFonts w:ascii="Times New Roman" w:eastAsia="Times New Roman" w:hAnsi="Times New Roman" w:cs="Times New Roman"/>
          <w:i/>
          <w:iCs/>
          <w:sz w:val="24"/>
          <w:szCs w:val="24"/>
        </w:rPr>
        <w:t>Accelerating Renewable Energy Transition in Small Island Developing States (SIDS)</w:t>
      </w:r>
      <w:r w:rsidRPr="005F48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D83BF83" w14:textId="26F41DDB" w:rsidR="005F4872" w:rsidRPr="005F4872" w:rsidRDefault="005F4872" w:rsidP="005F487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872">
        <w:rPr>
          <w:rFonts w:ascii="Times New Roman" w:eastAsia="Times New Roman" w:hAnsi="Times New Roman" w:cs="Times New Roman"/>
          <w:sz w:val="24"/>
          <w:szCs w:val="24"/>
        </w:rPr>
        <w:t xml:space="preserve">United Nations Environment </w:t>
      </w:r>
      <w:proofErr w:type="spellStart"/>
      <w:r w:rsidRPr="005F4872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5F4872">
        <w:rPr>
          <w:rFonts w:ascii="Times New Roman" w:eastAsia="Times New Roman" w:hAnsi="Times New Roman" w:cs="Times New Roman"/>
          <w:sz w:val="24"/>
          <w:szCs w:val="24"/>
        </w:rPr>
        <w:t xml:space="preserve"> (UNEP). (2020). </w:t>
      </w:r>
      <w:r w:rsidRPr="005F4872">
        <w:rPr>
          <w:rFonts w:ascii="Times New Roman" w:eastAsia="Times New Roman" w:hAnsi="Times New Roman" w:cs="Times New Roman"/>
          <w:i/>
          <w:iCs/>
          <w:sz w:val="24"/>
          <w:szCs w:val="24"/>
        </w:rPr>
        <w:t>Water Security and Climate Resilience in Pacific Island Nations</w:t>
      </w:r>
      <w:r w:rsidRPr="005F48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256F6B5" w14:textId="2A223C51" w:rsidR="005F4872" w:rsidRDefault="005F4872" w:rsidP="005F487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872">
        <w:rPr>
          <w:rFonts w:ascii="Times New Roman" w:eastAsia="Times New Roman" w:hAnsi="Times New Roman" w:cs="Times New Roman"/>
          <w:sz w:val="24"/>
          <w:szCs w:val="24"/>
        </w:rPr>
        <w:t xml:space="preserve">United Nations Framework Convention on Climate Change (UNFCCC). (2023). </w:t>
      </w:r>
      <w:r w:rsidRPr="005F4872">
        <w:rPr>
          <w:rFonts w:ascii="Times New Roman" w:eastAsia="Times New Roman" w:hAnsi="Times New Roman" w:cs="Times New Roman"/>
          <w:i/>
          <w:iCs/>
          <w:sz w:val="24"/>
          <w:szCs w:val="24"/>
        </w:rPr>
        <w:t>Fiji’s National Adaptation Plan: Renewable Energy and Climate Resilience Strategies</w:t>
      </w:r>
      <w:r w:rsidRPr="005F48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3F05DE" w14:textId="30F03050" w:rsidR="005F4872" w:rsidRPr="005F4872" w:rsidRDefault="005F4872" w:rsidP="005F4872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872">
        <w:rPr>
          <w:rFonts w:ascii="Times New Roman" w:eastAsia="Times New Roman" w:hAnsi="Times New Roman" w:cs="Times New Roman"/>
          <w:sz w:val="24"/>
          <w:szCs w:val="24"/>
        </w:rPr>
        <w:t xml:space="preserve">Lal, P., &amp; Reddy, M. (2017). </w:t>
      </w:r>
      <w:r w:rsidRPr="005F4872">
        <w:rPr>
          <w:rFonts w:ascii="Times New Roman" w:eastAsia="Times New Roman" w:hAnsi="Times New Roman" w:cs="Times New Roman"/>
          <w:i/>
          <w:iCs/>
          <w:sz w:val="24"/>
          <w:szCs w:val="24"/>
        </w:rPr>
        <w:t>Sustainable energy policies for small island developing states: Lessons from Fiji’s renewable energy transition</w:t>
      </w:r>
      <w:r w:rsidRPr="005F48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D0FBB4" w14:textId="11E112DE" w:rsidR="005F4872" w:rsidRPr="005F4872" w:rsidRDefault="005F4872" w:rsidP="00AB3A23">
      <w:pPr>
        <w:pStyle w:val="ListParagraph"/>
        <w:numPr>
          <w:ilvl w:val="0"/>
          <w:numId w:val="2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872">
        <w:rPr>
          <w:rFonts w:ascii="Times New Roman" w:eastAsia="Times New Roman" w:hAnsi="Times New Roman" w:cs="Times New Roman"/>
          <w:sz w:val="24"/>
          <w:szCs w:val="24"/>
        </w:rPr>
        <w:t xml:space="preserve">Kumar, S., Chand, D., &amp; Prasad, R. (2023). </w:t>
      </w:r>
      <w:r w:rsidRPr="005F4872">
        <w:rPr>
          <w:rFonts w:ascii="Times New Roman" w:eastAsia="Times New Roman" w:hAnsi="Times New Roman" w:cs="Times New Roman"/>
          <w:i/>
          <w:iCs/>
          <w:sz w:val="24"/>
          <w:szCs w:val="24"/>
        </w:rPr>
        <w:t>Solar energy adoption in Pacific island communities: Challenges and opportunities</w:t>
      </w:r>
    </w:p>
    <w:p w14:paraId="7E70B7BA" w14:textId="0C64828D" w:rsidR="005F4872" w:rsidRPr="005F4872" w:rsidRDefault="005F4872" w:rsidP="005F487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4872">
        <w:rPr>
          <w:rFonts w:ascii="Times New Roman" w:hAnsi="Times New Roman" w:cs="Times New Roman"/>
          <w:sz w:val="24"/>
          <w:szCs w:val="24"/>
        </w:rPr>
        <w:t>Raturi</w:t>
      </w:r>
      <w:proofErr w:type="spellEnd"/>
      <w:r w:rsidRPr="005F4872">
        <w:rPr>
          <w:rFonts w:ascii="Times New Roman" w:hAnsi="Times New Roman" w:cs="Times New Roman"/>
          <w:sz w:val="24"/>
          <w:szCs w:val="24"/>
        </w:rPr>
        <w:t xml:space="preserve">, A., &amp; Lal, P. (2022). </w:t>
      </w:r>
      <w:r w:rsidRPr="005F4872">
        <w:rPr>
          <w:rStyle w:val="Emphasis"/>
          <w:rFonts w:ascii="Times New Roman" w:hAnsi="Times New Roman" w:cs="Times New Roman"/>
          <w:sz w:val="24"/>
          <w:szCs w:val="24"/>
        </w:rPr>
        <w:t>Modular solar microgrid solutions for rural electrification in Fiji: A case study on sustainable energy access</w:t>
      </w:r>
      <w:r w:rsidRPr="005F48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39EC11" w14:textId="77777777" w:rsidR="005F4872" w:rsidRDefault="005F4872" w:rsidP="00CE7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88DF0A" w14:textId="77777777" w:rsidR="0048499F" w:rsidRDefault="0048499F" w:rsidP="0058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E15CD9" w14:textId="77777777" w:rsidR="0048499F" w:rsidRDefault="0048499F" w:rsidP="0058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B3BEFC" w14:textId="77777777" w:rsidR="0048499F" w:rsidRDefault="0048499F" w:rsidP="0058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B28E55" w14:textId="77777777" w:rsidR="0048499F" w:rsidRDefault="0048499F" w:rsidP="0058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0B22F9" w14:textId="77777777" w:rsidR="0048499F" w:rsidRDefault="0048499F" w:rsidP="0058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9B154" w14:textId="0DA169AE" w:rsidR="0048499F" w:rsidRDefault="0048499F" w:rsidP="0058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5FFB5A" w14:textId="713A5594" w:rsidR="005F4872" w:rsidRDefault="005F4872" w:rsidP="0058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F1FD35" w14:textId="0F8BD092" w:rsidR="005F4872" w:rsidRDefault="005F4872" w:rsidP="0058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CD1D40" w14:textId="34E7DA2C" w:rsidR="005F4872" w:rsidRDefault="005F4872" w:rsidP="0058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A98D1F" w14:textId="77777777" w:rsidR="005F4872" w:rsidRDefault="005F4872" w:rsidP="0058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024BB8E" w14:textId="77777777" w:rsidR="0048499F" w:rsidRDefault="0048499F" w:rsidP="0058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3C20D5" w14:textId="77777777" w:rsidR="0048499F" w:rsidRDefault="0048499F" w:rsidP="0058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C47B19" w14:textId="77777777" w:rsidR="0048499F" w:rsidRPr="00580D59" w:rsidRDefault="0048499F" w:rsidP="00580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B34141" w14:textId="77777777" w:rsidR="00580D59" w:rsidRDefault="00580D59" w:rsidP="00580D59">
      <w:pPr>
        <w:spacing w:after="0"/>
      </w:pPr>
    </w:p>
    <w:sectPr w:rsidR="00580D59" w:rsidSect="00580D5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6909"/>
    <w:multiLevelType w:val="multilevel"/>
    <w:tmpl w:val="91A2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91C90"/>
    <w:multiLevelType w:val="multilevel"/>
    <w:tmpl w:val="EAD0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64B6A"/>
    <w:multiLevelType w:val="multilevel"/>
    <w:tmpl w:val="A660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B7ED8"/>
    <w:multiLevelType w:val="multilevel"/>
    <w:tmpl w:val="D89C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9289A"/>
    <w:multiLevelType w:val="multilevel"/>
    <w:tmpl w:val="CF54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C0FFB"/>
    <w:multiLevelType w:val="multilevel"/>
    <w:tmpl w:val="7348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504FA2"/>
    <w:multiLevelType w:val="hybridMultilevel"/>
    <w:tmpl w:val="768C5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904317"/>
    <w:multiLevelType w:val="hybridMultilevel"/>
    <w:tmpl w:val="05862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40029"/>
    <w:multiLevelType w:val="multilevel"/>
    <w:tmpl w:val="A1A60F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hint="default"/>
        <w:sz w:val="20"/>
      </w:rPr>
    </w:lvl>
  </w:abstractNum>
  <w:abstractNum w:abstractNumId="9" w15:restartNumberingAfterBreak="0">
    <w:nsid w:val="1E8206E9"/>
    <w:multiLevelType w:val="multilevel"/>
    <w:tmpl w:val="89C02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90130D"/>
    <w:multiLevelType w:val="multilevel"/>
    <w:tmpl w:val="1D687B9E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F7607"/>
    <w:multiLevelType w:val="multilevel"/>
    <w:tmpl w:val="10EE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A118E"/>
    <w:multiLevelType w:val="multilevel"/>
    <w:tmpl w:val="10EE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030B0D"/>
    <w:multiLevelType w:val="multilevel"/>
    <w:tmpl w:val="10EE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9C0E7D"/>
    <w:multiLevelType w:val="hybridMultilevel"/>
    <w:tmpl w:val="43162A4C"/>
    <w:lvl w:ilvl="0" w:tplc="18B889E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11827"/>
    <w:multiLevelType w:val="multilevel"/>
    <w:tmpl w:val="9C8E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3D20F8"/>
    <w:multiLevelType w:val="multilevel"/>
    <w:tmpl w:val="26E0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C45946"/>
    <w:multiLevelType w:val="multilevel"/>
    <w:tmpl w:val="A1A60F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hint="default"/>
        <w:sz w:val="20"/>
      </w:rPr>
    </w:lvl>
  </w:abstractNum>
  <w:abstractNum w:abstractNumId="18" w15:restartNumberingAfterBreak="0">
    <w:nsid w:val="4C812B1F"/>
    <w:multiLevelType w:val="hybridMultilevel"/>
    <w:tmpl w:val="2252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54C0A"/>
    <w:multiLevelType w:val="multilevel"/>
    <w:tmpl w:val="10EE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490914"/>
    <w:multiLevelType w:val="hybridMultilevel"/>
    <w:tmpl w:val="DC08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944E0"/>
    <w:multiLevelType w:val="multilevel"/>
    <w:tmpl w:val="F184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0B3BF0"/>
    <w:multiLevelType w:val="multilevel"/>
    <w:tmpl w:val="2BF01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43049E7"/>
    <w:multiLevelType w:val="multilevel"/>
    <w:tmpl w:val="10EEBD4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715CB3"/>
    <w:multiLevelType w:val="hybridMultilevel"/>
    <w:tmpl w:val="5C8499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EE15F9"/>
    <w:multiLevelType w:val="multilevel"/>
    <w:tmpl w:val="D944B34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  <w:i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6" w15:restartNumberingAfterBreak="0">
    <w:nsid w:val="67184403"/>
    <w:multiLevelType w:val="multilevel"/>
    <w:tmpl w:val="BFC2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761E30"/>
    <w:multiLevelType w:val="multilevel"/>
    <w:tmpl w:val="852C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A4935"/>
    <w:multiLevelType w:val="multilevel"/>
    <w:tmpl w:val="68F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485318"/>
    <w:multiLevelType w:val="multilevel"/>
    <w:tmpl w:val="10EE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280AC8"/>
    <w:multiLevelType w:val="multilevel"/>
    <w:tmpl w:val="9A86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AA3B11"/>
    <w:multiLevelType w:val="multilevel"/>
    <w:tmpl w:val="10EE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CC59B4"/>
    <w:multiLevelType w:val="hybridMultilevel"/>
    <w:tmpl w:val="8942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85B6A"/>
    <w:multiLevelType w:val="multilevel"/>
    <w:tmpl w:val="10EE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14531F"/>
    <w:multiLevelType w:val="multilevel"/>
    <w:tmpl w:val="0130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7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15"/>
  </w:num>
  <w:num w:numId="8">
    <w:abstractNumId w:val="12"/>
  </w:num>
  <w:num w:numId="9">
    <w:abstractNumId w:val="26"/>
  </w:num>
  <w:num w:numId="10">
    <w:abstractNumId w:val="21"/>
  </w:num>
  <w:num w:numId="11">
    <w:abstractNumId w:val="30"/>
  </w:num>
  <w:num w:numId="12">
    <w:abstractNumId w:val="5"/>
  </w:num>
  <w:num w:numId="13">
    <w:abstractNumId w:val="1"/>
  </w:num>
  <w:num w:numId="14">
    <w:abstractNumId w:val="24"/>
  </w:num>
  <w:num w:numId="15">
    <w:abstractNumId w:val="20"/>
  </w:num>
  <w:num w:numId="16">
    <w:abstractNumId w:val="14"/>
  </w:num>
  <w:num w:numId="17">
    <w:abstractNumId w:val="32"/>
  </w:num>
  <w:num w:numId="18">
    <w:abstractNumId w:val="18"/>
  </w:num>
  <w:num w:numId="19">
    <w:abstractNumId w:val="29"/>
  </w:num>
  <w:num w:numId="20">
    <w:abstractNumId w:val="11"/>
  </w:num>
  <w:num w:numId="21">
    <w:abstractNumId w:val="19"/>
  </w:num>
  <w:num w:numId="22">
    <w:abstractNumId w:val="33"/>
  </w:num>
  <w:num w:numId="23">
    <w:abstractNumId w:val="31"/>
  </w:num>
  <w:num w:numId="24">
    <w:abstractNumId w:val="13"/>
  </w:num>
  <w:num w:numId="25">
    <w:abstractNumId w:val="23"/>
  </w:num>
  <w:num w:numId="26">
    <w:abstractNumId w:val="8"/>
  </w:num>
  <w:num w:numId="27">
    <w:abstractNumId w:val="16"/>
  </w:num>
  <w:num w:numId="28">
    <w:abstractNumId w:val="4"/>
  </w:num>
  <w:num w:numId="29">
    <w:abstractNumId w:val="28"/>
  </w:num>
  <w:num w:numId="30">
    <w:abstractNumId w:val="0"/>
  </w:num>
  <w:num w:numId="31">
    <w:abstractNumId w:val="34"/>
  </w:num>
  <w:num w:numId="32">
    <w:abstractNumId w:val="25"/>
  </w:num>
  <w:num w:numId="33">
    <w:abstractNumId w:val="17"/>
  </w:num>
  <w:num w:numId="34">
    <w:abstractNumId w:val="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59"/>
    <w:rsid w:val="00386B23"/>
    <w:rsid w:val="0048499F"/>
    <w:rsid w:val="00580D59"/>
    <w:rsid w:val="005F4872"/>
    <w:rsid w:val="006A1A28"/>
    <w:rsid w:val="00713A4F"/>
    <w:rsid w:val="0073015A"/>
    <w:rsid w:val="00884352"/>
    <w:rsid w:val="008A58B4"/>
    <w:rsid w:val="009C74F2"/>
    <w:rsid w:val="00C03021"/>
    <w:rsid w:val="00C52C76"/>
    <w:rsid w:val="00C8544E"/>
    <w:rsid w:val="00CE71EE"/>
    <w:rsid w:val="00ED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29114C"/>
  <w15:chartTrackingRefBased/>
  <w15:docId w15:val="{8D8D6A6D-2C68-496E-A5F5-598F912D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01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01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0D5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301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301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3015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F48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6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8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3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5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4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9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4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7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E38FE-6604-4F7F-A3CA-8C96B86F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10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</dc:creator>
  <cp:keywords/>
  <dc:description/>
  <cp:lastModifiedBy>jocelyn</cp:lastModifiedBy>
  <cp:revision>1</cp:revision>
  <cp:lastPrinted>2025-05-05T06:09:00Z</cp:lastPrinted>
  <dcterms:created xsi:type="dcterms:W3CDTF">2025-05-05T05:38:00Z</dcterms:created>
  <dcterms:modified xsi:type="dcterms:W3CDTF">2025-05-05T20:18:00Z</dcterms:modified>
</cp:coreProperties>
</file>