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2D01B" w14:textId="1614F560" w:rsidR="008C03F8" w:rsidRPr="001B6D1A" w:rsidRDefault="008C03F8" w:rsidP="008C03F8">
      <w:pPr>
        <w:tabs>
          <w:tab w:val="left" w:pos="1933"/>
        </w:tabs>
        <w:rPr>
          <w:rFonts w:ascii="Avenir Book" w:hAnsi="Avenir Book"/>
        </w:rPr>
      </w:pPr>
      <w:r w:rsidRPr="001B6D1A">
        <w:rPr>
          <w:rFonts w:ascii="Avenir Book" w:hAnsi="Avenir Book"/>
        </w:rPr>
        <w:t>1</w:t>
      </w:r>
      <w:r w:rsidRPr="00F70FD2">
        <w:rPr>
          <w:rFonts w:ascii="Avenir Book" w:hAnsi="Avenir Book"/>
          <w:i/>
          <w:iCs/>
        </w:rPr>
        <w:t>. Concept Narrative</w:t>
      </w:r>
    </w:p>
    <w:p w14:paraId="493731E2" w14:textId="005F18FC" w:rsidR="001B6D1A" w:rsidRPr="001B6D1A" w:rsidRDefault="001B6D1A" w:rsidP="008C03F8">
      <w:pPr>
        <w:pStyle w:val="p1"/>
        <w:rPr>
          <w:rFonts w:ascii="Avenir Book" w:hAnsi="Avenir Book"/>
          <w:sz w:val="24"/>
          <w:szCs w:val="24"/>
        </w:rPr>
      </w:pPr>
      <w:r w:rsidRPr="001B6D1A">
        <w:rPr>
          <w:rFonts w:ascii="Avenir Book" w:hAnsi="Avenir Book"/>
          <w:sz w:val="24"/>
          <w:szCs w:val="24"/>
        </w:rPr>
        <w:t xml:space="preserve">  </w:t>
      </w:r>
      <w:r w:rsidR="008C03F8" w:rsidRPr="001B6D1A">
        <w:rPr>
          <w:rFonts w:ascii="Avenir Book" w:hAnsi="Avenir Book"/>
          <w:sz w:val="24"/>
          <w:szCs w:val="24"/>
        </w:rPr>
        <w:t>The proposed building will be constructed primarily of local palm wood, known for its sustainability and aesthetic appeal. The unique design includes a covering of mesh that effectively captures moisture from the air</w:t>
      </w:r>
      <w:r w:rsidRPr="001B6D1A">
        <w:rPr>
          <w:rFonts w:ascii="Avenir Book" w:hAnsi="Avenir Book"/>
          <w:sz w:val="24"/>
          <w:szCs w:val="24"/>
        </w:rPr>
        <w:t xml:space="preserve"> and collect it into four big containers. </w:t>
      </w:r>
      <w:r w:rsidRPr="001B6D1A">
        <w:rPr>
          <w:rFonts w:ascii="Avenir Book" w:hAnsi="Avenir Book"/>
          <w:color w:val="000000"/>
          <w:sz w:val="24"/>
          <w:szCs w:val="24"/>
          <w:shd w:val="clear" w:color="auto" w:fill="FFFFFF"/>
        </w:rPr>
        <w:t>The mesh is beautifully adorned with indigenous patterns, adding a cultural richness that reflects the local heritage.</w:t>
      </w:r>
    </w:p>
    <w:p w14:paraId="2183DBBB" w14:textId="324F2052" w:rsidR="008C03F8" w:rsidRPr="001B6D1A" w:rsidRDefault="001B6D1A" w:rsidP="008C03F8">
      <w:pPr>
        <w:pStyle w:val="p1"/>
        <w:rPr>
          <w:rFonts w:ascii="Avenir Book" w:hAnsi="Avenir Book"/>
          <w:sz w:val="24"/>
          <w:szCs w:val="24"/>
        </w:rPr>
      </w:pPr>
      <w:r w:rsidRPr="001B6D1A">
        <w:rPr>
          <w:rFonts w:ascii="Avenir Book" w:hAnsi="Avenir Book"/>
          <w:sz w:val="24"/>
          <w:szCs w:val="24"/>
        </w:rPr>
        <w:t xml:space="preserve">  </w:t>
      </w:r>
      <w:r w:rsidR="008C03F8" w:rsidRPr="001B6D1A">
        <w:rPr>
          <w:rFonts w:ascii="Avenir Book" w:hAnsi="Avenir Book"/>
          <w:sz w:val="24"/>
          <w:szCs w:val="24"/>
        </w:rPr>
        <w:t>The inclusion of solar panels on the roof provides a renewable energy source, generating clean power for the residents of the Village of Marou.</w:t>
      </w:r>
    </w:p>
    <w:p w14:paraId="11F9185B" w14:textId="2582731D" w:rsidR="008C03F8" w:rsidRDefault="004C4723" w:rsidP="008C03F8">
      <w:pPr>
        <w:tabs>
          <w:tab w:val="left" w:pos="1933"/>
        </w:tabs>
      </w:pPr>
      <w:r>
        <w:rPr>
          <w:rFonts w:ascii="Avenir Book" w:hAnsi="Avenir Book"/>
        </w:rPr>
        <w:t xml:space="preserve">  </w:t>
      </w:r>
      <w:r w:rsidR="008C03F8" w:rsidRPr="001B6D1A">
        <w:rPr>
          <w:rFonts w:ascii="Avenir Book" w:hAnsi="Avenir Book"/>
        </w:rPr>
        <w:t>Visitors will experience a harmonious blend of nature and technology, with an inviting atmosphere that encourages community interaction. The project includes an area for communal gatherings, workshops, and educational programs, promoting a sense of community and engagement</w:t>
      </w:r>
      <w:r w:rsidR="008C03F8">
        <w:t>.</w:t>
      </w:r>
    </w:p>
    <w:p w14:paraId="1C28144E" w14:textId="77777777" w:rsidR="008C03F8" w:rsidRDefault="008C03F8" w:rsidP="008C03F8">
      <w:pPr>
        <w:tabs>
          <w:tab w:val="left" w:pos="1933"/>
        </w:tabs>
      </w:pPr>
    </w:p>
    <w:p w14:paraId="06D58869" w14:textId="77777777" w:rsidR="004C4723" w:rsidRDefault="008C03F8" w:rsidP="004C4723">
      <w:pPr>
        <w:tabs>
          <w:tab w:val="left" w:pos="1933"/>
        </w:tabs>
        <w:rPr>
          <w:rFonts w:ascii="Avenir Book" w:hAnsi="Avenir Book"/>
        </w:rPr>
      </w:pPr>
      <w:r w:rsidRPr="004C4723">
        <w:rPr>
          <w:rFonts w:ascii="Avenir Book" w:hAnsi="Avenir Book"/>
        </w:rPr>
        <w:t xml:space="preserve">2. </w:t>
      </w:r>
      <w:r w:rsidRPr="00F70FD2">
        <w:rPr>
          <w:rFonts w:ascii="Avenir Book" w:hAnsi="Avenir Book"/>
          <w:i/>
          <w:iCs/>
        </w:rPr>
        <w:t>Technical Narrative</w:t>
      </w:r>
    </w:p>
    <w:p w14:paraId="71F8D849" w14:textId="296170A8" w:rsidR="004C4723" w:rsidRDefault="004C4723" w:rsidP="00F6283C">
      <w:pPr>
        <w:tabs>
          <w:tab w:val="left" w:pos="1933"/>
        </w:tabs>
        <w:spacing w:after="0"/>
        <w:jc w:val="both"/>
        <w:rPr>
          <w:rFonts w:ascii="Avenir Book" w:hAnsi="Avenir Book"/>
        </w:rPr>
      </w:pPr>
      <w:r>
        <w:rPr>
          <w:rFonts w:ascii="Avenir Book" w:hAnsi="Avenir Book"/>
        </w:rPr>
        <w:t xml:space="preserve">  </w:t>
      </w:r>
      <w:r w:rsidR="008C03F8" w:rsidRPr="004C4723">
        <w:rPr>
          <w:rFonts w:ascii="Avenir Book" w:hAnsi="Avenir Book"/>
        </w:rPr>
        <w:t xml:space="preserve">The design incorporates solar photovoltaic technology for energy generation and a sophisticated moisture collection system </w:t>
      </w:r>
      <w:r w:rsidR="001B6D1A" w:rsidRPr="004C4723">
        <w:rPr>
          <w:rFonts w:ascii="Avenir Book" w:hAnsi="Avenir Book"/>
        </w:rPr>
        <w:t xml:space="preserve">. </w:t>
      </w:r>
    </w:p>
    <w:p w14:paraId="740C0E75" w14:textId="6560D18D" w:rsidR="00105EEC" w:rsidRPr="00105EEC" w:rsidRDefault="00105EEC" w:rsidP="00105EEC">
      <w:pPr>
        <w:spacing w:after="0" w:line="240" w:lineRule="auto"/>
        <w:rPr>
          <w:rFonts w:ascii="Avenir Book" w:eastAsia="Times New Roman" w:hAnsi="Avenir Book" w:cs="Arial"/>
          <w:color w:val="000000"/>
          <w:kern w:val="0"/>
          <w:lang w:eastAsia="hu-HU"/>
          <w14:ligatures w14:val="none"/>
        </w:rPr>
      </w:pPr>
      <w:r w:rsidRPr="00105EEC">
        <w:rPr>
          <w:rFonts w:ascii="Avenir Book" w:eastAsia="Times New Roman" w:hAnsi="Avenir Book" w:cs="Arial"/>
          <w:color w:val="000000"/>
          <w:kern w:val="0"/>
          <w:lang w:eastAsia="hu-HU"/>
          <w14:ligatures w14:val="none"/>
        </w:rPr>
        <w:t xml:space="preserve">  In our project, we have installed 448 m² of solar panels, which together provide an impressive photovoltaic capacity of 84 kW.</w:t>
      </w:r>
    </w:p>
    <w:p w14:paraId="34B528AD" w14:textId="27078E11" w:rsidR="001B6D1A" w:rsidRDefault="00105EEC" w:rsidP="00F6283C">
      <w:pPr>
        <w:tabs>
          <w:tab w:val="left" w:pos="1933"/>
        </w:tabs>
        <w:spacing w:after="0"/>
        <w:jc w:val="both"/>
        <w:rPr>
          <w:rFonts w:ascii="Avenir Book" w:hAnsi="Avenir Book"/>
          <w:color w:val="333333"/>
          <w:shd w:val="clear" w:color="auto" w:fill="FFFFFF"/>
        </w:rPr>
      </w:pPr>
      <w:r w:rsidRPr="00F70FD2">
        <w:rPr>
          <w:rFonts w:ascii="Times New Roman" w:eastAsia="Times New Roman" w:hAnsi="Times New Roman" w:cs="Times New Roman"/>
          <w:kern w:val="0"/>
          <w:lang w:eastAsia="hu-HU"/>
          <w14:ligatures w14:val="none"/>
        </w:rPr>
        <w:t xml:space="preserve">  </w:t>
      </w:r>
      <w:r w:rsidRPr="00F70FD2">
        <w:rPr>
          <w:rFonts w:ascii="Avenir Book" w:hAnsi="Avenir Book"/>
          <w:color w:val="000000"/>
          <w:shd w:val="clear" w:color="auto" w:fill="FFFFFF"/>
        </w:rPr>
        <w:t xml:space="preserve">Our aim is </w:t>
      </w:r>
      <w:r w:rsidR="00F6283C" w:rsidRPr="00F70FD2">
        <w:rPr>
          <w:rFonts w:ascii="Avenir Book" w:hAnsi="Avenir Book"/>
          <w:color w:val="000000"/>
          <w:shd w:val="clear" w:color="auto" w:fill="FFFFFF"/>
        </w:rPr>
        <w:t>to harvest water from the atmosphere (rain, fog, dew) providing an alternative water source for the residents of the village</w:t>
      </w:r>
      <w:r w:rsidR="00F6283C">
        <w:rPr>
          <w:rFonts w:ascii="Avenir Book" w:hAnsi="Avenir Book"/>
          <w:i/>
          <w:iCs/>
          <w:color w:val="000000"/>
          <w:shd w:val="clear" w:color="auto" w:fill="FFFFFF"/>
        </w:rPr>
        <w:t xml:space="preserve">. </w:t>
      </w:r>
      <w:r w:rsidR="001B6D1A" w:rsidRPr="004C4723">
        <w:rPr>
          <w:rFonts w:ascii="Avenir Book" w:hAnsi="Avenir Book"/>
          <w:color w:val="333333"/>
          <w:shd w:val="clear" w:color="auto" w:fill="FFFFFF"/>
        </w:rPr>
        <w:t xml:space="preserve">When the wind blows, it pushes moisture into the complex woven netting, effectively trapping it. Rubber expanders holding the nets to the frames reduce the impact of wind pressure on the net to keep them from breaking. It’s capable of harvesting between four and fourteen liters of water per square meter of net. </w:t>
      </w:r>
    </w:p>
    <w:p w14:paraId="48084B8B" w14:textId="6E9C9807" w:rsidR="00F6283C" w:rsidRPr="00F6283C" w:rsidRDefault="00F6283C" w:rsidP="00F6283C">
      <w:pPr>
        <w:tabs>
          <w:tab w:val="left" w:pos="1933"/>
        </w:tabs>
        <w:spacing w:after="0"/>
        <w:jc w:val="both"/>
        <w:rPr>
          <w:rFonts w:ascii="Avenir Book" w:hAnsi="Avenir Book"/>
          <w:color w:val="333333"/>
          <w:shd w:val="clear" w:color="auto" w:fill="FFFFFF"/>
        </w:rPr>
      </w:pPr>
      <w:r>
        <w:rPr>
          <w:rFonts w:ascii="Avenir Book" w:hAnsi="Avenir Book" w:cs="Arial"/>
          <w:color w:val="000000"/>
          <w:shd w:val="clear" w:color="auto" w:fill="FFFFFF"/>
        </w:rPr>
        <w:t xml:space="preserve">  </w:t>
      </w:r>
      <w:r w:rsidRPr="00F6283C">
        <w:rPr>
          <w:rFonts w:ascii="Avenir Book" w:hAnsi="Avenir Book" w:cs="Arial"/>
          <w:color w:val="000000"/>
          <w:shd w:val="clear" w:color="auto" w:fill="FFFFFF"/>
        </w:rPr>
        <w:t>Above the solar panels, the net is designed with a finer weave, serving primarily to protect the system from f</w:t>
      </w:r>
      <w:r w:rsidR="00105EEC">
        <w:rPr>
          <w:rFonts w:ascii="Avenir Book" w:hAnsi="Avenir Book" w:cs="Arial"/>
          <w:color w:val="000000"/>
          <w:shd w:val="clear" w:color="auto" w:fill="FFFFFF"/>
        </w:rPr>
        <w:t>lying</w:t>
      </w:r>
      <w:r w:rsidRPr="00F6283C">
        <w:rPr>
          <w:rFonts w:ascii="Avenir Book" w:hAnsi="Avenir Book" w:cs="Arial"/>
          <w:color w:val="000000"/>
          <w:shd w:val="clear" w:color="auto" w:fill="FFFFFF"/>
        </w:rPr>
        <w:t xml:space="preserve"> coconuts.</w:t>
      </w:r>
    </w:p>
    <w:p w14:paraId="149C596B" w14:textId="77777777" w:rsidR="00105EEC" w:rsidRDefault="00105EEC" w:rsidP="00105EEC">
      <w:pPr>
        <w:tabs>
          <w:tab w:val="left" w:pos="1933"/>
        </w:tabs>
        <w:jc w:val="both"/>
      </w:pPr>
      <w:r>
        <w:rPr>
          <w:rFonts w:ascii="Avenir Book" w:hAnsi="Avenir Book"/>
        </w:rPr>
        <w:t xml:space="preserve">  </w:t>
      </w:r>
      <w:r w:rsidR="008C03F8" w:rsidRPr="004C4723">
        <w:rPr>
          <w:rFonts w:ascii="Avenir Book" w:hAnsi="Avenir Book"/>
        </w:rPr>
        <w:t>These technologies were chosen for their eco-friendliness and efficiency.</w:t>
      </w:r>
    </w:p>
    <w:p w14:paraId="350C876E" w14:textId="77777777" w:rsidR="00105EEC" w:rsidRDefault="00105EEC" w:rsidP="00105EEC">
      <w:pPr>
        <w:tabs>
          <w:tab w:val="left" w:pos="1933"/>
        </w:tabs>
        <w:jc w:val="both"/>
      </w:pPr>
    </w:p>
    <w:p w14:paraId="6FF23EA2" w14:textId="77777777" w:rsidR="00105EEC" w:rsidRDefault="00105EEC" w:rsidP="00105EEC">
      <w:pPr>
        <w:tabs>
          <w:tab w:val="left" w:pos="1933"/>
        </w:tabs>
        <w:jc w:val="both"/>
      </w:pPr>
    </w:p>
    <w:p w14:paraId="7BD229A6" w14:textId="77777777" w:rsidR="00105EEC" w:rsidRDefault="00105EEC" w:rsidP="00105EEC">
      <w:pPr>
        <w:tabs>
          <w:tab w:val="left" w:pos="1933"/>
        </w:tabs>
        <w:jc w:val="both"/>
      </w:pPr>
    </w:p>
    <w:p w14:paraId="0B536177" w14:textId="77777777" w:rsidR="00105EEC" w:rsidRDefault="00105EEC" w:rsidP="00105EEC">
      <w:pPr>
        <w:tabs>
          <w:tab w:val="left" w:pos="1933"/>
        </w:tabs>
        <w:jc w:val="both"/>
      </w:pPr>
    </w:p>
    <w:p w14:paraId="528E7F61" w14:textId="77777777" w:rsidR="00105EEC" w:rsidRDefault="00105EEC" w:rsidP="00105EEC">
      <w:pPr>
        <w:tabs>
          <w:tab w:val="left" w:pos="1933"/>
        </w:tabs>
        <w:jc w:val="both"/>
      </w:pPr>
    </w:p>
    <w:p w14:paraId="4AA46716" w14:textId="77777777" w:rsidR="00105EEC" w:rsidRDefault="00105EEC" w:rsidP="00105EEC">
      <w:pPr>
        <w:tabs>
          <w:tab w:val="left" w:pos="1933"/>
        </w:tabs>
        <w:jc w:val="both"/>
      </w:pPr>
    </w:p>
    <w:p w14:paraId="2840BD38" w14:textId="77777777" w:rsidR="00105EEC" w:rsidRDefault="00105EEC" w:rsidP="00105EEC">
      <w:pPr>
        <w:tabs>
          <w:tab w:val="left" w:pos="1933"/>
        </w:tabs>
        <w:jc w:val="both"/>
      </w:pPr>
    </w:p>
    <w:p w14:paraId="35F68F85" w14:textId="20138778" w:rsidR="008C03F8" w:rsidRPr="00AC14F0" w:rsidRDefault="008C03F8" w:rsidP="00105EEC">
      <w:pPr>
        <w:tabs>
          <w:tab w:val="left" w:pos="1933"/>
        </w:tabs>
        <w:jc w:val="both"/>
        <w:rPr>
          <w:rFonts w:ascii="Avenir Book" w:hAnsi="Avenir Book"/>
        </w:rPr>
      </w:pPr>
      <w:r w:rsidRPr="00AC14F0">
        <w:rPr>
          <w:rFonts w:ascii="Avenir Book" w:hAnsi="Avenir Book"/>
        </w:rPr>
        <w:lastRenderedPageBreak/>
        <w:t>System Inputs:</w:t>
      </w:r>
    </w:p>
    <w:p w14:paraId="4EECA8B9" w14:textId="77777777" w:rsidR="008C03F8" w:rsidRPr="00AC14F0" w:rsidRDefault="008C03F8" w:rsidP="008C03F8">
      <w:pPr>
        <w:tabs>
          <w:tab w:val="left" w:pos="1933"/>
        </w:tabs>
        <w:rPr>
          <w:rFonts w:ascii="Avenir Book" w:hAnsi="Avenir Book"/>
        </w:rPr>
      </w:pPr>
      <w:r w:rsidRPr="00AC14F0">
        <w:rPr>
          <w:rFonts w:ascii="Avenir Book" w:hAnsi="Avenir Book"/>
        </w:rPr>
        <w:t>- Sunlight for solar energy</w:t>
      </w:r>
    </w:p>
    <w:p w14:paraId="68119F04" w14:textId="77777777" w:rsidR="008C03F8" w:rsidRPr="00AC14F0" w:rsidRDefault="008C03F8" w:rsidP="008C03F8">
      <w:pPr>
        <w:tabs>
          <w:tab w:val="left" w:pos="1933"/>
        </w:tabs>
        <w:rPr>
          <w:rFonts w:ascii="Avenir Book" w:hAnsi="Avenir Book"/>
        </w:rPr>
      </w:pPr>
      <w:r w:rsidRPr="00AC14F0">
        <w:rPr>
          <w:rFonts w:ascii="Avenir Book" w:hAnsi="Avenir Book"/>
        </w:rPr>
        <w:t>- Moisture in the air for the mesh collection system</w:t>
      </w:r>
    </w:p>
    <w:p w14:paraId="070E462E" w14:textId="77777777" w:rsidR="008C03F8" w:rsidRPr="00AC14F0" w:rsidRDefault="008C03F8" w:rsidP="008C03F8">
      <w:pPr>
        <w:tabs>
          <w:tab w:val="left" w:pos="1933"/>
        </w:tabs>
        <w:rPr>
          <w:rFonts w:ascii="Avenir Book" w:hAnsi="Avenir Book"/>
        </w:rPr>
      </w:pPr>
      <w:r w:rsidRPr="00AC14F0">
        <w:rPr>
          <w:rFonts w:ascii="Avenir Book" w:hAnsi="Avenir Book"/>
        </w:rPr>
        <w:t>- Local materials, such as palm wood</w:t>
      </w:r>
    </w:p>
    <w:p w14:paraId="4A83C78B" w14:textId="77777777" w:rsidR="00AC14F0" w:rsidRPr="00AC14F0" w:rsidRDefault="00AC14F0" w:rsidP="008C03F8">
      <w:pPr>
        <w:tabs>
          <w:tab w:val="left" w:pos="1933"/>
        </w:tabs>
        <w:rPr>
          <w:rFonts w:ascii="Avenir Book" w:hAnsi="Avenir Book"/>
        </w:rPr>
      </w:pPr>
    </w:p>
    <w:p w14:paraId="29573D95" w14:textId="66183A5C" w:rsidR="008C03F8" w:rsidRPr="00AC14F0" w:rsidRDefault="008C03F8" w:rsidP="008C03F8">
      <w:pPr>
        <w:tabs>
          <w:tab w:val="left" w:pos="1933"/>
        </w:tabs>
        <w:rPr>
          <w:rFonts w:ascii="Avenir Book" w:hAnsi="Avenir Book"/>
        </w:rPr>
      </w:pPr>
      <w:r w:rsidRPr="00AC14F0">
        <w:rPr>
          <w:rFonts w:ascii="Avenir Book" w:hAnsi="Avenir Book"/>
        </w:rPr>
        <w:t>System Outputs:</w:t>
      </w:r>
    </w:p>
    <w:p w14:paraId="12E24E0E" w14:textId="3C8AFD75" w:rsidR="008C03F8" w:rsidRPr="00AC14F0" w:rsidRDefault="008C03F8" w:rsidP="008C03F8">
      <w:pPr>
        <w:tabs>
          <w:tab w:val="left" w:pos="1933"/>
        </w:tabs>
        <w:rPr>
          <w:rFonts w:ascii="Avenir Book" w:hAnsi="Avenir Book"/>
        </w:rPr>
      </w:pPr>
      <w:r w:rsidRPr="00AC14F0">
        <w:rPr>
          <w:rFonts w:ascii="Avenir Book" w:hAnsi="Avenir Book"/>
        </w:rPr>
        <w:t xml:space="preserve">- Electricity </w:t>
      </w:r>
    </w:p>
    <w:p w14:paraId="0ED92929" w14:textId="77777777" w:rsidR="008C03F8" w:rsidRPr="00AC14F0" w:rsidRDefault="008C03F8" w:rsidP="008C03F8">
      <w:pPr>
        <w:tabs>
          <w:tab w:val="left" w:pos="1933"/>
        </w:tabs>
        <w:rPr>
          <w:rFonts w:ascii="Avenir Book" w:hAnsi="Avenir Book"/>
        </w:rPr>
      </w:pPr>
      <w:r w:rsidRPr="00AC14F0">
        <w:rPr>
          <w:rFonts w:ascii="Avenir Book" w:hAnsi="Avenir Book"/>
        </w:rPr>
        <w:t>- Collected water</w:t>
      </w:r>
    </w:p>
    <w:p w14:paraId="75CB2F76" w14:textId="5BC01453" w:rsidR="00105EEC" w:rsidRPr="00AC14F0" w:rsidRDefault="00105EEC" w:rsidP="008C03F8">
      <w:pPr>
        <w:tabs>
          <w:tab w:val="left" w:pos="1933"/>
        </w:tabs>
        <w:rPr>
          <w:rFonts w:ascii="Avenir Book" w:hAnsi="Avenir Book"/>
        </w:rPr>
      </w:pPr>
      <w:r w:rsidRPr="00AC14F0">
        <w:rPr>
          <w:rFonts w:ascii="Avenir Book" w:hAnsi="Avenir Book"/>
        </w:rPr>
        <w:t>-</w:t>
      </w:r>
      <w:r w:rsidR="00E70FAA">
        <w:rPr>
          <w:rFonts w:ascii="Avenir Book" w:hAnsi="Avenir Book"/>
        </w:rPr>
        <w:t xml:space="preserve"> N</w:t>
      </w:r>
      <w:r w:rsidRPr="00AC14F0">
        <w:rPr>
          <w:rFonts w:ascii="Avenir Book" w:hAnsi="Avenir Book"/>
        </w:rPr>
        <w:t>ew community place</w:t>
      </w:r>
    </w:p>
    <w:p w14:paraId="4E796650" w14:textId="77777777" w:rsidR="008C03F8" w:rsidRDefault="008C03F8" w:rsidP="008C03F8">
      <w:pPr>
        <w:tabs>
          <w:tab w:val="left" w:pos="1933"/>
        </w:tabs>
      </w:pPr>
    </w:p>
    <w:p w14:paraId="3EDA731F" w14:textId="77777777" w:rsidR="00105EEC" w:rsidRDefault="00105EEC" w:rsidP="008C03F8">
      <w:pPr>
        <w:tabs>
          <w:tab w:val="left" w:pos="1933"/>
        </w:tabs>
      </w:pPr>
    </w:p>
    <w:p w14:paraId="120EC710" w14:textId="77777777" w:rsidR="008C03F8" w:rsidRDefault="008C03F8" w:rsidP="008C03F8">
      <w:pPr>
        <w:tabs>
          <w:tab w:val="left" w:pos="1933"/>
        </w:tabs>
      </w:pPr>
    </w:p>
    <w:p w14:paraId="3E95681F" w14:textId="77777777" w:rsidR="008C03F8" w:rsidRDefault="008C03F8" w:rsidP="008C03F8">
      <w:pPr>
        <w:tabs>
          <w:tab w:val="left" w:pos="1933"/>
        </w:tabs>
      </w:pPr>
    </w:p>
    <w:p w14:paraId="12738116" w14:textId="77777777" w:rsidR="008C03F8" w:rsidRPr="00F70FD2" w:rsidRDefault="008C03F8" w:rsidP="008C03F8">
      <w:pPr>
        <w:tabs>
          <w:tab w:val="left" w:pos="1933"/>
        </w:tabs>
        <w:rPr>
          <w:i/>
          <w:iCs/>
        </w:rPr>
      </w:pPr>
    </w:p>
    <w:p w14:paraId="2256FA42" w14:textId="04C847B4" w:rsidR="008C03F8" w:rsidRPr="00F70FD2" w:rsidRDefault="008C03F8" w:rsidP="008C03F8">
      <w:pPr>
        <w:tabs>
          <w:tab w:val="left" w:pos="1933"/>
        </w:tabs>
        <w:rPr>
          <w:rFonts w:ascii="Avenir Book" w:hAnsi="Avenir Book"/>
          <w:i/>
          <w:iCs/>
        </w:rPr>
      </w:pPr>
      <w:r w:rsidRPr="00F70FD2">
        <w:rPr>
          <w:rFonts w:ascii="Avenir Book" w:hAnsi="Avenir Book"/>
          <w:i/>
          <w:iCs/>
        </w:rPr>
        <w:t>3. Prototyping and Pilot Implementation Statement</w:t>
      </w:r>
    </w:p>
    <w:p w14:paraId="7DCB7EBA" w14:textId="537028D1" w:rsidR="008C03F8" w:rsidRPr="00AC14F0" w:rsidRDefault="00AC14F0" w:rsidP="00AC14F0">
      <w:pPr>
        <w:tabs>
          <w:tab w:val="left" w:pos="1933"/>
        </w:tabs>
        <w:spacing w:after="0"/>
        <w:rPr>
          <w:rFonts w:ascii="Avenir Book" w:hAnsi="Avenir Book"/>
        </w:rPr>
      </w:pPr>
      <w:r>
        <w:rPr>
          <w:rFonts w:ascii="Avenir Book" w:hAnsi="Avenir Book"/>
        </w:rPr>
        <w:t xml:space="preserve">  </w:t>
      </w:r>
      <w:r w:rsidR="008C03F8" w:rsidRPr="00AC14F0">
        <w:rPr>
          <w:rFonts w:ascii="Avenir Book" w:hAnsi="Avenir Book"/>
        </w:rPr>
        <w:t xml:space="preserve">Our team will initiate the prototyping process by creating scaled models and simulations of the moisture collection system and solar integration. This will help us refine the design and address any potential challenges early on. </w:t>
      </w:r>
    </w:p>
    <w:p w14:paraId="0F0E75E7" w14:textId="7CE79733" w:rsidR="008C03F8" w:rsidRPr="00AC14F0" w:rsidRDefault="00AC14F0" w:rsidP="00AC14F0">
      <w:pPr>
        <w:tabs>
          <w:tab w:val="left" w:pos="1933"/>
        </w:tabs>
        <w:spacing w:after="0"/>
        <w:rPr>
          <w:rFonts w:ascii="Avenir Book" w:hAnsi="Avenir Book"/>
        </w:rPr>
      </w:pPr>
      <w:r>
        <w:rPr>
          <w:rFonts w:ascii="Avenir Book" w:hAnsi="Avenir Book"/>
        </w:rPr>
        <w:t xml:space="preserve">  </w:t>
      </w:r>
      <w:r w:rsidR="008C03F8" w:rsidRPr="00AC14F0">
        <w:rPr>
          <w:rFonts w:ascii="Avenir Book" w:hAnsi="Avenir Book"/>
        </w:rPr>
        <w:t xml:space="preserve">For full-scale pilot implementation, we plan to collaborate closely with the local community by hosting workshops to gather input and encourage involvement. </w:t>
      </w:r>
      <w:r w:rsidR="008C03F8" w:rsidRPr="00AC14F0">
        <w:rPr>
          <w:rFonts w:ascii="Avenir Book" w:hAnsi="Avenir Book"/>
          <w:color w:val="000000" w:themeColor="text1"/>
        </w:rPr>
        <w:t>Community members will participate in aspects like building, maintaining, and using the facility, fostering a sense of shared ownership.</w:t>
      </w:r>
    </w:p>
    <w:p w14:paraId="38CDE474" w14:textId="77777777" w:rsidR="008C03F8" w:rsidRPr="00AC14F0" w:rsidRDefault="008C03F8" w:rsidP="008C03F8">
      <w:pPr>
        <w:tabs>
          <w:tab w:val="left" w:pos="1933"/>
        </w:tabs>
        <w:rPr>
          <w:rFonts w:ascii="Avenir Book" w:hAnsi="Avenir Book"/>
        </w:rPr>
      </w:pPr>
    </w:p>
    <w:p w14:paraId="1B13795D" w14:textId="77777777" w:rsidR="00F70FD2" w:rsidRDefault="00F70FD2" w:rsidP="008C03F8">
      <w:pPr>
        <w:tabs>
          <w:tab w:val="left" w:pos="1933"/>
        </w:tabs>
        <w:rPr>
          <w:rFonts w:ascii="Avenir Book" w:hAnsi="Avenir Book"/>
        </w:rPr>
      </w:pPr>
    </w:p>
    <w:p w14:paraId="53F67898" w14:textId="77777777" w:rsidR="00F70FD2" w:rsidRDefault="00F70FD2" w:rsidP="008C03F8">
      <w:pPr>
        <w:tabs>
          <w:tab w:val="left" w:pos="1933"/>
        </w:tabs>
        <w:rPr>
          <w:rFonts w:ascii="Avenir Book" w:hAnsi="Avenir Book"/>
        </w:rPr>
      </w:pPr>
    </w:p>
    <w:p w14:paraId="2D3EF7E6" w14:textId="77777777" w:rsidR="00F70FD2" w:rsidRDefault="00F70FD2" w:rsidP="008C03F8">
      <w:pPr>
        <w:tabs>
          <w:tab w:val="left" w:pos="1933"/>
        </w:tabs>
        <w:rPr>
          <w:rFonts w:ascii="Avenir Book" w:hAnsi="Avenir Book"/>
        </w:rPr>
      </w:pPr>
    </w:p>
    <w:p w14:paraId="485A8732" w14:textId="77777777" w:rsidR="00F70FD2" w:rsidRDefault="00F70FD2" w:rsidP="008C03F8">
      <w:pPr>
        <w:tabs>
          <w:tab w:val="left" w:pos="1933"/>
        </w:tabs>
        <w:rPr>
          <w:rFonts w:ascii="Avenir Book" w:hAnsi="Avenir Book"/>
        </w:rPr>
      </w:pPr>
    </w:p>
    <w:p w14:paraId="57538B99" w14:textId="77777777" w:rsidR="00F70FD2" w:rsidRDefault="00F70FD2" w:rsidP="008C03F8">
      <w:pPr>
        <w:tabs>
          <w:tab w:val="left" w:pos="1933"/>
        </w:tabs>
        <w:rPr>
          <w:rFonts w:ascii="Avenir Book" w:hAnsi="Avenir Book"/>
        </w:rPr>
      </w:pPr>
    </w:p>
    <w:p w14:paraId="4DC21633" w14:textId="54017788" w:rsidR="008C03F8" w:rsidRPr="00AC14F0" w:rsidRDefault="008C03F8" w:rsidP="008C03F8">
      <w:pPr>
        <w:tabs>
          <w:tab w:val="left" w:pos="1933"/>
        </w:tabs>
        <w:rPr>
          <w:rFonts w:ascii="Avenir Book" w:hAnsi="Avenir Book"/>
        </w:rPr>
      </w:pPr>
      <w:r w:rsidRPr="00AC14F0">
        <w:rPr>
          <w:rFonts w:ascii="Avenir Book" w:hAnsi="Avenir Book"/>
        </w:rPr>
        <w:lastRenderedPageBreak/>
        <w:t xml:space="preserve">4. </w:t>
      </w:r>
      <w:r w:rsidRPr="00F70FD2">
        <w:rPr>
          <w:rFonts w:ascii="Avenir Book" w:hAnsi="Avenir Book"/>
          <w:i/>
          <w:iCs/>
        </w:rPr>
        <w:t>Operations and Maintenance Statement</w:t>
      </w:r>
    </w:p>
    <w:p w14:paraId="29DA7720" w14:textId="1AF4EB57" w:rsidR="008C03F8" w:rsidRPr="00AC14F0" w:rsidRDefault="00AC14F0" w:rsidP="008C03F8">
      <w:pPr>
        <w:tabs>
          <w:tab w:val="left" w:pos="1933"/>
        </w:tabs>
        <w:rPr>
          <w:rFonts w:ascii="Avenir Book" w:hAnsi="Avenir Book"/>
        </w:rPr>
      </w:pPr>
      <w:r>
        <w:rPr>
          <w:rFonts w:ascii="Avenir Book" w:hAnsi="Avenir Book"/>
        </w:rPr>
        <w:t xml:space="preserve">  </w:t>
      </w:r>
      <w:r w:rsidR="008C03F8" w:rsidRPr="00AC14F0">
        <w:rPr>
          <w:rFonts w:ascii="Avenir Book" w:hAnsi="Avenir Book"/>
        </w:rPr>
        <w:t>The building will be designed for low maintenance, leveraging durable materials like palm wood known for their long lifespan. Regular maintenance will include cleaning the solar panels, inspecting the moisture collection system, and conducting structural checks.</w:t>
      </w:r>
    </w:p>
    <w:p w14:paraId="7912A454" w14:textId="17E110AE" w:rsidR="008C03F8" w:rsidRPr="00AC14F0" w:rsidRDefault="00AC14F0" w:rsidP="008C03F8">
      <w:pPr>
        <w:tabs>
          <w:tab w:val="left" w:pos="1933"/>
        </w:tabs>
        <w:rPr>
          <w:rFonts w:ascii="Avenir Book" w:hAnsi="Avenir Book"/>
        </w:rPr>
      </w:pPr>
      <w:r>
        <w:rPr>
          <w:rFonts w:ascii="Avenir Book" w:hAnsi="Avenir Book"/>
        </w:rPr>
        <w:t xml:space="preserve">  </w:t>
      </w:r>
      <w:r w:rsidR="008C03F8" w:rsidRPr="00AC14F0">
        <w:rPr>
          <w:rFonts w:ascii="Avenir Book" w:hAnsi="Avenir Book"/>
        </w:rPr>
        <w:t>Local community members will be trained to oversee operations, perform maintenance tasks, and monitor the building’s performance. This involvement will strengthen community ties and ensure a sustainable operational model.</w:t>
      </w:r>
    </w:p>
    <w:p w14:paraId="5B372B3E" w14:textId="77777777" w:rsidR="008C03F8" w:rsidRDefault="008C03F8" w:rsidP="008C03F8">
      <w:pPr>
        <w:tabs>
          <w:tab w:val="left" w:pos="1933"/>
        </w:tabs>
      </w:pPr>
    </w:p>
    <w:p w14:paraId="6E82C59C" w14:textId="61066956" w:rsidR="008C03F8" w:rsidRPr="00AC14F0" w:rsidRDefault="008C03F8" w:rsidP="008C03F8">
      <w:pPr>
        <w:tabs>
          <w:tab w:val="left" w:pos="1933"/>
        </w:tabs>
        <w:rPr>
          <w:rFonts w:ascii="Avenir Book" w:hAnsi="Avenir Book"/>
        </w:rPr>
      </w:pPr>
      <w:r w:rsidRPr="00AC14F0">
        <w:rPr>
          <w:rFonts w:ascii="Avenir Book" w:hAnsi="Avenir Book"/>
        </w:rPr>
        <w:t xml:space="preserve">5. </w:t>
      </w:r>
      <w:r w:rsidRPr="00F70FD2">
        <w:rPr>
          <w:rFonts w:ascii="Avenir Book" w:hAnsi="Avenir Book"/>
          <w:i/>
          <w:iCs/>
        </w:rPr>
        <w:t>Environmental Impact Assessment</w:t>
      </w:r>
    </w:p>
    <w:p w14:paraId="2AD85D64" w14:textId="77777777" w:rsidR="00F742F7" w:rsidRPr="00F742F7" w:rsidRDefault="00F742F7" w:rsidP="00F742F7">
      <w:pPr>
        <w:spacing w:after="0" w:line="240" w:lineRule="auto"/>
        <w:rPr>
          <w:rFonts w:ascii="Avenir Book" w:eastAsia="Times New Roman" w:hAnsi="Avenir Book" w:cs="Arial"/>
          <w:i/>
          <w:iCs/>
          <w:color w:val="000000"/>
          <w:kern w:val="0"/>
          <w:lang w:eastAsia="hu-HU"/>
          <w14:ligatures w14:val="none"/>
        </w:rPr>
      </w:pPr>
      <w:r w:rsidRPr="00F742F7">
        <w:rPr>
          <w:rFonts w:ascii="Avenir Book" w:eastAsia="Times New Roman" w:hAnsi="Avenir Book" w:cs="Arial"/>
          <w:i/>
          <w:iCs/>
          <w:color w:val="000000"/>
          <w:kern w:val="0"/>
          <w:bdr w:val="none" w:sz="0" w:space="0" w:color="auto" w:frame="1"/>
          <w:lang w:eastAsia="hu-HU"/>
          <w14:ligatures w14:val="none"/>
        </w:rPr>
        <w:t>Potential Positive Effects on Natural Ecosystems:</w:t>
      </w:r>
    </w:p>
    <w:p w14:paraId="59B4A3D6" w14:textId="77777777" w:rsidR="00F742F7" w:rsidRPr="00F742F7" w:rsidRDefault="00F742F7" w:rsidP="00F742F7">
      <w:pPr>
        <w:numPr>
          <w:ilvl w:val="0"/>
          <w:numId w:val="3"/>
        </w:numPr>
        <w:spacing w:beforeAutospacing="1" w:after="0" w:afterAutospacing="1" w:line="240" w:lineRule="auto"/>
        <w:rPr>
          <w:rFonts w:ascii="Avenir Book" w:eastAsia="Times New Roman" w:hAnsi="Avenir Book" w:cs="Arial"/>
          <w:color w:val="000000"/>
          <w:kern w:val="0"/>
          <w:lang w:eastAsia="hu-HU"/>
          <w14:ligatures w14:val="none"/>
        </w:rPr>
      </w:pPr>
      <w:r w:rsidRPr="00F742F7">
        <w:rPr>
          <w:rFonts w:ascii="Avenir Book" w:eastAsia="Times New Roman" w:hAnsi="Avenir Book" w:cs="Arial"/>
          <w:i/>
          <w:iCs/>
          <w:color w:val="000000"/>
          <w:kern w:val="0"/>
          <w:bdr w:val="none" w:sz="0" w:space="0" w:color="auto" w:frame="1"/>
          <w:lang w:eastAsia="hu-HU"/>
          <w14:ligatures w14:val="none"/>
        </w:rPr>
        <w:t>Water Conservation:</w:t>
      </w:r>
      <w:r w:rsidRPr="00F742F7">
        <w:rPr>
          <w:rFonts w:ascii="Avenir Book" w:eastAsia="Times New Roman" w:hAnsi="Avenir Book" w:cs="Arial"/>
          <w:color w:val="000000"/>
          <w:kern w:val="0"/>
          <w:lang w:eastAsia="hu-HU"/>
          <w14:ligatures w14:val="none"/>
        </w:rPr>
        <w:t> The moisture collection system improves local water quality and availability.</w:t>
      </w:r>
    </w:p>
    <w:p w14:paraId="01FE2090" w14:textId="77777777" w:rsidR="00F742F7" w:rsidRPr="00F742F7" w:rsidRDefault="00F742F7" w:rsidP="00F742F7">
      <w:pPr>
        <w:numPr>
          <w:ilvl w:val="0"/>
          <w:numId w:val="3"/>
        </w:numPr>
        <w:spacing w:beforeAutospacing="1" w:after="0" w:afterAutospacing="1" w:line="240" w:lineRule="auto"/>
        <w:rPr>
          <w:rFonts w:ascii="Avenir Book" w:eastAsia="Times New Roman" w:hAnsi="Avenir Book" w:cs="Arial"/>
          <w:color w:val="000000"/>
          <w:kern w:val="0"/>
          <w:lang w:eastAsia="hu-HU"/>
          <w14:ligatures w14:val="none"/>
        </w:rPr>
      </w:pPr>
      <w:r w:rsidRPr="00F742F7">
        <w:rPr>
          <w:rFonts w:ascii="Avenir Book" w:eastAsia="Times New Roman" w:hAnsi="Avenir Book" w:cs="Arial"/>
          <w:i/>
          <w:iCs/>
          <w:color w:val="000000"/>
          <w:kern w:val="0"/>
          <w:bdr w:val="none" w:sz="0" w:space="0" w:color="auto" w:frame="1"/>
          <w:lang w:eastAsia="hu-HU"/>
          <w14:ligatures w14:val="none"/>
        </w:rPr>
        <w:t>Community Engagement:</w:t>
      </w:r>
      <w:r w:rsidRPr="00F742F7">
        <w:rPr>
          <w:rFonts w:ascii="Avenir Book" w:eastAsia="Times New Roman" w:hAnsi="Avenir Book" w:cs="Arial"/>
          <w:color w:val="000000"/>
          <w:kern w:val="0"/>
          <w:lang w:eastAsia="hu-HU"/>
          <w14:ligatures w14:val="none"/>
        </w:rPr>
        <w:t> The project raises environmental awareness and encourages conservation efforts.</w:t>
      </w:r>
    </w:p>
    <w:p w14:paraId="0D33E34C" w14:textId="77777777" w:rsidR="00F742F7" w:rsidRPr="00F742F7" w:rsidRDefault="00F742F7" w:rsidP="00F742F7">
      <w:pPr>
        <w:numPr>
          <w:ilvl w:val="0"/>
          <w:numId w:val="3"/>
        </w:numPr>
        <w:spacing w:beforeAutospacing="1" w:after="0" w:afterAutospacing="1" w:line="240" w:lineRule="auto"/>
        <w:rPr>
          <w:rFonts w:ascii="Avenir Book" w:eastAsia="Times New Roman" w:hAnsi="Avenir Book" w:cs="Arial"/>
          <w:color w:val="000000"/>
          <w:kern w:val="0"/>
          <w:lang w:eastAsia="hu-HU"/>
          <w14:ligatures w14:val="none"/>
        </w:rPr>
      </w:pPr>
      <w:r w:rsidRPr="00F742F7">
        <w:rPr>
          <w:rFonts w:ascii="Avenir Book" w:eastAsia="Times New Roman" w:hAnsi="Avenir Book" w:cs="Arial"/>
          <w:i/>
          <w:iCs/>
          <w:color w:val="000000"/>
          <w:kern w:val="0"/>
          <w:bdr w:val="none" w:sz="0" w:space="0" w:color="auto" w:frame="1"/>
          <w:lang w:eastAsia="hu-HU"/>
          <w14:ligatures w14:val="none"/>
        </w:rPr>
        <w:t>Climate Resilience:</w:t>
      </w:r>
      <w:r w:rsidRPr="00F742F7">
        <w:rPr>
          <w:rFonts w:ascii="Avenir Book" w:eastAsia="Times New Roman" w:hAnsi="Avenir Book" w:cs="Arial"/>
          <w:color w:val="000000"/>
          <w:kern w:val="0"/>
          <w:lang w:eastAsia="hu-HU"/>
          <w14:ligatures w14:val="none"/>
        </w:rPr>
        <w:t> Renewable energy use contributes to ecological resilience against climate change.</w:t>
      </w:r>
    </w:p>
    <w:p w14:paraId="1AA389D2" w14:textId="77777777" w:rsidR="00F742F7" w:rsidRPr="002525A5" w:rsidRDefault="00F742F7" w:rsidP="00F742F7">
      <w:pPr>
        <w:spacing w:after="0" w:line="240" w:lineRule="auto"/>
        <w:rPr>
          <w:rFonts w:ascii="Avenir Book" w:eastAsia="Times New Roman" w:hAnsi="Avenir Book" w:cs="Arial"/>
          <w:i/>
          <w:iCs/>
          <w:color w:val="000000"/>
          <w:kern w:val="0"/>
          <w:bdr w:val="none" w:sz="0" w:space="0" w:color="auto" w:frame="1"/>
          <w:lang w:eastAsia="hu-HU"/>
          <w14:ligatures w14:val="none"/>
        </w:rPr>
      </w:pPr>
      <w:r w:rsidRPr="00F742F7">
        <w:rPr>
          <w:rFonts w:ascii="Avenir Book" w:eastAsia="Times New Roman" w:hAnsi="Avenir Book" w:cs="Arial"/>
          <w:i/>
          <w:iCs/>
          <w:color w:val="000000"/>
          <w:kern w:val="0"/>
          <w:bdr w:val="none" w:sz="0" w:space="0" w:color="auto" w:frame="1"/>
          <w:lang w:eastAsia="hu-HU"/>
          <w14:ligatures w14:val="none"/>
        </w:rPr>
        <w:t>Mitigation Steps:</w:t>
      </w:r>
    </w:p>
    <w:p w14:paraId="09DB39EF" w14:textId="77777777" w:rsidR="002525A5" w:rsidRPr="00F742F7" w:rsidRDefault="002525A5" w:rsidP="00F742F7">
      <w:pPr>
        <w:spacing w:after="0" w:line="240" w:lineRule="auto"/>
        <w:rPr>
          <w:rFonts w:ascii="Avenir Book" w:eastAsia="Times New Roman" w:hAnsi="Avenir Book" w:cs="Arial"/>
          <w:color w:val="000000"/>
          <w:kern w:val="0"/>
          <w:lang w:eastAsia="hu-HU"/>
          <w14:ligatures w14:val="none"/>
        </w:rPr>
      </w:pPr>
    </w:p>
    <w:p w14:paraId="0EEAF208" w14:textId="77777777" w:rsidR="00F742F7" w:rsidRPr="00F742F7" w:rsidRDefault="00F742F7" w:rsidP="00F742F7">
      <w:pPr>
        <w:numPr>
          <w:ilvl w:val="0"/>
          <w:numId w:val="4"/>
        </w:numPr>
        <w:spacing w:after="0" w:afterAutospacing="1" w:line="240" w:lineRule="auto"/>
        <w:rPr>
          <w:rFonts w:ascii="Avenir Book" w:eastAsia="Times New Roman" w:hAnsi="Avenir Book" w:cs="Arial"/>
          <w:color w:val="000000"/>
          <w:kern w:val="0"/>
          <w:lang w:eastAsia="hu-HU"/>
          <w14:ligatures w14:val="none"/>
        </w:rPr>
      </w:pPr>
      <w:r w:rsidRPr="00F742F7">
        <w:rPr>
          <w:rFonts w:ascii="Avenir Book" w:eastAsia="Times New Roman" w:hAnsi="Avenir Book" w:cs="Arial"/>
          <w:i/>
          <w:iCs/>
          <w:color w:val="000000"/>
          <w:kern w:val="0"/>
          <w:bdr w:val="none" w:sz="0" w:space="0" w:color="auto" w:frame="1"/>
          <w:lang w:eastAsia="hu-HU"/>
          <w14:ligatures w14:val="none"/>
        </w:rPr>
        <w:t>Conduct an EIA:</w:t>
      </w:r>
      <w:r w:rsidRPr="00F742F7">
        <w:rPr>
          <w:rFonts w:ascii="Avenir Book" w:eastAsia="Times New Roman" w:hAnsi="Avenir Book" w:cs="Arial"/>
          <w:color w:val="000000"/>
          <w:kern w:val="0"/>
          <w:lang w:eastAsia="hu-HU"/>
          <w14:ligatures w14:val="none"/>
        </w:rPr>
        <w:t> Identify benefits and strategies to maximize positive impacts.</w:t>
      </w:r>
    </w:p>
    <w:p w14:paraId="3B2CE1A7" w14:textId="77777777" w:rsidR="00F742F7" w:rsidRPr="00F742F7" w:rsidRDefault="00F742F7" w:rsidP="00F742F7">
      <w:pPr>
        <w:numPr>
          <w:ilvl w:val="0"/>
          <w:numId w:val="4"/>
        </w:numPr>
        <w:spacing w:beforeAutospacing="1" w:after="0" w:afterAutospacing="1" w:line="240" w:lineRule="auto"/>
        <w:rPr>
          <w:rFonts w:ascii="Avenir Book" w:eastAsia="Times New Roman" w:hAnsi="Avenir Book" w:cs="Arial"/>
          <w:color w:val="000000"/>
          <w:kern w:val="0"/>
          <w:lang w:eastAsia="hu-HU"/>
          <w14:ligatures w14:val="none"/>
        </w:rPr>
      </w:pPr>
      <w:r w:rsidRPr="00F742F7">
        <w:rPr>
          <w:rFonts w:ascii="Avenir Book" w:eastAsia="Times New Roman" w:hAnsi="Avenir Book" w:cs="Arial"/>
          <w:i/>
          <w:iCs/>
          <w:color w:val="000000"/>
          <w:kern w:val="0"/>
          <w:bdr w:val="none" w:sz="0" w:space="0" w:color="auto" w:frame="1"/>
          <w:lang w:eastAsia="hu-HU"/>
          <w14:ligatures w14:val="none"/>
        </w:rPr>
        <w:t>Use Native Landscaping:</w:t>
      </w:r>
      <w:r w:rsidRPr="00F742F7">
        <w:rPr>
          <w:rFonts w:ascii="Avenir Book" w:eastAsia="Times New Roman" w:hAnsi="Avenir Book" w:cs="Arial"/>
          <w:color w:val="000000"/>
          <w:kern w:val="0"/>
          <w:lang w:eastAsia="hu-HU"/>
          <w14:ligatures w14:val="none"/>
        </w:rPr>
        <w:t> Employ native plants to provide habitat for local wildlife.</w:t>
      </w:r>
    </w:p>
    <w:p w14:paraId="43D9A620" w14:textId="77777777" w:rsidR="00F742F7" w:rsidRPr="00F742F7" w:rsidRDefault="00F742F7" w:rsidP="00F742F7">
      <w:pPr>
        <w:numPr>
          <w:ilvl w:val="0"/>
          <w:numId w:val="4"/>
        </w:numPr>
        <w:spacing w:beforeAutospacing="1" w:after="0" w:afterAutospacing="1" w:line="240" w:lineRule="auto"/>
        <w:rPr>
          <w:rFonts w:ascii="Avenir Book" w:eastAsia="Times New Roman" w:hAnsi="Avenir Book" w:cs="Arial"/>
          <w:color w:val="000000"/>
          <w:kern w:val="0"/>
          <w:lang w:eastAsia="hu-HU"/>
          <w14:ligatures w14:val="none"/>
        </w:rPr>
      </w:pPr>
      <w:r w:rsidRPr="00F742F7">
        <w:rPr>
          <w:rFonts w:ascii="Avenir Book" w:eastAsia="Times New Roman" w:hAnsi="Avenir Book" w:cs="Arial"/>
          <w:i/>
          <w:iCs/>
          <w:color w:val="000000"/>
          <w:kern w:val="0"/>
          <w:bdr w:val="none" w:sz="0" w:space="0" w:color="auto" w:frame="1"/>
          <w:lang w:eastAsia="hu-HU"/>
          <w14:ligatures w14:val="none"/>
        </w:rPr>
        <w:t>Educational Programs:</w:t>
      </w:r>
      <w:r w:rsidRPr="00F742F7">
        <w:rPr>
          <w:rFonts w:ascii="Avenir Book" w:eastAsia="Times New Roman" w:hAnsi="Avenir Book" w:cs="Arial"/>
          <w:color w:val="000000"/>
          <w:kern w:val="0"/>
          <w:lang w:eastAsia="hu-HU"/>
          <w14:ligatures w14:val="none"/>
        </w:rPr>
        <w:t> Offer workshops to promote conservation and ecosystem understanding.</w:t>
      </w:r>
    </w:p>
    <w:p w14:paraId="0FC6E707" w14:textId="77777777" w:rsidR="00F742F7" w:rsidRPr="00F742F7" w:rsidRDefault="00F742F7" w:rsidP="00F742F7">
      <w:pPr>
        <w:numPr>
          <w:ilvl w:val="0"/>
          <w:numId w:val="4"/>
        </w:numPr>
        <w:spacing w:beforeAutospacing="1" w:after="0" w:afterAutospacing="1" w:line="240" w:lineRule="auto"/>
        <w:rPr>
          <w:rFonts w:ascii="Avenir Book" w:eastAsia="Times New Roman" w:hAnsi="Avenir Book" w:cs="Arial"/>
          <w:color w:val="000000"/>
          <w:kern w:val="0"/>
          <w:lang w:eastAsia="hu-HU"/>
          <w14:ligatures w14:val="none"/>
        </w:rPr>
      </w:pPr>
      <w:r w:rsidRPr="00F742F7">
        <w:rPr>
          <w:rFonts w:ascii="Avenir Book" w:eastAsia="Times New Roman" w:hAnsi="Avenir Book" w:cs="Arial"/>
          <w:i/>
          <w:iCs/>
          <w:color w:val="000000"/>
          <w:kern w:val="0"/>
          <w:bdr w:val="none" w:sz="0" w:space="0" w:color="auto" w:frame="1"/>
          <w:lang w:eastAsia="hu-HU"/>
          <w14:ligatures w14:val="none"/>
        </w:rPr>
        <w:t>Sustainable Practices:</w:t>
      </w:r>
      <w:r w:rsidRPr="00F742F7">
        <w:rPr>
          <w:rFonts w:ascii="Avenir Book" w:eastAsia="Times New Roman" w:hAnsi="Avenir Book" w:cs="Arial"/>
          <w:color w:val="000000"/>
          <w:kern w:val="0"/>
          <w:lang w:eastAsia="hu-HU"/>
          <w14:ligatures w14:val="none"/>
        </w:rPr>
        <w:t> Implement eco-friendly building practices to minimize negative effects.</w:t>
      </w:r>
    </w:p>
    <w:p w14:paraId="634C87FE" w14:textId="77777777" w:rsidR="00AC14F0" w:rsidRPr="00AC14F0" w:rsidRDefault="00AC14F0" w:rsidP="00AC14F0">
      <w:pPr>
        <w:spacing w:after="0" w:line="240" w:lineRule="auto"/>
        <w:rPr>
          <w:rFonts w:ascii="Times New Roman" w:eastAsia="Times New Roman" w:hAnsi="Times New Roman" w:cs="Times New Roman"/>
          <w:kern w:val="0"/>
          <w:lang w:eastAsia="hu-HU"/>
          <w14:ligatures w14:val="none"/>
        </w:rPr>
      </w:pPr>
    </w:p>
    <w:p w14:paraId="7EF590E1" w14:textId="3049AA9E" w:rsidR="00100638" w:rsidRPr="00452433" w:rsidRDefault="00100638" w:rsidP="008C03F8">
      <w:pPr>
        <w:tabs>
          <w:tab w:val="left" w:pos="1933"/>
        </w:tabs>
        <w:rPr>
          <w:color w:val="FF0000"/>
        </w:rPr>
      </w:pPr>
    </w:p>
    <w:sectPr w:rsidR="00100638" w:rsidRPr="004524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1"/>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13928"/>
    <w:multiLevelType w:val="multilevel"/>
    <w:tmpl w:val="E40C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336F2"/>
    <w:multiLevelType w:val="multilevel"/>
    <w:tmpl w:val="5BE48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4A69AA"/>
    <w:multiLevelType w:val="multilevel"/>
    <w:tmpl w:val="B4CA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BD0C01"/>
    <w:multiLevelType w:val="multilevel"/>
    <w:tmpl w:val="8434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355311">
    <w:abstractNumId w:val="0"/>
  </w:num>
  <w:num w:numId="2" w16cid:durableId="913122140">
    <w:abstractNumId w:val="3"/>
  </w:num>
  <w:num w:numId="3" w16cid:durableId="1361051778">
    <w:abstractNumId w:val="2"/>
  </w:num>
  <w:num w:numId="4" w16cid:durableId="107689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F8"/>
    <w:rsid w:val="00100638"/>
    <w:rsid w:val="00105EEC"/>
    <w:rsid w:val="001B6D1A"/>
    <w:rsid w:val="001D1F2A"/>
    <w:rsid w:val="002525A5"/>
    <w:rsid w:val="00452433"/>
    <w:rsid w:val="004C4723"/>
    <w:rsid w:val="005028CC"/>
    <w:rsid w:val="00600ECD"/>
    <w:rsid w:val="00801A91"/>
    <w:rsid w:val="008955DE"/>
    <w:rsid w:val="008C03F8"/>
    <w:rsid w:val="009C754F"/>
    <w:rsid w:val="00A5630C"/>
    <w:rsid w:val="00AC14F0"/>
    <w:rsid w:val="00C57EF5"/>
    <w:rsid w:val="00C607FF"/>
    <w:rsid w:val="00E70FAA"/>
    <w:rsid w:val="00E80E40"/>
    <w:rsid w:val="00F6283C"/>
    <w:rsid w:val="00F70FD2"/>
    <w:rsid w:val="00F742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39BFDC76"/>
  <w15:chartTrackingRefBased/>
  <w15:docId w15:val="{FFD4E3DD-543B-3E4E-81B6-FE16B0E1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C0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8C0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8C03F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8C03F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8C03F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8C03F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8C03F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8C03F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8C03F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C03F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8C03F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8C03F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C03F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C03F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C03F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C03F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C03F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C03F8"/>
    <w:rPr>
      <w:rFonts w:eastAsiaTheme="majorEastAsia" w:cstheme="majorBidi"/>
      <w:color w:val="272727" w:themeColor="text1" w:themeTint="D8"/>
    </w:rPr>
  </w:style>
  <w:style w:type="paragraph" w:styleId="Cm">
    <w:name w:val="Title"/>
    <w:basedOn w:val="Norml"/>
    <w:next w:val="Norml"/>
    <w:link w:val="CmChar"/>
    <w:uiPriority w:val="10"/>
    <w:qFormat/>
    <w:rsid w:val="008C03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C03F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C03F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8C03F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C03F8"/>
    <w:pPr>
      <w:spacing w:before="160"/>
      <w:jc w:val="center"/>
    </w:pPr>
    <w:rPr>
      <w:i/>
      <w:iCs/>
      <w:color w:val="404040" w:themeColor="text1" w:themeTint="BF"/>
    </w:rPr>
  </w:style>
  <w:style w:type="character" w:customStyle="1" w:styleId="IdzetChar">
    <w:name w:val="Idézet Char"/>
    <w:basedOn w:val="Bekezdsalapbettpusa"/>
    <w:link w:val="Idzet"/>
    <w:uiPriority w:val="29"/>
    <w:rsid w:val="008C03F8"/>
    <w:rPr>
      <w:i/>
      <w:iCs/>
      <w:color w:val="404040" w:themeColor="text1" w:themeTint="BF"/>
    </w:rPr>
  </w:style>
  <w:style w:type="paragraph" w:styleId="Listaszerbekezds">
    <w:name w:val="List Paragraph"/>
    <w:basedOn w:val="Norml"/>
    <w:uiPriority w:val="34"/>
    <w:qFormat/>
    <w:rsid w:val="008C03F8"/>
    <w:pPr>
      <w:ind w:left="720"/>
      <w:contextualSpacing/>
    </w:pPr>
  </w:style>
  <w:style w:type="character" w:styleId="Erskiemels">
    <w:name w:val="Intense Emphasis"/>
    <w:basedOn w:val="Bekezdsalapbettpusa"/>
    <w:uiPriority w:val="21"/>
    <w:qFormat/>
    <w:rsid w:val="008C03F8"/>
    <w:rPr>
      <w:i/>
      <w:iCs/>
      <w:color w:val="0F4761" w:themeColor="accent1" w:themeShade="BF"/>
    </w:rPr>
  </w:style>
  <w:style w:type="paragraph" w:styleId="Kiemeltidzet">
    <w:name w:val="Intense Quote"/>
    <w:basedOn w:val="Norml"/>
    <w:next w:val="Norml"/>
    <w:link w:val="KiemeltidzetChar"/>
    <w:uiPriority w:val="30"/>
    <w:qFormat/>
    <w:rsid w:val="008C0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8C03F8"/>
    <w:rPr>
      <w:i/>
      <w:iCs/>
      <w:color w:val="0F4761" w:themeColor="accent1" w:themeShade="BF"/>
    </w:rPr>
  </w:style>
  <w:style w:type="character" w:styleId="Ershivatkozs">
    <w:name w:val="Intense Reference"/>
    <w:basedOn w:val="Bekezdsalapbettpusa"/>
    <w:uiPriority w:val="32"/>
    <w:qFormat/>
    <w:rsid w:val="008C03F8"/>
    <w:rPr>
      <w:b/>
      <w:bCs/>
      <w:smallCaps/>
      <w:color w:val="0F4761" w:themeColor="accent1" w:themeShade="BF"/>
      <w:spacing w:val="5"/>
    </w:rPr>
  </w:style>
  <w:style w:type="paragraph" w:customStyle="1" w:styleId="p1">
    <w:name w:val="p1"/>
    <w:basedOn w:val="Norml"/>
    <w:rsid w:val="008C03F8"/>
    <w:pPr>
      <w:spacing w:after="0" w:line="240" w:lineRule="auto"/>
    </w:pPr>
    <w:rPr>
      <w:rFonts w:ascii="Avenir Next" w:eastAsia="Times New Roman" w:hAnsi="Avenir Next" w:cs="Times New Roman"/>
      <w:color w:val="141413"/>
      <w:kern w:val="0"/>
      <w:sz w:val="17"/>
      <w:szCs w:val="17"/>
      <w:lang w:eastAsia="hu-HU"/>
      <w14:ligatures w14:val="none"/>
    </w:rPr>
  </w:style>
  <w:style w:type="character" w:customStyle="1" w:styleId="apple-converted-space">
    <w:name w:val="apple-converted-space"/>
    <w:basedOn w:val="Bekezdsalapbettpusa"/>
    <w:rsid w:val="004C4723"/>
  </w:style>
  <w:style w:type="paragraph" w:styleId="NormlWeb">
    <w:name w:val="Normal (Web)"/>
    <w:basedOn w:val="Norml"/>
    <w:uiPriority w:val="99"/>
    <w:semiHidden/>
    <w:unhideWhenUsed/>
    <w:rsid w:val="00105EEC"/>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character" w:styleId="Kiemels2">
    <w:name w:val="Strong"/>
    <w:basedOn w:val="Bekezdsalapbettpusa"/>
    <w:uiPriority w:val="22"/>
    <w:qFormat/>
    <w:rsid w:val="00AC1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682033">
      <w:bodyDiv w:val="1"/>
      <w:marLeft w:val="0"/>
      <w:marRight w:val="0"/>
      <w:marTop w:val="0"/>
      <w:marBottom w:val="0"/>
      <w:divBdr>
        <w:top w:val="none" w:sz="0" w:space="0" w:color="auto"/>
        <w:left w:val="none" w:sz="0" w:space="0" w:color="auto"/>
        <w:bottom w:val="none" w:sz="0" w:space="0" w:color="auto"/>
        <w:right w:val="none" w:sz="0" w:space="0" w:color="auto"/>
      </w:divBdr>
    </w:div>
    <w:div w:id="572666120">
      <w:bodyDiv w:val="1"/>
      <w:marLeft w:val="0"/>
      <w:marRight w:val="0"/>
      <w:marTop w:val="0"/>
      <w:marBottom w:val="0"/>
      <w:divBdr>
        <w:top w:val="none" w:sz="0" w:space="0" w:color="auto"/>
        <w:left w:val="none" w:sz="0" w:space="0" w:color="auto"/>
        <w:bottom w:val="none" w:sz="0" w:space="0" w:color="auto"/>
        <w:right w:val="none" w:sz="0" w:space="0" w:color="auto"/>
      </w:divBdr>
    </w:div>
    <w:div w:id="1098449491">
      <w:bodyDiv w:val="1"/>
      <w:marLeft w:val="0"/>
      <w:marRight w:val="0"/>
      <w:marTop w:val="0"/>
      <w:marBottom w:val="0"/>
      <w:divBdr>
        <w:top w:val="none" w:sz="0" w:space="0" w:color="auto"/>
        <w:left w:val="none" w:sz="0" w:space="0" w:color="auto"/>
        <w:bottom w:val="none" w:sz="0" w:space="0" w:color="auto"/>
        <w:right w:val="none" w:sz="0" w:space="0" w:color="auto"/>
      </w:divBdr>
    </w:div>
    <w:div w:id="1398631311">
      <w:bodyDiv w:val="1"/>
      <w:marLeft w:val="0"/>
      <w:marRight w:val="0"/>
      <w:marTop w:val="0"/>
      <w:marBottom w:val="0"/>
      <w:divBdr>
        <w:top w:val="none" w:sz="0" w:space="0" w:color="auto"/>
        <w:left w:val="none" w:sz="0" w:space="0" w:color="auto"/>
        <w:bottom w:val="none" w:sz="0" w:space="0" w:color="auto"/>
        <w:right w:val="none" w:sz="0" w:space="0" w:color="auto"/>
      </w:divBdr>
    </w:div>
    <w:div w:id="1497040298">
      <w:bodyDiv w:val="1"/>
      <w:marLeft w:val="0"/>
      <w:marRight w:val="0"/>
      <w:marTop w:val="0"/>
      <w:marBottom w:val="0"/>
      <w:divBdr>
        <w:top w:val="none" w:sz="0" w:space="0" w:color="auto"/>
        <w:left w:val="none" w:sz="0" w:space="0" w:color="auto"/>
        <w:bottom w:val="none" w:sz="0" w:space="0" w:color="auto"/>
        <w:right w:val="none" w:sz="0" w:space="0" w:color="auto"/>
      </w:divBdr>
    </w:div>
    <w:div w:id="149783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487</Words>
  <Characters>3362</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Magyar Sára Ildikó</dc:creator>
  <cp:keywords/>
  <dc:description/>
  <cp:lastModifiedBy>Magyar Sára Ildikó</cp:lastModifiedBy>
  <cp:revision>5</cp:revision>
  <dcterms:created xsi:type="dcterms:W3CDTF">2025-04-25T08:44:00Z</dcterms:created>
  <dcterms:modified xsi:type="dcterms:W3CDTF">2025-05-05T10:00:00Z</dcterms:modified>
</cp:coreProperties>
</file>