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4B75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A Celestial Weave – A Story of Resilience, Nature, and the Spirit of the Marou People</w:t>
      </w:r>
    </w:p>
    <w:p w14:paraId="3C699CC6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Competition:</w:t>
      </w:r>
      <w:r w:rsidRPr="00FB3AAA">
        <w:rPr>
          <w:rFonts w:ascii="Arial" w:hAnsi="Arial" w:cs="Arial"/>
        </w:rPr>
        <w:t xml:space="preserve"> LAGI 2025 Fiji</w:t>
      </w:r>
    </w:p>
    <w:p w14:paraId="12C2F7A4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1. Concept Narrative</w:t>
      </w:r>
    </w:p>
    <w:p w14:paraId="5CA305F3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Listening to the Land</w:t>
      </w:r>
    </w:p>
    <w:p w14:paraId="75281E08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The Marou people of Fiji have always understood the rhythm of nature. </w:t>
      </w:r>
      <w:r w:rsidRPr="00FB3AAA">
        <w:rPr>
          <w:rStyle w:val="Strong"/>
          <w:rFonts w:ascii="Arial" w:eastAsiaTheme="majorEastAsia" w:hAnsi="Arial" w:cs="Arial"/>
        </w:rPr>
        <w:t>The sea speaks</w:t>
      </w:r>
      <w:r w:rsidRPr="00FB3AAA">
        <w:rPr>
          <w:rFonts w:ascii="Arial" w:hAnsi="Arial" w:cs="Arial"/>
        </w:rPr>
        <w:t xml:space="preserve">, shifting with the tides. </w:t>
      </w:r>
      <w:r w:rsidRPr="00FB3AAA">
        <w:rPr>
          <w:rStyle w:val="Strong"/>
          <w:rFonts w:ascii="Arial" w:eastAsiaTheme="majorEastAsia" w:hAnsi="Arial" w:cs="Arial"/>
        </w:rPr>
        <w:t>The wind carries stories</w:t>
      </w:r>
      <w:r w:rsidRPr="00FB3AAA">
        <w:rPr>
          <w:rFonts w:ascii="Arial" w:hAnsi="Arial" w:cs="Arial"/>
        </w:rPr>
        <w:t xml:space="preserve">, its voice dancing between the palms. </w:t>
      </w:r>
      <w:r w:rsidRPr="00FB3AAA">
        <w:rPr>
          <w:rStyle w:val="Strong"/>
          <w:rFonts w:ascii="Arial" w:eastAsiaTheme="majorEastAsia" w:hAnsi="Arial" w:cs="Arial"/>
        </w:rPr>
        <w:t>The fire gathers</w:t>
      </w:r>
      <w:r w:rsidRPr="00FB3AAA">
        <w:rPr>
          <w:rFonts w:ascii="Arial" w:hAnsi="Arial" w:cs="Arial"/>
        </w:rPr>
        <w:t xml:space="preserve">, drawing people close in warmth and tradition. </w:t>
      </w:r>
      <w:r w:rsidRPr="00FB3AAA">
        <w:rPr>
          <w:rStyle w:val="Strong"/>
          <w:rFonts w:ascii="Arial" w:eastAsiaTheme="majorEastAsia" w:hAnsi="Arial" w:cs="Arial"/>
        </w:rPr>
        <w:t>The earth sustains</w:t>
      </w:r>
      <w:r w:rsidRPr="00FB3AAA">
        <w:rPr>
          <w:rFonts w:ascii="Arial" w:hAnsi="Arial" w:cs="Arial"/>
        </w:rPr>
        <w:t xml:space="preserve">, steady beneath their feet. And </w:t>
      </w:r>
      <w:r w:rsidRPr="00FB3AAA">
        <w:rPr>
          <w:rStyle w:val="Strong"/>
          <w:rFonts w:ascii="Arial" w:eastAsiaTheme="majorEastAsia" w:hAnsi="Arial" w:cs="Arial"/>
        </w:rPr>
        <w:t>the space between it all connects everything</w:t>
      </w:r>
      <w:r w:rsidRPr="00FB3AAA">
        <w:rPr>
          <w:rFonts w:ascii="Arial" w:hAnsi="Arial" w:cs="Arial"/>
        </w:rPr>
        <w:t xml:space="preserve">, reminding them that their world is </w:t>
      </w:r>
      <w:r w:rsidRPr="00FB3AAA">
        <w:rPr>
          <w:rStyle w:val="Strong"/>
          <w:rFonts w:ascii="Arial" w:eastAsiaTheme="majorEastAsia" w:hAnsi="Arial" w:cs="Arial"/>
        </w:rPr>
        <w:t>woven together by the elements, by community, by something greater than themselves</w:t>
      </w:r>
      <w:r w:rsidRPr="00FB3AAA">
        <w:rPr>
          <w:rFonts w:ascii="Arial" w:hAnsi="Arial" w:cs="Arial"/>
        </w:rPr>
        <w:t>.</w:t>
      </w:r>
    </w:p>
    <w:p w14:paraId="1F15022F" w14:textId="168FDA65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For centuries, their hands wove the </w:t>
      </w:r>
      <w:r w:rsidR="000B5AC7" w:rsidRPr="00FB3AAA">
        <w:rPr>
          <w:rFonts w:ascii="Arial" w:hAnsi="Arial" w:cs="Arial"/>
        </w:rPr>
        <w:t>fibres</w:t>
      </w:r>
      <w:r w:rsidRPr="00FB3AAA">
        <w:rPr>
          <w:rFonts w:ascii="Arial" w:hAnsi="Arial" w:cs="Arial"/>
        </w:rPr>
        <w:t xml:space="preserve"> of their land into shelter, their voices carried knowledge through storytelling, and their hearts beat in unison with nature’s balance. But the tides are changing. </w:t>
      </w:r>
      <w:r w:rsidRPr="00FB3AAA">
        <w:rPr>
          <w:rStyle w:val="Strong"/>
          <w:rFonts w:ascii="Arial" w:eastAsiaTheme="majorEastAsia" w:hAnsi="Arial" w:cs="Arial"/>
        </w:rPr>
        <w:t>The seasons grow uncertain, the rains heavier, the sun hotter, and the balance more fragile</w:t>
      </w:r>
      <w:r w:rsidRPr="00FB3AAA">
        <w:rPr>
          <w:rFonts w:ascii="Arial" w:hAnsi="Arial" w:cs="Arial"/>
        </w:rPr>
        <w:t xml:space="preserve">. Water </w:t>
      </w:r>
      <w:r w:rsidRPr="00FB3AAA">
        <w:rPr>
          <w:rStyle w:val="Strong"/>
          <w:rFonts w:ascii="Arial" w:eastAsiaTheme="majorEastAsia" w:hAnsi="Arial" w:cs="Arial"/>
        </w:rPr>
        <w:t>rushes past them—too much at once, yet not enough when truly needed</w:t>
      </w:r>
      <w:r w:rsidRPr="00FB3AAA">
        <w:rPr>
          <w:rFonts w:ascii="Arial" w:hAnsi="Arial" w:cs="Arial"/>
        </w:rPr>
        <w:t xml:space="preserve">. Energy, once predictable, </w:t>
      </w:r>
      <w:r w:rsidRPr="00FB3AAA">
        <w:rPr>
          <w:rStyle w:val="Strong"/>
          <w:rFonts w:ascii="Arial" w:eastAsiaTheme="majorEastAsia" w:hAnsi="Arial" w:cs="Arial"/>
        </w:rPr>
        <w:t>now comes and goes, unreliable and distant</w:t>
      </w:r>
      <w:r w:rsidRPr="00FB3AAA">
        <w:rPr>
          <w:rFonts w:ascii="Arial" w:hAnsi="Arial" w:cs="Arial"/>
        </w:rPr>
        <w:t>.</w:t>
      </w:r>
    </w:p>
    <w:p w14:paraId="0401807F" w14:textId="261EBF2D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The people know that solutions do not lie in </w:t>
      </w:r>
      <w:r w:rsidRPr="00FB3AAA">
        <w:rPr>
          <w:rStyle w:val="Strong"/>
          <w:rFonts w:ascii="Arial" w:eastAsiaTheme="majorEastAsia" w:hAnsi="Arial" w:cs="Arial"/>
        </w:rPr>
        <w:t>imposing change upon nature</w:t>
      </w:r>
      <w:r w:rsidRPr="00FB3AAA">
        <w:rPr>
          <w:rFonts w:ascii="Arial" w:hAnsi="Arial" w:cs="Arial"/>
        </w:rPr>
        <w:t xml:space="preserve"> but in </w:t>
      </w:r>
      <w:r w:rsidRPr="00FB3AAA">
        <w:rPr>
          <w:rStyle w:val="Strong"/>
          <w:rFonts w:ascii="Arial" w:eastAsiaTheme="majorEastAsia" w:hAnsi="Arial" w:cs="Arial"/>
        </w:rPr>
        <w:t>learning from it</w:t>
      </w:r>
      <w:r w:rsidRPr="00FB3AAA">
        <w:rPr>
          <w:rFonts w:ascii="Arial" w:hAnsi="Arial" w:cs="Arial"/>
        </w:rPr>
        <w:t xml:space="preserve">. They do not seek to control the elements. They seek to </w:t>
      </w:r>
      <w:r w:rsidR="000B5AC7" w:rsidRPr="00FB3AAA">
        <w:rPr>
          <w:rStyle w:val="Strong"/>
          <w:rFonts w:ascii="Arial" w:eastAsiaTheme="majorEastAsia" w:hAnsi="Arial" w:cs="Arial"/>
        </w:rPr>
        <w:t>Honor</w:t>
      </w:r>
      <w:r w:rsidRPr="00FB3AAA">
        <w:rPr>
          <w:rStyle w:val="Strong"/>
          <w:rFonts w:ascii="Arial" w:eastAsiaTheme="majorEastAsia" w:hAnsi="Arial" w:cs="Arial"/>
        </w:rPr>
        <w:t xml:space="preserve"> them, to weave them together into something stronger</w:t>
      </w:r>
      <w:r w:rsidRPr="00FB3AAA">
        <w:rPr>
          <w:rFonts w:ascii="Arial" w:hAnsi="Arial" w:cs="Arial"/>
        </w:rPr>
        <w:t xml:space="preserve">. And thus, </w:t>
      </w:r>
      <w:r w:rsidRPr="00FB3AAA">
        <w:rPr>
          <w:rStyle w:val="Strong"/>
          <w:rFonts w:ascii="Arial" w:eastAsiaTheme="majorEastAsia" w:hAnsi="Arial" w:cs="Arial"/>
        </w:rPr>
        <w:t>A Celestial Weave</w:t>
      </w:r>
      <w:r w:rsidRPr="00FB3AAA">
        <w:rPr>
          <w:rFonts w:ascii="Arial" w:hAnsi="Arial" w:cs="Arial"/>
        </w:rPr>
        <w:t xml:space="preserve"> was born—not as a rigid structure, but as an extension of the land itself.</w:t>
      </w:r>
    </w:p>
    <w:p w14:paraId="48AB3D30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Weaving Resilience and Tradition</w:t>
      </w:r>
    </w:p>
    <w:p w14:paraId="6C5724FD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The </w:t>
      </w:r>
      <w:r w:rsidRPr="00FB3AAA">
        <w:rPr>
          <w:rStyle w:val="Strong"/>
          <w:rFonts w:ascii="Arial" w:eastAsiaTheme="majorEastAsia" w:hAnsi="Arial" w:cs="Arial"/>
        </w:rPr>
        <w:t>number eight</w:t>
      </w:r>
      <w:r w:rsidRPr="00FB3AAA">
        <w:rPr>
          <w:rFonts w:ascii="Arial" w:hAnsi="Arial" w:cs="Arial"/>
        </w:rPr>
        <w:t xml:space="preserve"> holds deep meaning in Fijian heritage, symbolizing </w:t>
      </w:r>
      <w:r w:rsidRPr="00FB3AAA">
        <w:rPr>
          <w:rStyle w:val="Strong"/>
          <w:rFonts w:ascii="Arial" w:eastAsiaTheme="majorEastAsia" w:hAnsi="Arial" w:cs="Arial"/>
        </w:rPr>
        <w:t>balance, renewal, and interconnectedness</w:t>
      </w:r>
      <w:r w:rsidRPr="00FB3AAA">
        <w:rPr>
          <w:rFonts w:ascii="Arial" w:hAnsi="Arial" w:cs="Arial"/>
        </w:rPr>
        <w:t xml:space="preserve">. From the layout of traditional villages to sacred ceremonies, it represents the </w:t>
      </w:r>
      <w:r w:rsidRPr="00FB3AAA">
        <w:rPr>
          <w:rStyle w:val="Strong"/>
          <w:rFonts w:ascii="Arial" w:eastAsiaTheme="majorEastAsia" w:hAnsi="Arial" w:cs="Arial"/>
        </w:rPr>
        <w:t>cyclical nature of life and community</w:t>
      </w:r>
      <w:r w:rsidRPr="00FB3AAA">
        <w:rPr>
          <w:rFonts w:ascii="Arial" w:hAnsi="Arial" w:cs="Arial"/>
        </w:rPr>
        <w:t>.</w:t>
      </w:r>
    </w:p>
    <w:p w14:paraId="6632F3D8" w14:textId="3946DD06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A Celestial Weave embraces this philosophy</w:t>
      </w:r>
      <w:r w:rsidRPr="00FB3AAA">
        <w:rPr>
          <w:rFonts w:ascii="Arial" w:hAnsi="Arial" w:cs="Arial"/>
        </w:rPr>
        <w:t xml:space="preserve">—its form consisting of </w:t>
      </w:r>
      <w:r w:rsidRPr="00FB3AAA">
        <w:rPr>
          <w:rStyle w:val="Strong"/>
          <w:rFonts w:ascii="Arial" w:eastAsiaTheme="majorEastAsia" w:hAnsi="Arial" w:cs="Arial"/>
        </w:rPr>
        <w:t>eight self-sustaining petals</w:t>
      </w:r>
      <w:r w:rsidRPr="00FB3AAA">
        <w:rPr>
          <w:rFonts w:ascii="Arial" w:hAnsi="Arial" w:cs="Arial"/>
        </w:rPr>
        <w:t xml:space="preserve">, each </w:t>
      </w:r>
      <w:r w:rsidRPr="00FB3AAA">
        <w:rPr>
          <w:rStyle w:val="Strong"/>
          <w:rFonts w:ascii="Arial" w:eastAsiaTheme="majorEastAsia" w:hAnsi="Arial" w:cs="Arial"/>
        </w:rPr>
        <w:t xml:space="preserve">woven from bamboo and natural </w:t>
      </w:r>
      <w:r w:rsidR="000B5AC7" w:rsidRPr="00FB3AAA">
        <w:rPr>
          <w:rStyle w:val="Strong"/>
          <w:rFonts w:ascii="Arial" w:eastAsiaTheme="majorEastAsia" w:hAnsi="Arial" w:cs="Arial"/>
        </w:rPr>
        <w:t>fibres</w:t>
      </w:r>
      <w:r w:rsidRPr="00FB3AAA">
        <w:rPr>
          <w:rFonts w:ascii="Arial" w:hAnsi="Arial" w:cs="Arial"/>
        </w:rPr>
        <w:t>, standing independently yet deeply intertwined.</w:t>
      </w:r>
    </w:p>
    <w:p w14:paraId="4BC1A213" w14:textId="251CA4B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Just as the Marou people have mastered </w:t>
      </w:r>
      <w:r w:rsidRPr="00FB3AAA">
        <w:rPr>
          <w:rStyle w:val="Strong"/>
          <w:rFonts w:ascii="Arial" w:eastAsiaTheme="majorEastAsia" w:hAnsi="Arial" w:cs="Arial"/>
        </w:rPr>
        <w:t>the art of weaving</w:t>
      </w:r>
      <w:r w:rsidRPr="00FB3AAA">
        <w:rPr>
          <w:rFonts w:ascii="Arial" w:hAnsi="Arial" w:cs="Arial"/>
        </w:rPr>
        <w:t xml:space="preserve">—crafting palm fronds, coconut </w:t>
      </w:r>
      <w:r w:rsidR="000B5AC7" w:rsidRPr="00FB3AAA">
        <w:rPr>
          <w:rFonts w:ascii="Arial" w:hAnsi="Arial" w:cs="Arial"/>
        </w:rPr>
        <w:t>fibres</w:t>
      </w:r>
      <w:r w:rsidRPr="00FB3AAA">
        <w:rPr>
          <w:rFonts w:ascii="Arial" w:hAnsi="Arial" w:cs="Arial"/>
        </w:rPr>
        <w:t xml:space="preserve">, and bamboo into structures that </w:t>
      </w:r>
      <w:r w:rsidRPr="00FB3AAA">
        <w:rPr>
          <w:rStyle w:val="Strong"/>
          <w:rFonts w:ascii="Arial" w:eastAsiaTheme="majorEastAsia" w:hAnsi="Arial" w:cs="Arial"/>
        </w:rPr>
        <w:t>breathe with the land</w:t>
      </w:r>
      <w:r w:rsidRPr="00FB3AAA">
        <w:rPr>
          <w:rFonts w:ascii="Arial" w:hAnsi="Arial" w:cs="Arial"/>
        </w:rPr>
        <w:t xml:space="preserve">—so too does this installation follow the same principle. </w:t>
      </w:r>
      <w:r w:rsidRPr="00FB3AAA">
        <w:rPr>
          <w:rStyle w:val="Strong"/>
          <w:rFonts w:ascii="Arial" w:eastAsiaTheme="majorEastAsia" w:hAnsi="Arial" w:cs="Arial"/>
        </w:rPr>
        <w:t>Each space between the petals is enclosed using these traditional materials</w:t>
      </w:r>
      <w:r w:rsidRPr="00FB3AAA">
        <w:rPr>
          <w:rFonts w:ascii="Arial" w:hAnsi="Arial" w:cs="Arial"/>
        </w:rPr>
        <w:t xml:space="preserve">, allowing the structure to remain </w:t>
      </w:r>
      <w:r w:rsidRPr="00FB3AAA">
        <w:rPr>
          <w:rStyle w:val="Strong"/>
          <w:rFonts w:ascii="Arial" w:eastAsiaTheme="majorEastAsia" w:hAnsi="Arial" w:cs="Arial"/>
        </w:rPr>
        <w:t>light, flexible, and naturally ventilated</w:t>
      </w:r>
      <w:r w:rsidRPr="00FB3AAA">
        <w:rPr>
          <w:rFonts w:ascii="Arial" w:hAnsi="Arial" w:cs="Arial"/>
        </w:rPr>
        <w:t xml:space="preserve"> while ensuring </w:t>
      </w:r>
      <w:r w:rsidRPr="00FB3AAA">
        <w:rPr>
          <w:rStyle w:val="Strong"/>
          <w:rFonts w:ascii="Arial" w:eastAsiaTheme="majorEastAsia" w:hAnsi="Arial" w:cs="Arial"/>
        </w:rPr>
        <w:t>resilience and shelter for the community</w:t>
      </w:r>
      <w:r w:rsidRPr="00FB3AAA">
        <w:rPr>
          <w:rFonts w:ascii="Arial" w:hAnsi="Arial" w:cs="Arial"/>
        </w:rPr>
        <w:t>.</w:t>
      </w:r>
    </w:p>
    <w:p w14:paraId="5E738F5D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But this is more than architecture. </w:t>
      </w:r>
      <w:r w:rsidRPr="00FB3AAA">
        <w:rPr>
          <w:rStyle w:val="Strong"/>
          <w:rFonts w:ascii="Arial" w:eastAsiaTheme="majorEastAsia" w:hAnsi="Arial" w:cs="Arial"/>
        </w:rPr>
        <w:t>It is a space to gather, to share stories, to teach and to celebrate</w:t>
      </w:r>
      <w:r w:rsidRPr="00FB3AAA">
        <w:rPr>
          <w:rFonts w:ascii="Arial" w:hAnsi="Arial" w:cs="Arial"/>
        </w:rPr>
        <w:t xml:space="preserve">. Beneath the canopy, </w:t>
      </w:r>
      <w:r w:rsidRPr="00FB3AAA">
        <w:rPr>
          <w:rStyle w:val="Strong"/>
          <w:rFonts w:ascii="Arial" w:eastAsiaTheme="majorEastAsia" w:hAnsi="Arial" w:cs="Arial"/>
        </w:rPr>
        <w:t>markets spring to life, classrooms take shape, ceremonies unfold, and traditions are strengthened</w:t>
      </w:r>
      <w:r w:rsidRPr="00FB3AAA">
        <w:rPr>
          <w:rFonts w:ascii="Arial" w:hAnsi="Arial" w:cs="Arial"/>
        </w:rPr>
        <w:t xml:space="preserve">. It is </w:t>
      </w:r>
      <w:r w:rsidRPr="00FB3AAA">
        <w:rPr>
          <w:rStyle w:val="Strong"/>
          <w:rFonts w:ascii="Arial" w:eastAsiaTheme="majorEastAsia" w:hAnsi="Arial" w:cs="Arial"/>
        </w:rPr>
        <w:t>not just a place for the people—it is built by the people</w:t>
      </w:r>
      <w:r w:rsidRPr="00FB3AAA">
        <w:rPr>
          <w:rFonts w:ascii="Arial" w:hAnsi="Arial" w:cs="Arial"/>
        </w:rPr>
        <w:t xml:space="preserve">, ensuring </w:t>
      </w:r>
      <w:r w:rsidRPr="00FB3AAA">
        <w:rPr>
          <w:rStyle w:val="Strong"/>
          <w:rFonts w:ascii="Arial" w:eastAsiaTheme="majorEastAsia" w:hAnsi="Arial" w:cs="Arial"/>
        </w:rPr>
        <w:t>local stewardship and cultural continuity for generations to come</w:t>
      </w:r>
      <w:r w:rsidRPr="00FB3AAA">
        <w:rPr>
          <w:rFonts w:ascii="Arial" w:hAnsi="Arial" w:cs="Arial"/>
        </w:rPr>
        <w:t>.</w:t>
      </w:r>
    </w:p>
    <w:p w14:paraId="124FC22C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lastRenderedPageBreak/>
        <w:t>2. Technical Narrative</w:t>
      </w:r>
    </w:p>
    <w:p w14:paraId="18D8CE3B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Harnessing Water, Energy, and the Flow of Life</w:t>
      </w:r>
    </w:p>
    <w:p w14:paraId="506C6268" w14:textId="0034D7D4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Nature does not take—it gives. </w:t>
      </w:r>
      <w:r w:rsidRPr="00FB3AAA">
        <w:rPr>
          <w:rStyle w:val="Strong"/>
          <w:rFonts w:ascii="Arial" w:eastAsiaTheme="majorEastAsia" w:hAnsi="Arial" w:cs="Arial"/>
        </w:rPr>
        <w:t>The storms that once threatened become an ally</w:t>
      </w:r>
      <w:r w:rsidRPr="00FB3AAA">
        <w:rPr>
          <w:rFonts w:ascii="Arial" w:hAnsi="Arial" w:cs="Arial"/>
        </w:rPr>
        <w:t xml:space="preserve">, as A Celestial Weave </w:t>
      </w:r>
      <w:r w:rsidRPr="00FB3AAA">
        <w:rPr>
          <w:rStyle w:val="Strong"/>
          <w:rFonts w:ascii="Arial" w:eastAsiaTheme="majorEastAsia" w:hAnsi="Arial" w:cs="Arial"/>
        </w:rPr>
        <w:t xml:space="preserve">captures, purifies, and stores 500,000 </w:t>
      </w:r>
      <w:r w:rsidR="000B5AC7" w:rsidRPr="00FB3AAA">
        <w:rPr>
          <w:rStyle w:val="Strong"/>
          <w:rFonts w:ascii="Arial" w:eastAsiaTheme="majorEastAsia" w:hAnsi="Arial" w:cs="Arial"/>
        </w:rPr>
        <w:t>lit</w:t>
      </w:r>
      <w:r w:rsidR="000B5AC7">
        <w:rPr>
          <w:rStyle w:val="Strong"/>
          <w:rFonts w:ascii="Arial" w:eastAsiaTheme="majorEastAsia" w:hAnsi="Arial" w:cs="Arial"/>
        </w:rPr>
        <w:t>r</w:t>
      </w:r>
      <w:r w:rsidR="000B5AC7" w:rsidRPr="00FB3AAA">
        <w:rPr>
          <w:rStyle w:val="Strong"/>
          <w:rFonts w:ascii="Arial" w:eastAsiaTheme="majorEastAsia" w:hAnsi="Arial" w:cs="Arial"/>
        </w:rPr>
        <w:t>es</w:t>
      </w:r>
      <w:r w:rsidRPr="00FB3AAA">
        <w:rPr>
          <w:rStyle w:val="Strong"/>
          <w:rFonts w:ascii="Arial" w:eastAsiaTheme="majorEastAsia" w:hAnsi="Arial" w:cs="Arial"/>
        </w:rPr>
        <w:t xml:space="preserve"> of stormwater annually</w:t>
      </w:r>
      <w:r w:rsidRPr="00FB3AAA">
        <w:rPr>
          <w:rFonts w:ascii="Arial" w:hAnsi="Arial" w:cs="Arial"/>
        </w:rPr>
        <w:t xml:space="preserve">, ensuring </w:t>
      </w:r>
      <w:r w:rsidRPr="00FB3AAA">
        <w:rPr>
          <w:rStyle w:val="Strong"/>
          <w:rFonts w:ascii="Arial" w:eastAsiaTheme="majorEastAsia" w:hAnsi="Arial" w:cs="Arial"/>
        </w:rPr>
        <w:t>clean water flows back to the people instead of rushing away into the sea</w:t>
      </w:r>
      <w:r w:rsidRPr="00FB3AAA">
        <w:rPr>
          <w:rFonts w:ascii="Arial" w:hAnsi="Arial" w:cs="Arial"/>
        </w:rPr>
        <w:t>.</w:t>
      </w:r>
    </w:p>
    <w:p w14:paraId="690819BA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Stormwater Collection and Filtration Process</w:t>
      </w:r>
    </w:p>
    <w:p w14:paraId="76CFEEA0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Water </w:t>
      </w:r>
      <w:r w:rsidRPr="00FB3AAA">
        <w:rPr>
          <w:rStyle w:val="Strong"/>
          <w:rFonts w:ascii="Arial" w:eastAsiaTheme="majorEastAsia" w:hAnsi="Arial" w:cs="Arial"/>
        </w:rPr>
        <w:t>follows a natural, uninterrupted journey</w:t>
      </w:r>
      <w:r w:rsidRPr="00FB3AAA">
        <w:rPr>
          <w:rFonts w:ascii="Arial" w:hAnsi="Arial" w:cs="Arial"/>
        </w:rPr>
        <w:t xml:space="preserve">, guided by </w:t>
      </w:r>
      <w:r w:rsidRPr="00FB3AAA">
        <w:rPr>
          <w:rStyle w:val="Strong"/>
          <w:rFonts w:ascii="Arial" w:eastAsiaTheme="majorEastAsia" w:hAnsi="Arial" w:cs="Arial"/>
        </w:rPr>
        <w:t>the landscape itself rather than artificial infrastructure</w:t>
      </w:r>
      <w:r w:rsidRPr="00FB3AAA">
        <w:rPr>
          <w:rFonts w:ascii="Arial" w:hAnsi="Arial" w:cs="Arial"/>
        </w:rPr>
        <w:t>:</w:t>
      </w:r>
    </w:p>
    <w:p w14:paraId="22026C35" w14:textId="77777777" w:rsidR="00FB3AAA" w:rsidRPr="00FB3AAA" w:rsidRDefault="00FB3AAA" w:rsidP="00FB3AAA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Collected from stormwater pathways</w:t>
      </w:r>
      <w:r w:rsidRPr="00FB3AAA">
        <w:rPr>
          <w:rFonts w:ascii="Arial" w:hAnsi="Arial" w:cs="Arial"/>
        </w:rPr>
        <w:t>, preserving natural drainage patterns.</w:t>
      </w:r>
    </w:p>
    <w:p w14:paraId="51FDFF4D" w14:textId="77777777" w:rsidR="00FB3AAA" w:rsidRPr="00FB3AAA" w:rsidRDefault="00FB3AAA" w:rsidP="00FB3AAA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Filtered through multi-layered purification systems</w:t>
      </w:r>
      <w:r w:rsidRPr="00FB3AAA">
        <w:rPr>
          <w:rFonts w:ascii="Arial" w:hAnsi="Arial" w:cs="Arial"/>
        </w:rPr>
        <w:t>, including sand, activated charcoal, and bio-filtration membranes, ensuring safety and drinkability.</w:t>
      </w:r>
    </w:p>
    <w:p w14:paraId="183802D8" w14:textId="77777777" w:rsidR="00FB3AAA" w:rsidRPr="00FB3AAA" w:rsidRDefault="00FB3AAA" w:rsidP="00FB3AAA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Stored in UV-protected tanks</w:t>
      </w:r>
      <w:r w:rsidRPr="00FB3AAA">
        <w:rPr>
          <w:rFonts w:ascii="Arial" w:hAnsi="Arial" w:cs="Arial"/>
        </w:rPr>
        <w:t>, shielding the water from contamination and degradation over time.</w:t>
      </w:r>
    </w:p>
    <w:p w14:paraId="37D1D217" w14:textId="77777777" w:rsidR="00FB3AAA" w:rsidRPr="00FB3AAA" w:rsidRDefault="00FB3AAA" w:rsidP="00FB3AAA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Distributed using solar-powered pumps</w:t>
      </w:r>
      <w:r w:rsidRPr="00FB3AAA">
        <w:rPr>
          <w:rFonts w:ascii="Arial" w:hAnsi="Arial" w:cs="Arial"/>
        </w:rPr>
        <w:t xml:space="preserve">, providing </w:t>
      </w:r>
      <w:r w:rsidRPr="00FB3AAA">
        <w:rPr>
          <w:rStyle w:val="Strong"/>
          <w:rFonts w:ascii="Arial" w:eastAsiaTheme="majorEastAsia" w:hAnsi="Arial" w:cs="Arial"/>
        </w:rPr>
        <w:t>steady access to drinking water, irrigation, and cooling</w:t>
      </w:r>
      <w:r w:rsidRPr="00FB3AAA">
        <w:rPr>
          <w:rFonts w:ascii="Arial" w:hAnsi="Arial" w:cs="Arial"/>
        </w:rPr>
        <w:t>, reducing dependence on external sources.</w:t>
      </w:r>
    </w:p>
    <w:p w14:paraId="077589FC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The </w:t>
      </w:r>
      <w:r w:rsidRPr="00FB3AAA">
        <w:rPr>
          <w:rStyle w:val="Strong"/>
          <w:rFonts w:ascii="Arial" w:eastAsiaTheme="majorEastAsia" w:hAnsi="Arial" w:cs="Arial"/>
        </w:rPr>
        <w:t>sun, revered by the Marou people</w:t>
      </w:r>
      <w:r w:rsidRPr="00FB3AAA">
        <w:rPr>
          <w:rFonts w:ascii="Arial" w:hAnsi="Arial" w:cs="Arial"/>
        </w:rPr>
        <w:t xml:space="preserve">, becomes an </w:t>
      </w:r>
      <w:r w:rsidRPr="00FB3AAA">
        <w:rPr>
          <w:rStyle w:val="Strong"/>
          <w:rFonts w:ascii="Arial" w:eastAsiaTheme="majorEastAsia" w:hAnsi="Arial" w:cs="Arial"/>
        </w:rPr>
        <w:t>essential force in sustaining energy independence</w:t>
      </w:r>
      <w:r w:rsidRPr="00FB3AAA">
        <w:rPr>
          <w:rFonts w:ascii="Arial" w:hAnsi="Arial" w:cs="Arial"/>
        </w:rPr>
        <w:t xml:space="preserve">. </w:t>
      </w:r>
      <w:r w:rsidRPr="00FB3AAA">
        <w:rPr>
          <w:rStyle w:val="Strong"/>
          <w:rFonts w:ascii="Arial" w:eastAsiaTheme="majorEastAsia" w:hAnsi="Arial" w:cs="Arial"/>
        </w:rPr>
        <w:t>312 sqm of integrated photovoltaic panels</w:t>
      </w:r>
      <w:r w:rsidRPr="00FB3AAA">
        <w:rPr>
          <w:rFonts w:ascii="Arial" w:hAnsi="Arial" w:cs="Arial"/>
        </w:rPr>
        <w:t xml:space="preserve"> capture </w:t>
      </w:r>
      <w:r w:rsidRPr="00FB3AAA">
        <w:rPr>
          <w:rStyle w:val="Strong"/>
          <w:rFonts w:ascii="Arial" w:eastAsiaTheme="majorEastAsia" w:hAnsi="Arial" w:cs="Arial"/>
        </w:rPr>
        <w:t>sunlight</w:t>
      </w:r>
      <w:r w:rsidRPr="00FB3AAA">
        <w:rPr>
          <w:rFonts w:ascii="Arial" w:hAnsi="Arial" w:cs="Arial"/>
        </w:rPr>
        <w:t xml:space="preserve">, generating </w:t>
      </w:r>
      <w:r w:rsidRPr="00FB3AAA">
        <w:rPr>
          <w:rStyle w:val="Strong"/>
          <w:rFonts w:ascii="Arial" w:eastAsiaTheme="majorEastAsia" w:hAnsi="Arial" w:cs="Arial"/>
        </w:rPr>
        <w:t>100 MWh annually</w:t>
      </w:r>
      <w:r w:rsidRPr="00FB3AAA">
        <w:rPr>
          <w:rFonts w:ascii="Arial" w:hAnsi="Arial" w:cs="Arial"/>
        </w:rPr>
        <w:t xml:space="preserve">, ensuring </w:t>
      </w:r>
      <w:r w:rsidRPr="00FB3AAA">
        <w:rPr>
          <w:rStyle w:val="Strong"/>
          <w:rFonts w:ascii="Arial" w:eastAsiaTheme="majorEastAsia" w:hAnsi="Arial" w:cs="Arial"/>
        </w:rPr>
        <w:t>continuous off-grid operation</w:t>
      </w:r>
      <w:r w:rsidRPr="00FB3AAA">
        <w:rPr>
          <w:rFonts w:ascii="Arial" w:hAnsi="Arial" w:cs="Arial"/>
        </w:rPr>
        <w:t>.</w:t>
      </w:r>
    </w:p>
    <w:p w14:paraId="433B42EB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Solar Energy Integration</w:t>
      </w:r>
    </w:p>
    <w:p w14:paraId="5382F7F4" w14:textId="77777777" w:rsidR="00FB3AAA" w:rsidRPr="00FB3AAA" w:rsidRDefault="00FB3AAA" w:rsidP="00FB3AAA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Each petal integrates 39 sqm of high-efficiency solar panels</w:t>
      </w:r>
      <w:r w:rsidRPr="00FB3AAA">
        <w:rPr>
          <w:rFonts w:ascii="Arial" w:hAnsi="Arial" w:cs="Arial"/>
        </w:rPr>
        <w:t xml:space="preserve">, positioned for </w:t>
      </w:r>
      <w:r w:rsidRPr="00FB3AAA">
        <w:rPr>
          <w:rStyle w:val="Strong"/>
          <w:rFonts w:ascii="Arial" w:eastAsiaTheme="majorEastAsia" w:hAnsi="Arial" w:cs="Arial"/>
        </w:rPr>
        <w:t>optimal sun exposure</w:t>
      </w:r>
      <w:r w:rsidRPr="00FB3AAA">
        <w:rPr>
          <w:rFonts w:ascii="Arial" w:hAnsi="Arial" w:cs="Arial"/>
        </w:rPr>
        <w:t>.</w:t>
      </w:r>
    </w:p>
    <w:p w14:paraId="626F2986" w14:textId="77777777" w:rsidR="00FB3AAA" w:rsidRPr="00FB3AAA" w:rsidRDefault="00FB3AAA" w:rsidP="00FB3AAA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At 20% efficiency, the system generates 100 MWh per year</w:t>
      </w:r>
      <w:r w:rsidRPr="00FB3AAA">
        <w:rPr>
          <w:rFonts w:ascii="Arial" w:hAnsi="Arial" w:cs="Arial"/>
        </w:rPr>
        <w:t xml:space="preserve">, supporting </w:t>
      </w:r>
      <w:r w:rsidRPr="00FB3AAA">
        <w:rPr>
          <w:rStyle w:val="Strong"/>
          <w:rFonts w:ascii="Arial" w:eastAsiaTheme="majorEastAsia" w:hAnsi="Arial" w:cs="Arial"/>
        </w:rPr>
        <w:t>lighting, water distribution, and community needs</w:t>
      </w:r>
      <w:r w:rsidRPr="00FB3AAA">
        <w:rPr>
          <w:rFonts w:ascii="Arial" w:hAnsi="Arial" w:cs="Arial"/>
        </w:rPr>
        <w:t>.</w:t>
      </w:r>
    </w:p>
    <w:p w14:paraId="5D98EA5F" w14:textId="77777777" w:rsidR="00FB3AAA" w:rsidRPr="00FB3AAA" w:rsidRDefault="00FB3AAA" w:rsidP="00FB3AAA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Battery storage safeguards power availability</w:t>
      </w:r>
      <w:r w:rsidRPr="00FB3AAA">
        <w:rPr>
          <w:rFonts w:ascii="Arial" w:hAnsi="Arial" w:cs="Arial"/>
        </w:rPr>
        <w:t>, ensuring steady energy output even during nighttime hours or cloudier days.</w:t>
      </w:r>
    </w:p>
    <w:p w14:paraId="4E641F8B" w14:textId="5A46C7BE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Each </w:t>
      </w:r>
      <w:r w:rsidRPr="00FB3AAA">
        <w:rPr>
          <w:rStyle w:val="Strong"/>
          <w:rFonts w:ascii="Arial" w:eastAsiaTheme="majorEastAsia" w:hAnsi="Arial" w:cs="Arial"/>
        </w:rPr>
        <w:t>petal of the structure is self-sustaining</w:t>
      </w:r>
      <w:r w:rsidRPr="00FB3AAA">
        <w:rPr>
          <w:rFonts w:ascii="Arial" w:hAnsi="Arial" w:cs="Arial"/>
        </w:rPr>
        <w:t xml:space="preserve">, reinforced with </w:t>
      </w:r>
      <w:r w:rsidRPr="00FB3AAA">
        <w:rPr>
          <w:rStyle w:val="Strong"/>
          <w:rFonts w:ascii="Arial" w:eastAsiaTheme="majorEastAsia" w:hAnsi="Arial" w:cs="Arial"/>
        </w:rPr>
        <w:t>pre-tensioned bamboo framing</w:t>
      </w:r>
      <w:r w:rsidRPr="00FB3AAA">
        <w:rPr>
          <w:rFonts w:ascii="Arial" w:hAnsi="Arial" w:cs="Arial"/>
        </w:rPr>
        <w:t xml:space="preserve">, allowing for </w:t>
      </w:r>
      <w:r w:rsidRPr="00FB3AAA">
        <w:rPr>
          <w:rStyle w:val="Strong"/>
          <w:rFonts w:ascii="Arial" w:eastAsiaTheme="majorEastAsia" w:hAnsi="Arial" w:cs="Arial"/>
        </w:rPr>
        <w:t>efficient assembly by local craftsmen</w:t>
      </w:r>
      <w:r w:rsidRPr="00FB3AAA">
        <w:rPr>
          <w:rFonts w:ascii="Arial" w:hAnsi="Arial" w:cs="Arial"/>
        </w:rPr>
        <w:t xml:space="preserve">. The </w:t>
      </w:r>
      <w:r w:rsidRPr="00FB3AAA">
        <w:rPr>
          <w:rStyle w:val="Strong"/>
          <w:rFonts w:ascii="Arial" w:eastAsiaTheme="majorEastAsia" w:hAnsi="Arial" w:cs="Arial"/>
        </w:rPr>
        <w:t xml:space="preserve">woven </w:t>
      </w:r>
      <w:r w:rsidR="000B5AC7" w:rsidRPr="00FB3AAA">
        <w:rPr>
          <w:rStyle w:val="Strong"/>
          <w:rFonts w:ascii="Arial" w:eastAsiaTheme="majorEastAsia" w:hAnsi="Arial" w:cs="Arial"/>
        </w:rPr>
        <w:t>fibre</w:t>
      </w:r>
      <w:r w:rsidRPr="00FB3AAA">
        <w:rPr>
          <w:rStyle w:val="Strong"/>
          <w:rFonts w:ascii="Arial" w:eastAsiaTheme="majorEastAsia" w:hAnsi="Arial" w:cs="Arial"/>
        </w:rPr>
        <w:t xml:space="preserve"> enclosures enhance shade, breathability, and passive cooling</w:t>
      </w:r>
      <w:r w:rsidRPr="00FB3AAA">
        <w:rPr>
          <w:rFonts w:ascii="Arial" w:hAnsi="Arial" w:cs="Arial"/>
        </w:rPr>
        <w:t>, making the space comfortable in all seasons.</w:t>
      </w:r>
    </w:p>
    <w:p w14:paraId="721AF9F3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3. Prototyping and Pilot Implementation Statement</w:t>
      </w:r>
    </w:p>
    <w:p w14:paraId="0FF3D30B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Built by the People, for the People</w:t>
      </w:r>
    </w:p>
    <w:p w14:paraId="17F418E7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A Celestial Weave is </w:t>
      </w:r>
      <w:r w:rsidRPr="00FB3AAA">
        <w:rPr>
          <w:rStyle w:val="Strong"/>
          <w:rFonts w:ascii="Arial" w:eastAsiaTheme="majorEastAsia" w:hAnsi="Arial" w:cs="Arial"/>
        </w:rPr>
        <w:t>not just a project—it is an act of renewal</w:t>
      </w:r>
      <w:r w:rsidRPr="00FB3AAA">
        <w:rPr>
          <w:rFonts w:ascii="Arial" w:hAnsi="Arial" w:cs="Arial"/>
        </w:rPr>
        <w:t xml:space="preserve">, ensuring </w:t>
      </w:r>
      <w:r w:rsidRPr="00FB3AAA">
        <w:rPr>
          <w:rStyle w:val="Strong"/>
          <w:rFonts w:ascii="Arial" w:eastAsiaTheme="majorEastAsia" w:hAnsi="Arial" w:cs="Arial"/>
        </w:rPr>
        <w:t>community involvement from start to finish</w:t>
      </w:r>
      <w:r w:rsidRPr="00FB3AAA">
        <w:rPr>
          <w:rFonts w:ascii="Arial" w:hAnsi="Arial" w:cs="Arial"/>
        </w:rPr>
        <w:t>.</w:t>
      </w:r>
    </w:p>
    <w:p w14:paraId="0A6C0979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lastRenderedPageBreak/>
        <w:t>Community-Led Construction &amp; Assembly</w:t>
      </w:r>
    </w:p>
    <w:p w14:paraId="6DB4193B" w14:textId="77777777" w:rsidR="00FB3AAA" w:rsidRPr="00FB3AAA" w:rsidRDefault="00FB3AAA" w:rsidP="00FB3AAA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Local artisans will lead workshops</w:t>
      </w:r>
      <w:r w:rsidRPr="00FB3AAA">
        <w:rPr>
          <w:rFonts w:ascii="Arial" w:hAnsi="Arial" w:cs="Arial"/>
        </w:rPr>
        <w:t xml:space="preserve">, passing down weaving techniques to younger generations, reinforcing skills </w:t>
      </w:r>
      <w:r w:rsidRPr="00FB3AAA">
        <w:rPr>
          <w:rStyle w:val="Strong"/>
          <w:rFonts w:ascii="Arial" w:eastAsiaTheme="majorEastAsia" w:hAnsi="Arial" w:cs="Arial"/>
        </w:rPr>
        <w:t>rooted in tradition</w:t>
      </w:r>
      <w:r w:rsidRPr="00FB3AAA">
        <w:rPr>
          <w:rFonts w:ascii="Arial" w:hAnsi="Arial" w:cs="Arial"/>
        </w:rPr>
        <w:t>.</w:t>
      </w:r>
    </w:p>
    <w:p w14:paraId="3138E811" w14:textId="77777777" w:rsidR="00FB3AAA" w:rsidRPr="00FB3AAA" w:rsidRDefault="00FB3AAA" w:rsidP="00FB3AAA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The petal structure is modular</w:t>
      </w:r>
      <w:r w:rsidRPr="00FB3AAA">
        <w:rPr>
          <w:rFonts w:ascii="Arial" w:hAnsi="Arial" w:cs="Arial"/>
        </w:rPr>
        <w:t xml:space="preserve">, meaning components </w:t>
      </w:r>
      <w:r w:rsidRPr="00FB3AAA">
        <w:rPr>
          <w:rStyle w:val="Strong"/>
          <w:rFonts w:ascii="Arial" w:eastAsiaTheme="majorEastAsia" w:hAnsi="Arial" w:cs="Arial"/>
        </w:rPr>
        <w:t>can be constructed in different locations and later assembled on-site</w:t>
      </w:r>
      <w:r w:rsidRPr="00FB3AAA">
        <w:rPr>
          <w:rFonts w:ascii="Arial" w:hAnsi="Arial" w:cs="Arial"/>
        </w:rPr>
        <w:t xml:space="preserve">, making construction </w:t>
      </w:r>
      <w:r w:rsidRPr="00FB3AAA">
        <w:rPr>
          <w:rStyle w:val="Strong"/>
          <w:rFonts w:ascii="Arial" w:eastAsiaTheme="majorEastAsia" w:hAnsi="Arial" w:cs="Arial"/>
        </w:rPr>
        <w:t>more accessible and adaptable</w:t>
      </w:r>
      <w:r w:rsidRPr="00FB3AAA">
        <w:rPr>
          <w:rFonts w:ascii="Arial" w:hAnsi="Arial" w:cs="Arial"/>
        </w:rPr>
        <w:t>.</w:t>
      </w:r>
    </w:p>
    <w:p w14:paraId="6F2BA2EC" w14:textId="77777777" w:rsidR="00FB3AAA" w:rsidRPr="00FB3AAA" w:rsidRDefault="00FB3AAA" w:rsidP="00FB3AAA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Materials are locally sourced</w:t>
      </w:r>
      <w:r w:rsidRPr="00FB3AAA">
        <w:rPr>
          <w:rFonts w:ascii="Arial" w:hAnsi="Arial" w:cs="Arial"/>
        </w:rPr>
        <w:t xml:space="preserve">, strengthening </w:t>
      </w:r>
      <w:r w:rsidRPr="00FB3AAA">
        <w:rPr>
          <w:rStyle w:val="Strong"/>
          <w:rFonts w:ascii="Arial" w:eastAsiaTheme="majorEastAsia" w:hAnsi="Arial" w:cs="Arial"/>
        </w:rPr>
        <w:t>economic sustainability</w:t>
      </w:r>
      <w:r w:rsidRPr="00FB3AAA">
        <w:rPr>
          <w:rFonts w:ascii="Arial" w:hAnsi="Arial" w:cs="Arial"/>
        </w:rPr>
        <w:t xml:space="preserve"> while preserving authenticity.</w:t>
      </w:r>
    </w:p>
    <w:p w14:paraId="78163443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On-Site Testing for Sustainability Optimization</w:t>
      </w:r>
    </w:p>
    <w:p w14:paraId="06DFEA5A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Before full-scale implementation, </w:t>
      </w:r>
      <w:r w:rsidRPr="00FB3AAA">
        <w:rPr>
          <w:rStyle w:val="Strong"/>
          <w:rFonts w:ascii="Arial" w:eastAsiaTheme="majorEastAsia" w:hAnsi="Arial" w:cs="Arial"/>
        </w:rPr>
        <w:t>pilot testing ensures environmental feasibility</w:t>
      </w:r>
      <w:r w:rsidRPr="00FB3AAA">
        <w:rPr>
          <w:rFonts w:ascii="Arial" w:hAnsi="Arial" w:cs="Arial"/>
        </w:rPr>
        <w:t>:</w:t>
      </w:r>
    </w:p>
    <w:p w14:paraId="572E237C" w14:textId="77777777" w:rsidR="00FB3AAA" w:rsidRPr="00FB3AAA" w:rsidRDefault="00FB3AAA" w:rsidP="00FB3AAA">
      <w:pPr>
        <w:pStyle w:val="NormalWeb"/>
        <w:numPr>
          <w:ilvl w:val="0"/>
          <w:numId w:val="15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Filtration trials confirm the efficiency of the stormwater purification system</w:t>
      </w:r>
      <w:r w:rsidRPr="00FB3AAA">
        <w:rPr>
          <w:rFonts w:ascii="Arial" w:hAnsi="Arial" w:cs="Arial"/>
        </w:rPr>
        <w:t>, ensuring potable water safety.</w:t>
      </w:r>
    </w:p>
    <w:p w14:paraId="20142D02" w14:textId="77777777" w:rsidR="00FB3AAA" w:rsidRPr="00FB3AAA" w:rsidRDefault="00FB3AAA" w:rsidP="00FB3AAA">
      <w:pPr>
        <w:pStyle w:val="NormalWeb"/>
        <w:numPr>
          <w:ilvl w:val="0"/>
          <w:numId w:val="15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Solar energy trials validate power generation, battery storage reliability, and nighttime energy transfer capacity</w:t>
      </w:r>
      <w:r w:rsidRPr="00FB3AAA">
        <w:rPr>
          <w:rFonts w:ascii="Arial" w:hAnsi="Arial" w:cs="Arial"/>
        </w:rPr>
        <w:t>.</w:t>
      </w:r>
    </w:p>
    <w:p w14:paraId="410F5ADA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4. Operations and Maintenance Statement</w:t>
      </w:r>
    </w:p>
    <w:p w14:paraId="051D2EB9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Long-Term Stewardship &amp; Local Oversight</w:t>
      </w:r>
    </w:p>
    <w:p w14:paraId="4B96144C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A Celestial Weave is </w:t>
      </w:r>
      <w:r w:rsidRPr="00FB3AAA">
        <w:rPr>
          <w:rStyle w:val="Strong"/>
          <w:rFonts w:ascii="Arial" w:eastAsiaTheme="majorEastAsia" w:hAnsi="Arial" w:cs="Arial"/>
        </w:rPr>
        <w:t>not just designed to function sustainably—it is designed to thrive under local stewardship</w:t>
      </w:r>
      <w:r w:rsidRPr="00FB3AAA">
        <w:rPr>
          <w:rFonts w:ascii="Arial" w:hAnsi="Arial" w:cs="Arial"/>
        </w:rPr>
        <w:t>.</w:t>
      </w:r>
    </w:p>
    <w:p w14:paraId="57957E13" w14:textId="77777777" w:rsidR="00FB3AAA" w:rsidRPr="00FB3AAA" w:rsidRDefault="00FB3AAA" w:rsidP="00FB3AAA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Routine inspections</w:t>
      </w:r>
      <w:r w:rsidRPr="00FB3AAA">
        <w:rPr>
          <w:rFonts w:ascii="Arial" w:hAnsi="Arial" w:cs="Arial"/>
        </w:rPr>
        <w:t xml:space="preserve"> ensure the integrity of woven structures and technical systems.</w:t>
      </w:r>
    </w:p>
    <w:p w14:paraId="1D129045" w14:textId="77777777" w:rsidR="00FB3AAA" w:rsidRPr="00FB3AAA" w:rsidRDefault="00FB3AAA" w:rsidP="00FB3AAA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Scheduled solar panel cleaning</w:t>
      </w:r>
      <w:r w:rsidRPr="00FB3AAA">
        <w:rPr>
          <w:rFonts w:ascii="Arial" w:hAnsi="Arial" w:cs="Arial"/>
        </w:rPr>
        <w:t xml:space="preserve"> maintains efficiency by preventing dust accumulation.</w:t>
      </w:r>
    </w:p>
    <w:p w14:paraId="6C357A16" w14:textId="77777777" w:rsidR="00FB3AAA" w:rsidRPr="00FB3AAA" w:rsidRDefault="00FB3AAA" w:rsidP="00FB3AAA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Community-led maintenance teams</w:t>
      </w:r>
      <w:r w:rsidRPr="00FB3AAA">
        <w:rPr>
          <w:rFonts w:ascii="Arial" w:hAnsi="Arial" w:cs="Arial"/>
        </w:rPr>
        <w:t xml:space="preserve"> oversee minor repairs, ensuring resilience.</w:t>
      </w:r>
    </w:p>
    <w:p w14:paraId="5A9981B8" w14:textId="77777777" w:rsidR="00FB3AAA" w:rsidRPr="00FB3AAA" w:rsidRDefault="00FB3AAA" w:rsidP="00FB3AAA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Educational programs</w:t>
      </w:r>
      <w:r w:rsidRPr="00FB3AAA">
        <w:rPr>
          <w:rFonts w:ascii="Arial" w:hAnsi="Arial" w:cs="Arial"/>
        </w:rPr>
        <w:t xml:space="preserve"> train residents in water filtration upkeep and solar power management, fostering </w:t>
      </w:r>
      <w:r w:rsidRPr="00FB3AAA">
        <w:rPr>
          <w:rStyle w:val="Strong"/>
          <w:rFonts w:ascii="Arial" w:eastAsiaTheme="majorEastAsia" w:hAnsi="Arial" w:cs="Arial"/>
        </w:rPr>
        <w:t>self-sufficiency without reliance on external technicians</w:t>
      </w:r>
      <w:r w:rsidRPr="00FB3AAA">
        <w:rPr>
          <w:rFonts w:ascii="Arial" w:hAnsi="Arial" w:cs="Arial"/>
        </w:rPr>
        <w:t>.</w:t>
      </w:r>
    </w:p>
    <w:p w14:paraId="4E12670E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5. Environmental Impact Assessment</w:t>
      </w:r>
    </w:p>
    <w:p w14:paraId="33085D8D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Enhancing Natural Cycles, Not Disrupting Them</w:t>
      </w:r>
    </w:p>
    <w:p w14:paraId="62F9BF6A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A Celestial Weave minimizes </w:t>
      </w:r>
      <w:r w:rsidRPr="00FB3AAA">
        <w:rPr>
          <w:rStyle w:val="Strong"/>
          <w:rFonts w:ascii="Arial" w:eastAsiaTheme="majorEastAsia" w:hAnsi="Arial" w:cs="Arial"/>
        </w:rPr>
        <w:t>ecological disruption</w:t>
      </w:r>
      <w:r w:rsidRPr="00FB3AAA">
        <w:rPr>
          <w:rFonts w:ascii="Arial" w:hAnsi="Arial" w:cs="Arial"/>
        </w:rPr>
        <w:t xml:space="preserve"> while enhancing </w:t>
      </w:r>
      <w:r w:rsidRPr="00FB3AAA">
        <w:rPr>
          <w:rStyle w:val="Strong"/>
          <w:rFonts w:ascii="Arial" w:eastAsiaTheme="majorEastAsia" w:hAnsi="Arial" w:cs="Arial"/>
        </w:rPr>
        <w:t>climate adaptability</w:t>
      </w:r>
      <w:r w:rsidRPr="00FB3AAA">
        <w:rPr>
          <w:rFonts w:ascii="Arial" w:hAnsi="Arial" w:cs="Arial"/>
        </w:rPr>
        <w:t>:</w:t>
      </w:r>
    </w:p>
    <w:p w14:paraId="7D0A33F0" w14:textId="77777777" w:rsidR="000B5AC7" w:rsidRDefault="00FB3AAA" w:rsidP="000B5AC7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Stormwater collection mitigates soil erosion</w:t>
      </w:r>
      <w:r w:rsidRPr="00FB3AAA">
        <w:rPr>
          <w:rFonts w:ascii="Arial" w:hAnsi="Arial" w:cs="Arial"/>
        </w:rPr>
        <w:t xml:space="preserve">, ensuring </w:t>
      </w:r>
      <w:r w:rsidRPr="00FB3AAA">
        <w:rPr>
          <w:rStyle w:val="Strong"/>
          <w:rFonts w:ascii="Arial" w:eastAsiaTheme="majorEastAsia" w:hAnsi="Arial" w:cs="Arial"/>
        </w:rPr>
        <w:t>groundwater recharge and long-term soil stability</w:t>
      </w:r>
      <w:r w:rsidRPr="00FB3AAA">
        <w:rPr>
          <w:rFonts w:ascii="Arial" w:hAnsi="Arial" w:cs="Arial"/>
        </w:rPr>
        <w:t>.</w:t>
      </w:r>
    </w:p>
    <w:p w14:paraId="266DA4DA" w14:textId="77777777" w:rsidR="000B5AC7" w:rsidRDefault="00FB3AAA" w:rsidP="000B5AC7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Locally sourced materials reduce embodied carbon</w:t>
      </w:r>
      <w:r w:rsidRPr="00FB3AAA">
        <w:rPr>
          <w:rFonts w:ascii="Arial" w:hAnsi="Arial" w:cs="Arial"/>
        </w:rPr>
        <w:t xml:space="preserve">, eliminating reliance on </w:t>
      </w:r>
      <w:r w:rsidRPr="00FB3AAA">
        <w:rPr>
          <w:rStyle w:val="Strong"/>
          <w:rFonts w:ascii="Arial" w:eastAsiaTheme="majorEastAsia" w:hAnsi="Arial" w:cs="Arial"/>
        </w:rPr>
        <w:t>high-energy industrial processing</w:t>
      </w:r>
      <w:r w:rsidRPr="00FB3AAA">
        <w:rPr>
          <w:rFonts w:ascii="Arial" w:hAnsi="Arial" w:cs="Arial"/>
        </w:rPr>
        <w:t>.</w:t>
      </w:r>
    </w:p>
    <w:p w14:paraId="22313381" w14:textId="0107E1CA" w:rsidR="00FB3AAA" w:rsidRPr="00FB3AAA" w:rsidRDefault="00FB3AAA" w:rsidP="000B5AC7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Integrated vegetation fosters biodiversity</w:t>
      </w:r>
      <w:r w:rsidRPr="00FB3AAA">
        <w:rPr>
          <w:rFonts w:ascii="Arial" w:hAnsi="Arial" w:cs="Arial"/>
        </w:rPr>
        <w:t xml:space="preserve">, supporting </w:t>
      </w:r>
      <w:r w:rsidRPr="00FB3AAA">
        <w:rPr>
          <w:rStyle w:val="Strong"/>
          <w:rFonts w:ascii="Arial" w:eastAsiaTheme="majorEastAsia" w:hAnsi="Arial" w:cs="Arial"/>
        </w:rPr>
        <w:t>pollinators, carbon sequestration, and passive cooling strategies</w:t>
      </w:r>
      <w:r w:rsidRPr="00FB3AAA">
        <w:rPr>
          <w:rFonts w:ascii="Arial" w:hAnsi="Arial" w:cs="Arial"/>
        </w:rPr>
        <w:t>.</w:t>
      </w:r>
    </w:p>
    <w:p w14:paraId="5491A837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lastRenderedPageBreak/>
        <w:t xml:space="preserve">By merging </w:t>
      </w:r>
      <w:r w:rsidRPr="00FB3AAA">
        <w:rPr>
          <w:rStyle w:val="Strong"/>
          <w:rFonts w:ascii="Arial" w:eastAsiaTheme="majorEastAsia" w:hAnsi="Arial" w:cs="Arial"/>
        </w:rPr>
        <w:t>ancestral wisdom with regenerative technologies</w:t>
      </w:r>
      <w:r w:rsidRPr="00FB3AAA">
        <w:rPr>
          <w:rFonts w:ascii="Arial" w:hAnsi="Arial" w:cs="Arial"/>
        </w:rPr>
        <w:t xml:space="preserve">, A Celestial Weave ensures </w:t>
      </w:r>
      <w:r w:rsidRPr="00FB3AAA">
        <w:rPr>
          <w:rStyle w:val="Strong"/>
          <w:rFonts w:ascii="Arial" w:eastAsiaTheme="majorEastAsia" w:hAnsi="Arial" w:cs="Arial"/>
        </w:rPr>
        <w:t>harmony between land, people, and environment</w:t>
      </w:r>
      <w:r w:rsidRPr="00FB3AAA">
        <w:rPr>
          <w:rFonts w:ascii="Arial" w:hAnsi="Arial" w:cs="Arial"/>
        </w:rPr>
        <w:t xml:space="preserve">, preserving </w:t>
      </w:r>
      <w:r w:rsidRPr="00FB3AAA">
        <w:rPr>
          <w:rStyle w:val="Strong"/>
          <w:rFonts w:ascii="Arial" w:eastAsiaTheme="majorEastAsia" w:hAnsi="Arial" w:cs="Arial"/>
        </w:rPr>
        <w:t>ecological balance rather than imposing change upon it</w:t>
      </w:r>
      <w:r w:rsidRPr="00FB3AAA">
        <w:rPr>
          <w:rFonts w:ascii="Arial" w:hAnsi="Arial" w:cs="Arial"/>
        </w:rPr>
        <w:t>.</w:t>
      </w:r>
    </w:p>
    <w:p w14:paraId="72EF2357" w14:textId="77777777" w:rsidR="00FB3A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Style w:val="Strong"/>
          <w:rFonts w:ascii="Arial" w:eastAsiaTheme="majorEastAsia" w:hAnsi="Arial" w:cs="Arial"/>
        </w:rPr>
        <w:t>Final Statement</w:t>
      </w:r>
    </w:p>
    <w:p w14:paraId="5B2BA6E2" w14:textId="4D147D47" w:rsidR="00FB3AAA" w:rsidRPr="000B5AC7" w:rsidRDefault="00FB3AAA" w:rsidP="00FB3AAA">
      <w:pPr>
        <w:pStyle w:val="NormalWeb"/>
        <w:rPr>
          <w:rFonts w:ascii="Arial" w:eastAsiaTheme="majorEastAsia" w:hAnsi="Arial" w:cs="Arial"/>
          <w:b/>
          <w:bCs/>
        </w:rPr>
      </w:pPr>
      <w:r w:rsidRPr="00FB3AAA">
        <w:rPr>
          <w:rFonts w:ascii="Arial" w:hAnsi="Arial" w:cs="Arial"/>
        </w:rPr>
        <w:t xml:space="preserve">The Marou people understood that </w:t>
      </w:r>
      <w:r w:rsidRPr="00FB3AAA">
        <w:rPr>
          <w:rStyle w:val="Strong"/>
          <w:rFonts w:ascii="Arial" w:eastAsiaTheme="majorEastAsia" w:hAnsi="Arial" w:cs="Arial"/>
        </w:rPr>
        <w:t>resilience is not just about surviving</w:t>
      </w:r>
      <w:r w:rsidR="000B5AC7">
        <w:rPr>
          <w:rStyle w:val="Strong"/>
          <w:rFonts w:ascii="Arial" w:eastAsiaTheme="majorEastAsia" w:hAnsi="Arial" w:cs="Arial"/>
        </w:rPr>
        <w:t xml:space="preserve"> - </w:t>
      </w:r>
      <w:r w:rsidRPr="00FB3AAA">
        <w:rPr>
          <w:rStyle w:val="Strong"/>
          <w:rFonts w:ascii="Arial" w:eastAsiaTheme="majorEastAsia" w:hAnsi="Arial" w:cs="Arial"/>
        </w:rPr>
        <w:t>it is about thriving in balance with the elements</w:t>
      </w:r>
      <w:r w:rsidRPr="00FB3AAA">
        <w:rPr>
          <w:rFonts w:ascii="Arial" w:hAnsi="Arial" w:cs="Arial"/>
        </w:rPr>
        <w:t xml:space="preserve">. Through </w:t>
      </w:r>
      <w:r w:rsidRPr="00FB3AAA">
        <w:rPr>
          <w:rStyle w:val="Strong"/>
          <w:rFonts w:ascii="Arial" w:eastAsiaTheme="majorEastAsia" w:hAnsi="Arial" w:cs="Arial"/>
        </w:rPr>
        <w:t xml:space="preserve">woven </w:t>
      </w:r>
      <w:r w:rsidR="000B5AC7" w:rsidRPr="00FB3AAA">
        <w:rPr>
          <w:rStyle w:val="Strong"/>
          <w:rFonts w:ascii="Arial" w:eastAsiaTheme="majorEastAsia" w:hAnsi="Arial" w:cs="Arial"/>
        </w:rPr>
        <w:t>fibres</w:t>
      </w:r>
      <w:r w:rsidRPr="00FB3AAA">
        <w:rPr>
          <w:rStyle w:val="Strong"/>
          <w:rFonts w:ascii="Arial" w:eastAsiaTheme="majorEastAsia" w:hAnsi="Arial" w:cs="Arial"/>
        </w:rPr>
        <w:t>, flowing waters, sunlit energy, and shaded sanctuaries</w:t>
      </w:r>
      <w:r w:rsidRPr="00FB3AAA">
        <w:rPr>
          <w:rFonts w:ascii="Arial" w:hAnsi="Arial" w:cs="Arial"/>
        </w:rPr>
        <w:t xml:space="preserve">, A Celestial Weave stands as proof that sustainability </w:t>
      </w:r>
      <w:r w:rsidRPr="00FB3AAA">
        <w:rPr>
          <w:rStyle w:val="Strong"/>
          <w:rFonts w:ascii="Arial" w:eastAsiaTheme="majorEastAsia" w:hAnsi="Arial" w:cs="Arial"/>
        </w:rPr>
        <w:t>is not found in opposition to tradition</w:t>
      </w:r>
      <w:r w:rsidR="000B5AC7">
        <w:rPr>
          <w:rStyle w:val="Strong"/>
          <w:rFonts w:ascii="Arial" w:eastAsiaTheme="majorEastAsia" w:hAnsi="Arial" w:cs="Arial"/>
        </w:rPr>
        <w:t xml:space="preserve"> - </w:t>
      </w:r>
      <w:r w:rsidRPr="00FB3AAA">
        <w:rPr>
          <w:rStyle w:val="Strong"/>
          <w:rFonts w:ascii="Arial" w:eastAsiaTheme="majorEastAsia" w:hAnsi="Arial" w:cs="Arial"/>
        </w:rPr>
        <w:t>it is found within it</w:t>
      </w:r>
      <w:r w:rsidRPr="00FB3AAA">
        <w:rPr>
          <w:rFonts w:ascii="Arial" w:hAnsi="Arial" w:cs="Arial"/>
        </w:rPr>
        <w:t>.</w:t>
      </w:r>
    </w:p>
    <w:p w14:paraId="0A41F4AD" w14:textId="4554AB60" w:rsidR="00E018AA" w:rsidRPr="00FB3AAA" w:rsidRDefault="00FB3AAA" w:rsidP="00FB3AAA">
      <w:pPr>
        <w:pStyle w:val="NormalWeb"/>
        <w:rPr>
          <w:rFonts w:ascii="Arial" w:hAnsi="Arial" w:cs="Arial"/>
        </w:rPr>
      </w:pPr>
      <w:r w:rsidRPr="00FB3AAA">
        <w:rPr>
          <w:rFonts w:ascii="Arial" w:hAnsi="Arial" w:cs="Arial"/>
        </w:rPr>
        <w:t xml:space="preserve">Generations will gather beneath its canopy, knowing that the </w:t>
      </w:r>
      <w:r w:rsidRPr="00FB3AAA">
        <w:rPr>
          <w:rStyle w:val="Strong"/>
          <w:rFonts w:ascii="Arial" w:eastAsiaTheme="majorEastAsia" w:hAnsi="Arial" w:cs="Arial"/>
        </w:rPr>
        <w:t>heartbeat of the land, the spirit of the people, and the wisdom of nature</w:t>
      </w:r>
      <w:r w:rsidRPr="00FB3AAA">
        <w:rPr>
          <w:rFonts w:ascii="Arial" w:hAnsi="Arial" w:cs="Arial"/>
        </w:rPr>
        <w:t xml:space="preserve"> are </w:t>
      </w:r>
      <w:r w:rsidRPr="00FB3AAA">
        <w:rPr>
          <w:rStyle w:val="Strong"/>
          <w:rFonts w:ascii="Arial" w:eastAsiaTheme="majorEastAsia" w:hAnsi="Arial" w:cs="Arial"/>
        </w:rPr>
        <w:t>woven together in renewal, balance, and oneness</w:t>
      </w:r>
      <w:r w:rsidRPr="00FB3AAA">
        <w:rPr>
          <w:rFonts w:ascii="Arial" w:hAnsi="Arial" w:cs="Arial"/>
        </w:rPr>
        <w:t>.</w:t>
      </w:r>
    </w:p>
    <w:sectPr w:rsidR="00E018AA" w:rsidRPr="00FB3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D33"/>
    <w:multiLevelType w:val="multilevel"/>
    <w:tmpl w:val="57EC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A68E3"/>
    <w:multiLevelType w:val="multilevel"/>
    <w:tmpl w:val="399C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F5665"/>
    <w:multiLevelType w:val="multilevel"/>
    <w:tmpl w:val="3688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2346F"/>
    <w:multiLevelType w:val="hybridMultilevel"/>
    <w:tmpl w:val="90FE0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04BD9"/>
    <w:multiLevelType w:val="multilevel"/>
    <w:tmpl w:val="01C6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AC4C22"/>
    <w:multiLevelType w:val="multilevel"/>
    <w:tmpl w:val="D2CE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67F18"/>
    <w:multiLevelType w:val="multilevel"/>
    <w:tmpl w:val="FE4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D6C1D"/>
    <w:multiLevelType w:val="multilevel"/>
    <w:tmpl w:val="D102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52659"/>
    <w:multiLevelType w:val="multilevel"/>
    <w:tmpl w:val="9D08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0279D"/>
    <w:multiLevelType w:val="multilevel"/>
    <w:tmpl w:val="B614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00DE8"/>
    <w:multiLevelType w:val="multilevel"/>
    <w:tmpl w:val="527E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046814"/>
    <w:multiLevelType w:val="multilevel"/>
    <w:tmpl w:val="19E6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D18CC"/>
    <w:multiLevelType w:val="multilevel"/>
    <w:tmpl w:val="259C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E8470D"/>
    <w:multiLevelType w:val="multilevel"/>
    <w:tmpl w:val="2406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76835"/>
    <w:multiLevelType w:val="multilevel"/>
    <w:tmpl w:val="262C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FA2E91"/>
    <w:multiLevelType w:val="multilevel"/>
    <w:tmpl w:val="3C38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964764"/>
    <w:multiLevelType w:val="multilevel"/>
    <w:tmpl w:val="FAFC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940702">
    <w:abstractNumId w:val="1"/>
  </w:num>
  <w:num w:numId="2" w16cid:durableId="205486668">
    <w:abstractNumId w:val="11"/>
  </w:num>
  <w:num w:numId="3" w16cid:durableId="1400667179">
    <w:abstractNumId w:val="16"/>
  </w:num>
  <w:num w:numId="4" w16cid:durableId="179585152">
    <w:abstractNumId w:val="10"/>
  </w:num>
  <w:num w:numId="5" w16cid:durableId="1546483501">
    <w:abstractNumId w:val="6"/>
  </w:num>
  <w:num w:numId="6" w16cid:durableId="1707178445">
    <w:abstractNumId w:val="9"/>
  </w:num>
  <w:num w:numId="7" w16cid:durableId="2133281079">
    <w:abstractNumId w:val="13"/>
  </w:num>
  <w:num w:numId="8" w16cid:durableId="1178235189">
    <w:abstractNumId w:val="2"/>
  </w:num>
  <w:num w:numId="9" w16cid:durableId="299383796">
    <w:abstractNumId w:val="8"/>
  </w:num>
  <w:num w:numId="10" w16cid:durableId="1262297159">
    <w:abstractNumId w:val="5"/>
  </w:num>
  <w:num w:numId="11" w16cid:durableId="122191824">
    <w:abstractNumId w:val="14"/>
  </w:num>
  <w:num w:numId="12" w16cid:durableId="356126462">
    <w:abstractNumId w:val="7"/>
  </w:num>
  <w:num w:numId="13" w16cid:durableId="1353190880">
    <w:abstractNumId w:val="12"/>
  </w:num>
  <w:num w:numId="14" w16cid:durableId="1398555700">
    <w:abstractNumId w:val="15"/>
  </w:num>
  <w:num w:numId="15" w16cid:durableId="292251601">
    <w:abstractNumId w:val="4"/>
  </w:num>
  <w:num w:numId="16" w16cid:durableId="1065371277">
    <w:abstractNumId w:val="0"/>
  </w:num>
  <w:num w:numId="17" w16cid:durableId="1762024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AA"/>
    <w:rsid w:val="000B5AC7"/>
    <w:rsid w:val="003011BF"/>
    <w:rsid w:val="00683BE0"/>
    <w:rsid w:val="007C2213"/>
    <w:rsid w:val="007E1D12"/>
    <w:rsid w:val="00AF24C0"/>
    <w:rsid w:val="00B14F80"/>
    <w:rsid w:val="00C8715E"/>
    <w:rsid w:val="00E018AA"/>
    <w:rsid w:val="00F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1868"/>
  <w15:chartTrackingRefBased/>
  <w15:docId w15:val="{7612730B-16CB-405F-BD83-7BA671F1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A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A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A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A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A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A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A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AA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B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FB3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Janardhana Reddy G</dc:creator>
  <cp:keywords/>
  <dc:description/>
  <cp:lastModifiedBy>Janardhana Reddy G</cp:lastModifiedBy>
  <cp:revision>2</cp:revision>
  <dcterms:created xsi:type="dcterms:W3CDTF">2025-05-05T16:37:00Z</dcterms:created>
  <dcterms:modified xsi:type="dcterms:W3CDTF">2025-05-05T17:42:00Z</dcterms:modified>
</cp:coreProperties>
</file>