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F89C" w14:textId="77777777" w:rsidR="00B83B3F" w:rsidRDefault="00735820" w:rsidP="00B83B3F">
      <w:pPr>
        <w:rPr>
          <w:rFonts w:ascii="Arial Narrow" w:hAnsi="Arial Narrow" w:cs="Arial"/>
          <w:b/>
          <w:color w:val="FF0066"/>
          <w:sz w:val="32"/>
          <w:szCs w:val="32"/>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r w:rsidR="00217934">
        <w:rPr>
          <w:rStyle w:val="apple-style-span"/>
          <w:rFonts w:ascii="Arial Narrow" w:hAnsi="Arial Narrow" w:cs="Arial"/>
          <w:b/>
          <w:color w:val="FF0066"/>
          <w:sz w:val="21"/>
          <w:szCs w:val="21"/>
        </w:rPr>
        <w:br/>
      </w:r>
    </w:p>
    <w:p w14:paraId="0B71888E" w14:textId="604FAF0A" w:rsidR="00B9674A" w:rsidRPr="00B9674A" w:rsidRDefault="008E1406" w:rsidP="00B83B3F">
      <w:pPr>
        <w:rPr>
          <w:rStyle w:val="apple-style-span"/>
          <w:rFonts w:ascii="Arial Narrow" w:hAnsi="Arial Narrow" w:cs="Arial"/>
          <w:b/>
          <w:color w:val="FF0066"/>
          <w:sz w:val="32"/>
          <w:szCs w:val="32"/>
        </w:rPr>
      </w:pPr>
      <w:r w:rsidRPr="008E1406">
        <w:rPr>
          <w:rFonts w:ascii="Arial Narrow" w:hAnsi="Arial Narrow" w:cs="Arial"/>
          <w:b/>
          <w:color w:val="FF0066"/>
          <w:sz w:val="32"/>
          <w:szCs w:val="32"/>
        </w:rPr>
        <w:t>Concept Narrative</w:t>
      </w:r>
    </w:p>
    <w:p w14:paraId="509908CC" w14:textId="77777777" w:rsidR="00B83B3F" w:rsidRPr="00B83B3F" w:rsidRDefault="00B83B3F" w:rsidP="00B83B3F">
      <w:pPr>
        <w:pStyle w:val="Listaszerbekezds"/>
        <w:tabs>
          <w:tab w:val="left" w:pos="900"/>
        </w:tabs>
        <w:ind w:left="540"/>
        <w:rPr>
          <w:rFonts w:ascii="Arial Narrow" w:hAnsi="Arial Narrow" w:cs="Arial"/>
          <w:color w:val="7F7F7F"/>
          <w:sz w:val="24"/>
          <w:szCs w:val="24"/>
        </w:rPr>
      </w:pPr>
      <w:r w:rsidRPr="00B83B3F">
        <w:rPr>
          <w:rFonts w:ascii="Arial Narrow" w:hAnsi="Arial Narrow" w:cs="Arial"/>
          <w:color w:val="7F7F7F"/>
          <w:sz w:val="24"/>
          <w:szCs w:val="24"/>
        </w:rPr>
        <w:t>Our proposal for Marou Village is a modular solar installation that combines renewable energy generation with shaded multifunctional community space and water storage. The system is designed to be a passive-use land art intervention.</w:t>
      </w:r>
    </w:p>
    <w:p w14:paraId="19F35680" w14:textId="77777777" w:rsidR="00B83B3F" w:rsidRPr="00B83B3F" w:rsidRDefault="00B83B3F" w:rsidP="00B83B3F">
      <w:pPr>
        <w:pStyle w:val="Listaszerbekezds"/>
        <w:tabs>
          <w:tab w:val="left" w:pos="900"/>
        </w:tabs>
        <w:ind w:left="540"/>
        <w:rPr>
          <w:rFonts w:ascii="Arial Narrow" w:hAnsi="Arial Narrow" w:cs="Arial"/>
          <w:color w:val="7F7F7F"/>
          <w:sz w:val="24"/>
          <w:szCs w:val="24"/>
        </w:rPr>
      </w:pPr>
      <w:r w:rsidRPr="00B83B3F">
        <w:rPr>
          <w:rFonts w:ascii="Arial Narrow" w:hAnsi="Arial Narrow" w:cs="Arial"/>
          <w:color w:val="7F7F7F"/>
          <w:sz w:val="24"/>
          <w:szCs w:val="24"/>
        </w:rPr>
        <w:t>Each structure is built from a durable bamboo frame, capable of supporting 12 solar panels measuring 1x2 meters. With an estimated total of 600 panels, the array forms a network of elevated canopies across a gently sloped terrain. The elevated supports provide protection for the solar panels by raising them above the ground level, keeping them safe from debris and accidental damage. Their height also prevents unauthorized handling, ensuring the panels remain secure and functional over time. The space below remains accessible and can be freely used by the community.</w:t>
      </w:r>
    </w:p>
    <w:p w14:paraId="274A1E8E" w14:textId="77777777" w:rsidR="00B83B3F" w:rsidRPr="00B83B3F" w:rsidRDefault="00B83B3F" w:rsidP="00B83B3F">
      <w:pPr>
        <w:pStyle w:val="Listaszerbekezds"/>
        <w:tabs>
          <w:tab w:val="left" w:pos="900"/>
        </w:tabs>
        <w:ind w:left="540"/>
        <w:rPr>
          <w:rFonts w:ascii="Arial Narrow" w:hAnsi="Arial Narrow" w:cs="Arial"/>
          <w:color w:val="7F7F7F"/>
          <w:sz w:val="24"/>
          <w:szCs w:val="24"/>
        </w:rPr>
      </w:pPr>
      <w:r w:rsidRPr="00B83B3F">
        <w:rPr>
          <w:rFonts w:ascii="Arial Narrow" w:hAnsi="Arial Narrow" w:cs="Arial"/>
          <w:color w:val="7F7F7F"/>
          <w:sz w:val="24"/>
          <w:szCs w:val="24"/>
        </w:rPr>
        <w:t>Integrated water tanks are placed at ground level between the solar arrays to collect and store freshwater. Their positioning helps mitigate the risk of water contamination during drought periods. Some structures can be used to display traditional items. Fijian crafts, such as woven mats (ibe), which are commonly practiced across the Yasawa islands.</w:t>
      </w:r>
    </w:p>
    <w:p w14:paraId="7BC5C377" w14:textId="29D0E1A8" w:rsidR="008E1406" w:rsidRPr="00CC1B36" w:rsidRDefault="00B83B3F" w:rsidP="00B83B3F">
      <w:pPr>
        <w:pStyle w:val="Listaszerbekezds"/>
        <w:tabs>
          <w:tab w:val="left" w:pos="900"/>
        </w:tabs>
        <w:ind w:left="540"/>
        <w:rPr>
          <w:rFonts w:ascii="Arial Narrow" w:hAnsi="Arial Narrow" w:cs="Arial"/>
          <w:b/>
          <w:color w:val="4F6228"/>
          <w:sz w:val="24"/>
          <w:szCs w:val="24"/>
        </w:rPr>
      </w:pPr>
      <w:r w:rsidRPr="00B83B3F">
        <w:rPr>
          <w:rFonts w:ascii="Arial Narrow" w:hAnsi="Arial Narrow" w:cs="Arial"/>
          <w:color w:val="7F7F7F"/>
          <w:sz w:val="24"/>
          <w:szCs w:val="24"/>
        </w:rPr>
        <w:t>Importantly, no specific functions are imposed beneath the canopies, allowing the community to organically develop uses according to their evolving needs. The modularity and flexibility of the design make it scalable and adaptable.</w:t>
      </w:r>
    </w:p>
    <w:p w14:paraId="00A90995" w14:textId="269891FB" w:rsidR="008E1406" w:rsidRPr="00B9674A" w:rsidRDefault="008E1406" w:rsidP="00B83B3F">
      <w:pPr>
        <w:ind w:left="360"/>
        <w:rPr>
          <w:rStyle w:val="apple-style-span"/>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6C4D83AC" w14:textId="77777777" w:rsidR="00B83B3F" w:rsidRPr="00B83B3F" w:rsidRDefault="00B83B3F" w:rsidP="00B83B3F">
      <w:pPr>
        <w:ind w:left="360"/>
        <w:rPr>
          <w:rFonts w:ascii="Arial Narrow" w:hAnsi="Arial Narrow" w:cs="Arial"/>
          <w:color w:val="7F7F7F"/>
          <w:sz w:val="24"/>
          <w:szCs w:val="24"/>
        </w:rPr>
      </w:pPr>
      <w:r w:rsidRPr="00B83B3F">
        <w:rPr>
          <w:rFonts w:ascii="Arial Narrow" w:hAnsi="Arial Narrow" w:cs="Arial"/>
          <w:color w:val="7F7F7F"/>
          <w:sz w:val="24"/>
          <w:szCs w:val="24"/>
        </w:rPr>
        <w:t>The project incorporates monocrystalline solar panels for high-efficiency energy generation in a tropical climate. Modules are oriented north with a relatively shallow tilt to capture maximum sunlight. Two of the more steeply angled modules house inverters under their shelter.</w:t>
      </w:r>
    </w:p>
    <w:p w14:paraId="74C149D4" w14:textId="77777777" w:rsidR="00B83B3F" w:rsidRPr="00B83B3F" w:rsidRDefault="00B83B3F" w:rsidP="00B83B3F">
      <w:pPr>
        <w:ind w:left="360"/>
        <w:rPr>
          <w:rFonts w:ascii="Arial Narrow" w:hAnsi="Arial Narrow" w:cs="Arial"/>
          <w:color w:val="7F7F7F"/>
          <w:sz w:val="24"/>
          <w:szCs w:val="24"/>
        </w:rPr>
      </w:pPr>
      <w:r w:rsidRPr="00B83B3F">
        <w:rPr>
          <w:rFonts w:ascii="Arial Narrow" w:hAnsi="Arial Narrow" w:cs="Arial"/>
          <w:color w:val="7F7F7F"/>
          <w:sz w:val="24"/>
          <w:szCs w:val="24"/>
        </w:rPr>
        <w:t xml:space="preserve">Each module produces approximately 400W, meaning the entire array will generate around 240 kW of power under peak conditions. This energy will be used for residential lighting, cold storage for fish,  water purification, and powering small local enterprises. </w:t>
      </w:r>
    </w:p>
    <w:p w14:paraId="19C63DF6" w14:textId="77777777" w:rsidR="00B83B3F" w:rsidRDefault="00B83B3F" w:rsidP="00B83B3F">
      <w:pPr>
        <w:ind w:left="360"/>
        <w:rPr>
          <w:rFonts w:ascii="Arial Narrow" w:hAnsi="Arial Narrow" w:cs="Arial"/>
          <w:color w:val="7F7F7F"/>
          <w:sz w:val="24"/>
          <w:szCs w:val="24"/>
        </w:rPr>
      </w:pPr>
      <w:r w:rsidRPr="00B83B3F">
        <w:rPr>
          <w:rFonts w:ascii="Arial Narrow" w:hAnsi="Arial Narrow" w:cs="Arial"/>
          <w:color w:val="7F7F7F"/>
          <w:sz w:val="24"/>
          <w:szCs w:val="24"/>
        </w:rPr>
        <w:t>Water tanks integrated into the layout are fed by surface runoff and rainwater collection systems. These tanks provide water for community use and can be adapted for small-scale irrigation during dry periods. The system’s primary inputs are sunlight and rainfall; outputs include electricity, clean water, and usable shaded space.</w:t>
      </w:r>
    </w:p>
    <w:p w14:paraId="5557EB5C" w14:textId="6543B50C" w:rsidR="008E1406" w:rsidRDefault="00CC1B36" w:rsidP="00B83B3F">
      <w:pPr>
        <w:ind w:left="360"/>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71856D6A" w14:textId="77777777" w:rsidR="00B83B3F" w:rsidRDefault="00B83B3F" w:rsidP="00B83B3F">
      <w:pPr>
        <w:ind w:left="360"/>
        <w:rPr>
          <w:rFonts w:ascii="Arial Narrow" w:hAnsi="Arial Narrow" w:cs="Arial"/>
          <w:b/>
          <w:color w:val="FF0066"/>
          <w:sz w:val="32"/>
          <w:szCs w:val="32"/>
        </w:rPr>
      </w:pPr>
    </w:p>
    <w:p w14:paraId="4A0FC085" w14:textId="77777777" w:rsidR="00B83B3F" w:rsidRPr="00B83B3F" w:rsidRDefault="00B83B3F" w:rsidP="00B83B3F">
      <w:pPr>
        <w:ind w:left="360"/>
        <w:rPr>
          <w:rFonts w:ascii="Arial Narrow" w:hAnsi="Arial Narrow" w:cs="Arial"/>
          <w:color w:val="7F7F7F"/>
          <w:sz w:val="24"/>
          <w:szCs w:val="24"/>
        </w:rPr>
      </w:pPr>
      <w:r w:rsidRPr="00B83B3F">
        <w:rPr>
          <w:rFonts w:ascii="Arial Narrow" w:hAnsi="Arial Narrow" w:cs="Arial"/>
          <w:color w:val="7F7F7F"/>
          <w:sz w:val="24"/>
          <w:szCs w:val="24"/>
        </w:rPr>
        <w:t xml:space="preserve">Prototyping will be carried out in collaboration with local stakeholders and community members. Solar modules will be built on-site using available materials, with community workshops organized to guide construction and gather feedback. </w:t>
      </w:r>
    </w:p>
    <w:p w14:paraId="0E115CDD" w14:textId="77777777" w:rsidR="00B83B3F" w:rsidRDefault="00B83B3F" w:rsidP="00B83B3F">
      <w:pPr>
        <w:ind w:left="360"/>
        <w:rPr>
          <w:rFonts w:ascii="Arial Narrow" w:hAnsi="Arial Narrow" w:cs="Arial"/>
          <w:color w:val="7F7F7F"/>
          <w:sz w:val="24"/>
          <w:szCs w:val="24"/>
        </w:rPr>
      </w:pPr>
      <w:r w:rsidRPr="00B83B3F">
        <w:rPr>
          <w:rFonts w:ascii="Arial Narrow" w:hAnsi="Arial Narrow" w:cs="Arial"/>
          <w:color w:val="7F7F7F"/>
          <w:sz w:val="24"/>
          <w:szCs w:val="24"/>
        </w:rPr>
        <w:t>Pilot implementation will begin with one complete cluster of modules, including energy and water systems, followed by staged expansion based on evaluation and input. The installation process is designed for flexibility and transportability, making future deployment to other remote Fijian communities feasible.</w:t>
      </w:r>
    </w:p>
    <w:p w14:paraId="7F30CF98" w14:textId="5AEE9685" w:rsidR="00CC1B36" w:rsidRDefault="00CC1B36" w:rsidP="00B83B3F">
      <w:pPr>
        <w:ind w:left="360"/>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0E6B3281" w14:textId="77777777" w:rsidR="00B83B3F" w:rsidRDefault="00B83B3F" w:rsidP="00B83B3F">
      <w:pPr>
        <w:ind w:left="360"/>
        <w:rPr>
          <w:rFonts w:ascii="Arial Narrow" w:hAnsi="Arial Narrow" w:cs="Arial"/>
          <w:color w:val="7F7F7F"/>
          <w:sz w:val="24"/>
          <w:szCs w:val="24"/>
        </w:rPr>
      </w:pPr>
      <w:r w:rsidRPr="00B83B3F">
        <w:rPr>
          <w:rFonts w:ascii="Arial Narrow" w:hAnsi="Arial Narrow" w:cs="Arial"/>
          <w:color w:val="7F7F7F"/>
          <w:sz w:val="24"/>
          <w:szCs w:val="24"/>
        </w:rPr>
        <w:t>Maintenance will be overseen by a locally trained cooperative formed within the community, supported by initial training from technical partners. Tasks include monitoring energy systems, maintaining water tanks, and managing shaded spaces. Routine checks will be simple and based on visual indicators and basic digital interfaces.</w:t>
      </w:r>
    </w:p>
    <w:p w14:paraId="1BBDCA93" w14:textId="3C39BF43" w:rsidR="00CC1B36" w:rsidRDefault="00CC1B36" w:rsidP="00B83B3F">
      <w:pPr>
        <w:ind w:left="360"/>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6095C1E3" w14:textId="77777777" w:rsidR="00B83B3F" w:rsidRPr="00B83B3F" w:rsidRDefault="00B83B3F" w:rsidP="00B83B3F">
      <w:pPr>
        <w:pStyle w:val="Listaszerbekezds"/>
        <w:tabs>
          <w:tab w:val="left" w:pos="900"/>
        </w:tabs>
        <w:rPr>
          <w:rFonts w:ascii="Arial Narrow" w:hAnsi="Arial Narrow" w:cs="Arial"/>
          <w:color w:val="7F7F7F"/>
          <w:sz w:val="24"/>
          <w:szCs w:val="24"/>
        </w:rPr>
      </w:pPr>
      <w:r w:rsidRPr="00B83B3F">
        <w:rPr>
          <w:rFonts w:ascii="Arial Narrow" w:hAnsi="Arial Narrow" w:cs="Arial"/>
          <w:color w:val="7F7F7F"/>
          <w:sz w:val="24"/>
          <w:szCs w:val="24"/>
        </w:rPr>
        <w:t>The project’s ecological footprint is minimal, using low-impact foundation systems and materials that harmonize with the environment. The bamboo structure is biodegradable and locally sourced, reducing transportation emissions and supporting circular design principles.</w:t>
      </w:r>
    </w:p>
    <w:p w14:paraId="6C3C1BE5" w14:textId="77777777" w:rsidR="00B83B3F" w:rsidRPr="00B83B3F" w:rsidRDefault="00B83B3F" w:rsidP="00B83B3F">
      <w:pPr>
        <w:pStyle w:val="Listaszerbekezds"/>
        <w:tabs>
          <w:tab w:val="left" w:pos="900"/>
        </w:tabs>
        <w:rPr>
          <w:rFonts w:ascii="Arial Narrow" w:hAnsi="Arial Narrow" w:cs="Arial"/>
          <w:color w:val="7F7F7F"/>
          <w:sz w:val="24"/>
          <w:szCs w:val="24"/>
        </w:rPr>
      </w:pPr>
      <w:r w:rsidRPr="00B83B3F">
        <w:rPr>
          <w:rFonts w:ascii="Arial Narrow" w:hAnsi="Arial Narrow" w:cs="Arial"/>
          <w:color w:val="7F7F7F"/>
          <w:sz w:val="24"/>
          <w:szCs w:val="24"/>
        </w:rPr>
        <w:t>The water tanks help manage stormwater and reduce soil erosion. The gravel layers beneath modules improve water infiltration and prevent pooling.</w:t>
      </w:r>
    </w:p>
    <w:p w14:paraId="689710F0" w14:textId="590718C0" w:rsidR="00CC1B36" w:rsidRDefault="00B83B3F" w:rsidP="00B83B3F">
      <w:pPr>
        <w:pStyle w:val="Listaszerbekezds"/>
        <w:tabs>
          <w:tab w:val="left" w:pos="900"/>
        </w:tabs>
        <w:rPr>
          <w:rFonts w:ascii="Arial Narrow" w:hAnsi="Arial Narrow" w:cs="Arial"/>
          <w:color w:val="7F7F7F"/>
          <w:sz w:val="24"/>
          <w:szCs w:val="24"/>
        </w:rPr>
      </w:pPr>
      <w:r w:rsidRPr="00B83B3F">
        <w:rPr>
          <w:rFonts w:ascii="Arial Narrow" w:hAnsi="Arial Narrow" w:cs="Arial"/>
          <w:color w:val="7F7F7F"/>
          <w:sz w:val="24"/>
          <w:szCs w:val="24"/>
        </w:rPr>
        <w:t>Potential risks include disruption to existing play which has been mitigated through careful site selection and integration. All interventions are reversible, ensuring that the land can be restored if necessary.</w:t>
      </w:r>
    </w:p>
    <w:p w14:paraId="5573FF14" w14:textId="77777777" w:rsidR="00CC1B36" w:rsidRDefault="00CC1B36" w:rsidP="00CC1B36">
      <w:pPr>
        <w:pStyle w:val="Listaszerbekezds"/>
        <w:tabs>
          <w:tab w:val="left" w:pos="900"/>
        </w:tabs>
        <w:rPr>
          <w:rFonts w:ascii="Arial Narrow" w:hAnsi="Arial Narrow" w:cs="Arial"/>
          <w:color w:val="7F7F7F"/>
          <w:sz w:val="24"/>
          <w:szCs w:val="24"/>
        </w:rPr>
      </w:pPr>
    </w:p>
    <w:p w14:paraId="46958706" w14:textId="77777777" w:rsidR="00CC1B36" w:rsidRPr="00CC1B36" w:rsidRDefault="00CC1B36" w:rsidP="00CC1B36">
      <w:pPr>
        <w:pStyle w:val="Listaszerbekezds"/>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C5EE" w14:textId="77777777" w:rsidR="0004574F" w:rsidRDefault="0004574F" w:rsidP="003D620E">
      <w:pPr>
        <w:spacing w:after="0" w:line="240" w:lineRule="auto"/>
      </w:pPr>
      <w:r>
        <w:separator/>
      </w:r>
    </w:p>
  </w:endnote>
  <w:endnote w:type="continuationSeparator" w:id="0">
    <w:p w14:paraId="44419936" w14:textId="77777777" w:rsidR="0004574F" w:rsidRDefault="0004574F"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F695" w14:textId="77777777" w:rsidR="0004574F" w:rsidRDefault="0004574F" w:rsidP="003D620E">
      <w:pPr>
        <w:spacing w:after="0" w:line="240" w:lineRule="auto"/>
      </w:pPr>
      <w:r>
        <w:separator/>
      </w:r>
    </w:p>
  </w:footnote>
  <w:footnote w:type="continuationSeparator" w:id="0">
    <w:p w14:paraId="1DF1EEC2" w14:textId="77777777" w:rsidR="0004574F" w:rsidRDefault="0004574F"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0AC" w14:textId="77777777" w:rsidR="00132979" w:rsidRPr="00FA4E21" w:rsidRDefault="0004574F" w:rsidP="00714B00">
    <w:pPr>
      <w:pStyle w:val="lfej"/>
      <w:rPr>
        <w:rFonts w:ascii="Futura Std Book" w:hAnsi="Futura Std Book"/>
        <w:color w:val="808080"/>
        <w:sz w:val="72"/>
        <w:szCs w:val="72"/>
      </w:rPr>
    </w:pPr>
    <w:bookmarkStart w:id="0" w:name="_Hlk29727547"/>
    <w:bookmarkStart w:id="1"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119.25pt;height:69.75pt;z-index:-1">
          <v:imagedata r:id="rId1" o:title="bw_logo"/>
        </v:shape>
      </w:pict>
    </w:r>
    <w:r>
      <w:rPr>
        <w:noProof/>
      </w:rPr>
      <w:pict w14:anchorId="2510D97B">
        <v:shape id="Picture 1" o:spid="_x0000_s2054" type="#_x0000_t75" style="position:absolute;margin-left:352.95pt;margin-top:25.5pt;width:140.55pt;height:45.75pt;z-index:1;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340AA4"/>
    <w:lvl w:ilvl="0">
      <w:start w:val="1"/>
      <w:numFmt w:val="decimal"/>
      <w:pStyle w:val="Szmozottlista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207242"/>
    <w:multiLevelType w:val="hybridMultilevel"/>
    <w:tmpl w:val="49AE25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28"/>
  </w:num>
  <w:num w:numId="16">
    <w:abstractNumId w:val="25"/>
  </w:num>
  <w:num w:numId="17">
    <w:abstractNumId w:val="15"/>
  </w:num>
  <w:num w:numId="18">
    <w:abstractNumId w:val="17"/>
  </w:num>
  <w:num w:numId="19">
    <w:abstractNumId w:val="14"/>
  </w:num>
  <w:num w:numId="20">
    <w:abstractNumId w:val="26"/>
  </w:num>
  <w:num w:numId="21">
    <w:abstractNumId w:val="21"/>
  </w:num>
  <w:num w:numId="22">
    <w:abstractNumId w:val="18"/>
  </w:num>
  <w:num w:numId="23">
    <w:abstractNumId w:val="22"/>
  </w:num>
  <w:num w:numId="24">
    <w:abstractNumId w:val="20"/>
  </w:num>
  <w:num w:numId="25">
    <w:abstractNumId w:val="13"/>
  </w:num>
  <w:num w:numId="26">
    <w:abstractNumId w:val="16"/>
  </w:num>
  <w:num w:numId="27">
    <w:abstractNumId w:val="23"/>
  </w:num>
  <w:num w:numId="28">
    <w:abstractNumId w:val="27"/>
  </w:num>
  <w:num w:numId="2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74F"/>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83B3F"/>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23667"/>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21C2"/>
    <w:pPr>
      <w:spacing w:after="200" w:line="276" w:lineRule="auto"/>
    </w:pPr>
    <w:rPr>
      <w:sz w:val="22"/>
      <w:szCs w:val="22"/>
      <w:lang w:val="en-US" w:eastAsia="en-US"/>
    </w:rPr>
  </w:style>
  <w:style w:type="paragraph" w:styleId="Cmsor1">
    <w:name w:val="heading 1"/>
    <w:basedOn w:val="Norml"/>
    <w:next w:val="Norml"/>
    <w:link w:val="Cmsor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Cmsor2">
    <w:name w:val="heading 2"/>
    <w:basedOn w:val="Norml"/>
    <w:next w:val="Norml"/>
    <w:link w:val="Cmsor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Cmsor3">
    <w:name w:val="heading 3"/>
    <w:basedOn w:val="Norml"/>
    <w:next w:val="Norml"/>
    <w:link w:val="Cmsor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Cmsor4">
    <w:name w:val="heading 4"/>
    <w:basedOn w:val="Norml"/>
    <w:next w:val="Norml"/>
    <w:link w:val="Cmsor4Char"/>
    <w:uiPriority w:val="9"/>
    <w:semiHidden/>
    <w:unhideWhenUsed/>
    <w:qFormat/>
    <w:rsid w:val="00385928"/>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
    <w:semiHidden/>
    <w:unhideWhenUsed/>
    <w:qFormat/>
    <w:rsid w:val="00385928"/>
    <w:pPr>
      <w:spacing w:before="240" w:after="60"/>
      <w:outlineLvl w:val="4"/>
    </w:pPr>
    <w:rPr>
      <w:rFonts w:eastAsia="Times New Roman"/>
      <w:b/>
      <w:bCs/>
      <w:i/>
      <w:iCs/>
      <w:sz w:val="26"/>
      <w:szCs w:val="26"/>
    </w:rPr>
  </w:style>
  <w:style w:type="paragraph" w:styleId="Cmsor6">
    <w:name w:val="heading 6"/>
    <w:basedOn w:val="Norml"/>
    <w:next w:val="Norml"/>
    <w:link w:val="Cmsor6Char"/>
    <w:uiPriority w:val="9"/>
    <w:semiHidden/>
    <w:unhideWhenUsed/>
    <w:qFormat/>
    <w:rsid w:val="00385928"/>
    <w:pPr>
      <w:spacing w:before="240" w:after="60"/>
      <w:outlineLvl w:val="5"/>
    </w:pPr>
    <w:rPr>
      <w:rFonts w:eastAsia="Times New Roman"/>
      <w:b/>
      <w:bCs/>
    </w:rPr>
  </w:style>
  <w:style w:type="paragraph" w:styleId="Cmsor7">
    <w:name w:val="heading 7"/>
    <w:basedOn w:val="Norml"/>
    <w:next w:val="Norml"/>
    <w:link w:val="Cmsor7Char"/>
    <w:uiPriority w:val="9"/>
    <w:semiHidden/>
    <w:unhideWhenUsed/>
    <w:qFormat/>
    <w:rsid w:val="00385928"/>
    <w:pPr>
      <w:spacing w:before="240" w:after="60"/>
      <w:outlineLvl w:val="6"/>
    </w:pPr>
    <w:rPr>
      <w:rFonts w:eastAsia="Times New Roman"/>
      <w:sz w:val="24"/>
      <w:szCs w:val="24"/>
    </w:rPr>
  </w:style>
  <w:style w:type="paragraph" w:styleId="Cmsor8">
    <w:name w:val="heading 8"/>
    <w:basedOn w:val="Norml"/>
    <w:next w:val="Norml"/>
    <w:link w:val="Cmsor8Char"/>
    <w:uiPriority w:val="9"/>
    <w:semiHidden/>
    <w:unhideWhenUsed/>
    <w:qFormat/>
    <w:rsid w:val="00385928"/>
    <w:pPr>
      <w:spacing w:before="240" w:after="60"/>
      <w:outlineLvl w:val="7"/>
    </w:pPr>
    <w:rPr>
      <w:rFonts w:eastAsia="Times New Roman"/>
      <w:i/>
      <w:iCs/>
      <w:sz w:val="24"/>
      <w:szCs w:val="24"/>
    </w:rPr>
  </w:style>
  <w:style w:type="paragraph" w:styleId="Cmsor9">
    <w:name w:val="heading 9"/>
    <w:basedOn w:val="Norml"/>
    <w:next w:val="Norml"/>
    <w:link w:val="Cmsor9Char"/>
    <w:uiPriority w:val="9"/>
    <w:semiHidden/>
    <w:unhideWhenUsed/>
    <w:qFormat/>
    <w:rsid w:val="00385928"/>
    <w:pPr>
      <w:spacing w:before="240" w:after="60"/>
      <w:outlineLvl w:val="8"/>
    </w:pPr>
    <w:rPr>
      <w:rFonts w:ascii="Calibri Light" w:eastAsia="Times New Roman" w:hAnsi="Calibri Ligh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359B4"/>
    <w:pPr>
      <w:ind w:left="720"/>
      <w:contextualSpacing/>
    </w:pPr>
  </w:style>
  <w:style w:type="character" w:customStyle="1" w:styleId="apple-style-span">
    <w:name w:val="apple-style-span"/>
    <w:basedOn w:val="Bekezdsalapbettpusa"/>
    <w:rsid w:val="00D359B4"/>
  </w:style>
  <w:style w:type="character" w:customStyle="1" w:styleId="apple-converted-space">
    <w:name w:val="apple-converted-space"/>
    <w:basedOn w:val="Bekezdsalapbettpusa"/>
    <w:rsid w:val="00D359B4"/>
  </w:style>
  <w:style w:type="character" w:customStyle="1" w:styleId="il">
    <w:name w:val="il"/>
    <w:basedOn w:val="Bekezdsalapbettpusa"/>
    <w:rsid w:val="00D359B4"/>
  </w:style>
  <w:style w:type="character" w:styleId="Hiperhivatkozs">
    <w:name w:val="Hyperlink"/>
    <w:uiPriority w:val="99"/>
    <w:unhideWhenUsed/>
    <w:rsid w:val="00173A33"/>
    <w:rPr>
      <w:color w:val="0000FF"/>
      <w:u w:val="single"/>
    </w:rPr>
  </w:style>
  <w:style w:type="paragraph" w:styleId="Csakszveg">
    <w:name w:val="Plain Text"/>
    <w:basedOn w:val="Norml"/>
    <w:link w:val="CsakszvegChar"/>
    <w:uiPriority w:val="99"/>
    <w:unhideWhenUsed/>
    <w:rsid w:val="00A92CC2"/>
    <w:pPr>
      <w:spacing w:after="0" w:line="240" w:lineRule="auto"/>
    </w:pPr>
    <w:rPr>
      <w:rFonts w:cs="Calibri"/>
    </w:rPr>
  </w:style>
  <w:style w:type="character" w:customStyle="1" w:styleId="CsakszvegChar">
    <w:name w:val="Csak szöveg Char"/>
    <w:link w:val="Csakszveg"/>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lfej">
    <w:name w:val="header"/>
    <w:basedOn w:val="Norml"/>
    <w:link w:val="lfejChar"/>
    <w:uiPriority w:val="99"/>
    <w:unhideWhenUsed/>
    <w:rsid w:val="003D620E"/>
    <w:pPr>
      <w:tabs>
        <w:tab w:val="center" w:pos="4680"/>
        <w:tab w:val="right" w:pos="9360"/>
      </w:tabs>
    </w:pPr>
  </w:style>
  <w:style w:type="character" w:customStyle="1" w:styleId="lfejChar">
    <w:name w:val="Élőfej Char"/>
    <w:link w:val="lfej"/>
    <w:uiPriority w:val="99"/>
    <w:rsid w:val="003D620E"/>
    <w:rPr>
      <w:sz w:val="22"/>
      <w:szCs w:val="22"/>
    </w:rPr>
  </w:style>
  <w:style w:type="paragraph" w:styleId="llb">
    <w:name w:val="footer"/>
    <w:basedOn w:val="Norml"/>
    <w:link w:val="llbChar"/>
    <w:uiPriority w:val="99"/>
    <w:unhideWhenUsed/>
    <w:rsid w:val="003D620E"/>
    <w:pPr>
      <w:tabs>
        <w:tab w:val="center" w:pos="4680"/>
        <w:tab w:val="right" w:pos="9360"/>
      </w:tabs>
    </w:pPr>
  </w:style>
  <w:style w:type="character" w:customStyle="1" w:styleId="llbChar">
    <w:name w:val="Élőláb Char"/>
    <w:link w:val="llb"/>
    <w:uiPriority w:val="99"/>
    <w:rsid w:val="003D620E"/>
    <w:rPr>
      <w:sz w:val="22"/>
      <w:szCs w:val="22"/>
    </w:rPr>
  </w:style>
  <w:style w:type="paragraph" w:styleId="Buborkszveg">
    <w:name w:val="Balloon Text"/>
    <w:basedOn w:val="Norml"/>
    <w:link w:val="BuborkszvegChar"/>
    <w:uiPriority w:val="99"/>
    <w:semiHidden/>
    <w:unhideWhenUsed/>
    <w:rsid w:val="00B17761"/>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B17761"/>
    <w:rPr>
      <w:rFonts w:ascii="Segoe UI" w:hAnsi="Segoe UI" w:cs="Segoe UI"/>
      <w:sz w:val="18"/>
      <w:szCs w:val="18"/>
    </w:rPr>
  </w:style>
  <w:style w:type="character" w:customStyle="1" w:styleId="aqj">
    <w:name w:val="aqj"/>
    <w:rsid w:val="00FD2897"/>
  </w:style>
  <w:style w:type="paragraph" w:styleId="Kiemeltidzet">
    <w:name w:val="Intense Quote"/>
    <w:basedOn w:val="Norml"/>
    <w:next w:val="Norml"/>
    <w:link w:val="Kiemeltidzet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KiemeltidzetChar">
    <w:name w:val="Kiemelt idézet Char"/>
    <w:link w:val="Kiemeltidzet"/>
    <w:uiPriority w:val="30"/>
    <w:rsid w:val="00F432A0"/>
    <w:rPr>
      <w:i/>
      <w:iCs/>
      <w:color w:val="5B9BD5"/>
      <w:sz w:val="22"/>
      <w:szCs w:val="22"/>
    </w:rPr>
  </w:style>
  <w:style w:type="character" w:styleId="Feloldatlanmegemlts">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l"/>
    <w:rsid w:val="00F90710"/>
    <w:pPr>
      <w:spacing w:before="100" w:beforeAutospacing="1" w:after="100" w:afterAutospacing="1" w:line="240" w:lineRule="auto"/>
    </w:pPr>
    <w:rPr>
      <w:rFonts w:ascii="Times New Roman" w:eastAsia="Times New Roman" w:hAnsi="Times New Roman"/>
      <w:sz w:val="24"/>
      <w:szCs w:val="24"/>
    </w:rPr>
  </w:style>
  <w:style w:type="paragraph" w:styleId="NormlWeb">
    <w:name w:val="Normal (Web)"/>
    <w:basedOn w:val="Norm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Irodalomjegyzk">
    <w:name w:val="Bibliography"/>
    <w:basedOn w:val="Norml"/>
    <w:next w:val="Norml"/>
    <w:uiPriority w:val="37"/>
    <w:semiHidden/>
    <w:unhideWhenUsed/>
    <w:rsid w:val="00385928"/>
  </w:style>
  <w:style w:type="paragraph" w:styleId="Szvegblokk">
    <w:name w:val="Block Text"/>
    <w:basedOn w:val="Norml"/>
    <w:uiPriority w:val="99"/>
    <w:semiHidden/>
    <w:unhideWhenUsed/>
    <w:rsid w:val="00385928"/>
    <w:pPr>
      <w:spacing w:after="120"/>
      <w:ind w:left="1440" w:right="1440"/>
    </w:pPr>
  </w:style>
  <w:style w:type="paragraph" w:styleId="Szvegtrzs">
    <w:name w:val="Body Text"/>
    <w:basedOn w:val="Norml"/>
    <w:link w:val="SzvegtrzsChar"/>
    <w:uiPriority w:val="99"/>
    <w:semiHidden/>
    <w:unhideWhenUsed/>
    <w:rsid w:val="00385928"/>
    <w:pPr>
      <w:spacing w:after="120"/>
    </w:pPr>
  </w:style>
  <w:style w:type="character" w:customStyle="1" w:styleId="SzvegtrzsChar">
    <w:name w:val="Szövegtörzs Char"/>
    <w:link w:val="Szvegtrzs"/>
    <w:uiPriority w:val="99"/>
    <w:semiHidden/>
    <w:rsid w:val="00385928"/>
    <w:rPr>
      <w:sz w:val="22"/>
      <w:szCs w:val="22"/>
    </w:rPr>
  </w:style>
  <w:style w:type="paragraph" w:styleId="Szvegtrzs2">
    <w:name w:val="Body Text 2"/>
    <w:basedOn w:val="Norml"/>
    <w:link w:val="Szvegtrzs2Char"/>
    <w:uiPriority w:val="99"/>
    <w:semiHidden/>
    <w:unhideWhenUsed/>
    <w:rsid w:val="00385928"/>
    <w:pPr>
      <w:spacing w:after="120" w:line="480" w:lineRule="auto"/>
    </w:pPr>
  </w:style>
  <w:style w:type="character" w:customStyle="1" w:styleId="Szvegtrzs2Char">
    <w:name w:val="Szövegtörzs 2 Char"/>
    <w:link w:val="Szvegtrzs2"/>
    <w:uiPriority w:val="99"/>
    <w:semiHidden/>
    <w:rsid w:val="00385928"/>
    <w:rPr>
      <w:sz w:val="22"/>
      <w:szCs w:val="22"/>
    </w:rPr>
  </w:style>
  <w:style w:type="paragraph" w:styleId="Szvegtrzs3">
    <w:name w:val="Body Text 3"/>
    <w:basedOn w:val="Norml"/>
    <w:link w:val="Szvegtrzs3Char"/>
    <w:uiPriority w:val="99"/>
    <w:semiHidden/>
    <w:unhideWhenUsed/>
    <w:rsid w:val="00385928"/>
    <w:pPr>
      <w:spacing w:after="120"/>
    </w:pPr>
    <w:rPr>
      <w:sz w:val="16"/>
      <w:szCs w:val="16"/>
    </w:rPr>
  </w:style>
  <w:style w:type="character" w:customStyle="1" w:styleId="Szvegtrzs3Char">
    <w:name w:val="Szövegtörzs 3 Char"/>
    <w:link w:val="Szvegtrzs3"/>
    <w:uiPriority w:val="99"/>
    <w:semiHidden/>
    <w:rsid w:val="00385928"/>
    <w:rPr>
      <w:sz w:val="16"/>
      <w:szCs w:val="16"/>
    </w:rPr>
  </w:style>
  <w:style w:type="paragraph" w:styleId="Szvegtrzselssora">
    <w:name w:val="Body Text First Indent"/>
    <w:basedOn w:val="Szvegtrzs"/>
    <w:link w:val="SzvegtrzselssoraChar"/>
    <w:uiPriority w:val="99"/>
    <w:semiHidden/>
    <w:unhideWhenUsed/>
    <w:rsid w:val="00385928"/>
    <w:pPr>
      <w:ind w:firstLine="210"/>
    </w:pPr>
  </w:style>
  <w:style w:type="character" w:customStyle="1" w:styleId="SzvegtrzselssoraChar">
    <w:name w:val="Szövegtörzs első sora Char"/>
    <w:link w:val="Szvegtrzselssora"/>
    <w:uiPriority w:val="99"/>
    <w:semiHidden/>
    <w:rsid w:val="00385928"/>
    <w:rPr>
      <w:sz w:val="22"/>
      <w:szCs w:val="22"/>
    </w:rPr>
  </w:style>
  <w:style w:type="paragraph" w:styleId="Szvegtrzsbehzssal">
    <w:name w:val="Body Text Indent"/>
    <w:basedOn w:val="Norml"/>
    <w:link w:val="SzvegtrzsbehzssalChar"/>
    <w:uiPriority w:val="99"/>
    <w:semiHidden/>
    <w:unhideWhenUsed/>
    <w:rsid w:val="00385928"/>
    <w:pPr>
      <w:spacing w:after="120"/>
      <w:ind w:left="360"/>
    </w:pPr>
  </w:style>
  <w:style w:type="character" w:customStyle="1" w:styleId="SzvegtrzsbehzssalChar">
    <w:name w:val="Szövegtörzs behúzással Char"/>
    <w:link w:val="Szvegtrzsbehzssal"/>
    <w:uiPriority w:val="99"/>
    <w:semiHidden/>
    <w:rsid w:val="00385928"/>
    <w:rPr>
      <w:sz w:val="22"/>
      <w:szCs w:val="22"/>
    </w:rPr>
  </w:style>
  <w:style w:type="paragraph" w:styleId="Szvegtrzselssora2">
    <w:name w:val="Body Text First Indent 2"/>
    <w:basedOn w:val="Szvegtrzsbehzssal"/>
    <w:link w:val="Szvegtrzselssora2Char"/>
    <w:uiPriority w:val="99"/>
    <w:semiHidden/>
    <w:unhideWhenUsed/>
    <w:rsid w:val="00385928"/>
    <w:pPr>
      <w:ind w:firstLine="210"/>
    </w:pPr>
  </w:style>
  <w:style w:type="character" w:customStyle="1" w:styleId="Szvegtrzselssora2Char">
    <w:name w:val="Szövegtörzs első sora 2 Char"/>
    <w:link w:val="Szvegtrzselssora2"/>
    <w:uiPriority w:val="99"/>
    <w:semiHidden/>
    <w:rsid w:val="00385928"/>
    <w:rPr>
      <w:sz w:val="22"/>
      <w:szCs w:val="22"/>
    </w:rPr>
  </w:style>
  <w:style w:type="paragraph" w:styleId="Szvegtrzsbehzssal2">
    <w:name w:val="Body Text Indent 2"/>
    <w:basedOn w:val="Norml"/>
    <w:link w:val="Szvegtrzsbehzssal2Char"/>
    <w:uiPriority w:val="99"/>
    <w:semiHidden/>
    <w:unhideWhenUsed/>
    <w:rsid w:val="00385928"/>
    <w:pPr>
      <w:spacing w:after="120" w:line="480" w:lineRule="auto"/>
      <w:ind w:left="360"/>
    </w:pPr>
  </w:style>
  <w:style w:type="character" w:customStyle="1" w:styleId="Szvegtrzsbehzssal2Char">
    <w:name w:val="Szövegtörzs behúzással 2 Char"/>
    <w:link w:val="Szvegtrzsbehzssal2"/>
    <w:uiPriority w:val="99"/>
    <w:semiHidden/>
    <w:rsid w:val="00385928"/>
    <w:rPr>
      <w:sz w:val="22"/>
      <w:szCs w:val="22"/>
    </w:rPr>
  </w:style>
  <w:style w:type="paragraph" w:styleId="Szvegtrzsbehzssal3">
    <w:name w:val="Body Text Indent 3"/>
    <w:basedOn w:val="Norml"/>
    <w:link w:val="Szvegtrzsbehzssal3Char"/>
    <w:uiPriority w:val="99"/>
    <w:semiHidden/>
    <w:unhideWhenUsed/>
    <w:rsid w:val="00385928"/>
    <w:pPr>
      <w:spacing w:after="120"/>
      <w:ind w:left="360"/>
    </w:pPr>
    <w:rPr>
      <w:sz w:val="16"/>
      <w:szCs w:val="16"/>
    </w:rPr>
  </w:style>
  <w:style w:type="character" w:customStyle="1" w:styleId="Szvegtrzsbehzssal3Char">
    <w:name w:val="Szövegtörzs behúzással 3 Char"/>
    <w:link w:val="Szvegtrzsbehzssal3"/>
    <w:uiPriority w:val="99"/>
    <w:semiHidden/>
    <w:rsid w:val="00385928"/>
    <w:rPr>
      <w:sz w:val="16"/>
      <w:szCs w:val="16"/>
    </w:rPr>
  </w:style>
  <w:style w:type="paragraph" w:styleId="Kpalrs">
    <w:name w:val="caption"/>
    <w:basedOn w:val="Norml"/>
    <w:next w:val="Norml"/>
    <w:uiPriority w:val="35"/>
    <w:semiHidden/>
    <w:unhideWhenUsed/>
    <w:qFormat/>
    <w:rsid w:val="00385928"/>
    <w:rPr>
      <w:b/>
      <w:bCs/>
      <w:sz w:val="20"/>
      <w:szCs w:val="20"/>
    </w:rPr>
  </w:style>
  <w:style w:type="paragraph" w:styleId="Befejezs">
    <w:name w:val="Closing"/>
    <w:basedOn w:val="Norml"/>
    <w:link w:val="BefejezsChar"/>
    <w:uiPriority w:val="99"/>
    <w:semiHidden/>
    <w:unhideWhenUsed/>
    <w:rsid w:val="00385928"/>
    <w:pPr>
      <w:ind w:left="4320"/>
    </w:pPr>
  </w:style>
  <w:style w:type="character" w:customStyle="1" w:styleId="BefejezsChar">
    <w:name w:val="Befejezés Char"/>
    <w:link w:val="Befejezs"/>
    <w:uiPriority w:val="99"/>
    <w:semiHidden/>
    <w:rsid w:val="00385928"/>
    <w:rPr>
      <w:sz w:val="22"/>
      <w:szCs w:val="22"/>
    </w:rPr>
  </w:style>
  <w:style w:type="paragraph" w:styleId="Jegyzetszveg">
    <w:name w:val="annotation text"/>
    <w:basedOn w:val="Norml"/>
    <w:link w:val="JegyzetszvegChar"/>
    <w:uiPriority w:val="99"/>
    <w:semiHidden/>
    <w:unhideWhenUsed/>
    <w:rsid w:val="00385928"/>
    <w:rPr>
      <w:sz w:val="20"/>
      <w:szCs w:val="20"/>
    </w:rPr>
  </w:style>
  <w:style w:type="character" w:customStyle="1" w:styleId="JegyzetszvegChar">
    <w:name w:val="Jegyzetszöveg Char"/>
    <w:basedOn w:val="Bekezdsalapbettpusa"/>
    <w:link w:val="Jegyzetszveg"/>
    <w:uiPriority w:val="99"/>
    <w:semiHidden/>
    <w:rsid w:val="00385928"/>
  </w:style>
  <w:style w:type="paragraph" w:styleId="Megjegyzstrgya">
    <w:name w:val="annotation subject"/>
    <w:basedOn w:val="Jegyzetszveg"/>
    <w:next w:val="Jegyzetszveg"/>
    <w:link w:val="MegjegyzstrgyaChar"/>
    <w:uiPriority w:val="99"/>
    <w:semiHidden/>
    <w:unhideWhenUsed/>
    <w:rsid w:val="00385928"/>
    <w:rPr>
      <w:b/>
      <w:bCs/>
    </w:rPr>
  </w:style>
  <w:style w:type="character" w:customStyle="1" w:styleId="MegjegyzstrgyaChar">
    <w:name w:val="Megjegyzés tárgya Char"/>
    <w:link w:val="Megjegyzstrgya"/>
    <w:uiPriority w:val="99"/>
    <w:semiHidden/>
    <w:rsid w:val="00385928"/>
    <w:rPr>
      <w:b/>
      <w:bCs/>
    </w:rPr>
  </w:style>
  <w:style w:type="paragraph" w:styleId="Dtum">
    <w:name w:val="Date"/>
    <w:basedOn w:val="Norml"/>
    <w:next w:val="Norml"/>
    <w:link w:val="DtumChar"/>
    <w:uiPriority w:val="99"/>
    <w:semiHidden/>
    <w:unhideWhenUsed/>
    <w:rsid w:val="00385928"/>
  </w:style>
  <w:style w:type="character" w:customStyle="1" w:styleId="DtumChar">
    <w:name w:val="Dátum Char"/>
    <w:link w:val="Dtum"/>
    <w:uiPriority w:val="99"/>
    <w:semiHidden/>
    <w:rsid w:val="00385928"/>
    <w:rPr>
      <w:sz w:val="22"/>
      <w:szCs w:val="22"/>
    </w:rPr>
  </w:style>
  <w:style w:type="paragraph" w:styleId="Dokumentumtrkp">
    <w:name w:val="Document Map"/>
    <w:basedOn w:val="Norml"/>
    <w:link w:val="DokumentumtrkpChar"/>
    <w:uiPriority w:val="99"/>
    <w:semiHidden/>
    <w:unhideWhenUsed/>
    <w:rsid w:val="00385928"/>
    <w:rPr>
      <w:rFonts w:ascii="Segoe UI" w:hAnsi="Segoe UI" w:cs="Segoe UI"/>
      <w:sz w:val="16"/>
      <w:szCs w:val="16"/>
    </w:rPr>
  </w:style>
  <w:style w:type="character" w:customStyle="1" w:styleId="DokumentumtrkpChar">
    <w:name w:val="Dokumentumtérkép Char"/>
    <w:link w:val="Dokumentumtrkp"/>
    <w:uiPriority w:val="99"/>
    <w:semiHidden/>
    <w:rsid w:val="00385928"/>
    <w:rPr>
      <w:rFonts w:ascii="Segoe UI" w:hAnsi="Segoe UI" w:cs="Segoe UI"/>
      <w:sz w:val="16"/>
      <w:szCs w:val="16"/>
    </w:rPr>
  </w:style>
  <w:style w:type="paragraph" w:styleId="E-mail-alrs">
    <w:name w:val="E-mail Signature"/>
    <w:basedOn w:val="Norml"/>
    <w:link w:val="E-mail-alrsChar"/>
    <w:uiPriority w:val="99"/>
    <w:semiHidden/>
    <w:unhideWhenUsed/>
    <w:rsid w:val="00385928"/>
  </w:style>
  <w:style w:type="character" w:customStyle="1" w:styleId="E-mail-alrsChar">
    <w:name w:val="E-mail-aláírás Char"/>
    <w:link w:val="E-mail-alrs"/>
    <w:uiPriority w:val="99"/>
    <w:semiHidden/>
    <w:rsid w:val="00385928"/>
    <w:rPr>
      <w:sz w:val="22"/>
      <w:szCs w:val="22"/>
    </w:rPr>
  </w:style>
  <w:style w:type="paragraph" w:styleId="Vgjegyzetszvege">
    <w:name w:val="endnote text"/>
    <w:basedOn w:val="Norml"/>
    <w:link w:val="VgjegyzetszvegeChar"/>
    <w:uiPriority w:val="99"/>
    <w:semiHidden/>
    <w:unhideWhenUsed/>
    <w:rsid w:val="00385928"/>
    <w:rPr>
      <w:sz w:val="20"/>
      <w:szCs w:val="20"/>
    </w:rPr>
  </w:style>
  <w:style w:type="character" w:customStyle="1" w:styleId="VgjegyzetszvegeChar">
    <w:name w:val="Végjegyzet szövege Char"/>
    <w:basedOn w:val="Bekezdsalapbettpusa"/>
    <w:link w:val="Vgjegyzetszvege"/>
    <w:uiPriority w:val="99"/>
    <w:semiHidden/>
    <w:rsid w:val="00385928"/>
  </w:style>
  <w:style w:type="paragraph" w:styleId="Bortkcm">
    <w:name w:val="envelope address"/>
    <w:basedOn w:val="Norm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Feladcmebortkon">
    <w:name w:val="envelope return"/>
    <w:basedOn w:val="Norml"/>
    <w:uiPriority w:val="99"/>
    <w:semiHidden/>
    <w:unhideWhenUsed/>
    <w:rsid w:val="00385928"/>
    <w:rPr>
      <w:rFonts w:ascii="Calibri Light" w:eastAsia="Times New Roman" w:hAnsi="Calibri Light"/>
      <w:sz w:val="20"/>
      <w:szCs w:val="20"/>
    </w:rPr>
  </w:style>
  <w:style w:type="paragraph" w:styleId="Lbjegyzetszveg">
    <w:name w:val="footnote text"/>
    <w:basedOn w:val="Norml"/>
    <w:link w:val="LbjegyzetszvegChar"/>
    <w:uiPriority w:val="99"/>
    <w:semiHidden/>
    <w:unhideWhenUsed/>
    <w:rsid w:val="00385928"/>
    <w:rPr>
      <w:sz w:val="20"/>
      <w:szCs w:val="20"/>
    </w:rPr>
  </w:style>
  <w:style w:type="character" w:customStyle="1" w:styleId="LbjegyzetszvegChar">
    <w:name w:val="Lábjegyzetszöveg Char"/>
    <w:basedOn w:val="Bekezdsalapbettpusa"/>
    <w:link w:val="Lbjegyzetszveg"/>
    <w:uiPriority w:val="99"/>
    <w:semiHidden/>
    <w:rsid w:val="00385928"/>
  </w:style>
  <w:style w:type="character" w:customStyle="1" w:styleId="Cmsor1Char">
    <w:name w:val="Címsor 1 Char"/>
    <w:link w:val="Cmsor1"/>
    <w:uiPriority w:val="9"/>
    <w:rsid w:val="00385928"/>
    <w:rPr>
      <w:rFonts w:ascii="Calibri Light" w:eastAsia="Times New Roman" w:hAnsi="Calibri Light" w:cs="Times New Roman"/>
      <w:b/>
      <w:bCs/>
      <w:kern w:val="32"/>
      <w:sz w:val="32"/>
      <w:szCs w:val="32"/>
    </w:rPr>
  </w:style>
  <w:style w:type="character" w:customStyle="1" w:styleId="Cmsor2Char">
    <w:name w:val="Címsor 2 Char"/>
    <w:link w:val="Cmsor2"/>
    <w:uiPriority w:val="9"/>
    <w:semiHidden/>
    <w:rsid w:val="00385928"/>
    <w:rPr>
      <w:rFonts w:ascii="Calibri Light" w:eastAsia="Times New Roman" w:hAnsi="Calibri Light" w:cs="Times New Roman"/>
      <w:b/>
      <w:bCs/>
      <w:i/>
      <w:iCs/>
      <w:sz w:val="28"/>
      <w:szCs w:val="28"/>
    </w:rPr>
  </w:style>
  <w:style w:type="character" w:customStyle="1" w:styleId="Cmsor3Char">
    <w:name w:val="Címsor 3 Char"/>
    <w:link w:val="Cmsor3"/>
    <w:uiPriority w:val="9"/>
    <w:semiHidden/>
    <w:rsid w:val="00385928"/>
    <w:rPr>
      <w:rFonts w:ascii="Calibri Light" w:eastAsia="Times New Roman" w:hAnsi="Calibri Light" w:cs="Times New Roman"/>
      <w:b/>
      <w:bCs/>
      <w:sz w:val="26"/>
      <w:szCs w:val="26"/>
    </w:rPr>
  </w:style>
  <w:style w:type="character" w:customStyle="1" w:styleId="Cmsor4Char">
    <w:name w:val="Címsor 4 Char"/>
    <w:link w:val="Cmsor4"/>
    <w:uiPriority w:val="9"/>
    <w:semiHidden/>
    <w:rsid w:val="00385928"/>
    <w:rPr>
      <w:rFonts w:ascii="Calibri" w:eastAsia="Times New Roman" w:hAnsi="Calibri" w:cs="Times New Roman"/>
      <w:b/>
      <w:bCs/>
      <w:sz w:val="28"/>
      <w:szCs w:val="28"/>
    </w:rPr>
  </w:style>
  <w:style w:type="character" w:customStyle="1" w:styleId="Cmsor5Char">
    <w:name w:val="Címsor 5 Char"/>
    <w:link w:val="Cmsor5"/>
    <w:uiPriority w:val="9"/>
    <w:semiHidden/>
    <w:rsid w:val="00385928"/>
    <w:rPr>
      <w:rFonts w:ascii="Calibri" w:eastAsia="Times New Roman" w:hAnsi="Calibri" w:cs="Times New Roman"/>
      <w:b/>
      <w:bCs/>
      <w:i/>
      <w:iCs/>
      <w:sz w:val="26"/>
      <w:szCs w:val="26"/>
    </w:rPr>
  </w:style>
  <w:style w:type="character" w:customStyle="1" w:styleId="Cmsor6Char">
    <w:name w:val="Címsor 6 Char"/>
    <w:link w:val="Cmsor6"/>
    <w:uiPriority w:val="9"/>
    <w:semiHidden/>
    <w:rsid w:val="00385928"/>
    <w:rPr>
      <w:rFonts w:ascii="Calibri" w:eastAsia="Times New Roman" w:hAnsi="Calibri" w:cs="Times New Roman"/>
      <w:b/>
      <w:bCs/>
      <w:sz w:val="22"/>
      <w:szCs w:val="22"/>
    </w:rPr>
  </w:style>
  <w:style w:type="character" w:customStyle="1" w:styleId="Cmsor7Char">
    <w:name w:val="Címsor 7 Char"/>
    <w:link w:val="Cmsor7"/>
    <w:uiPriority w:val="9"/>
    <w:semiHidden/>
    <w:rsid w:val="00385928"/>
    <w:rPr>
      <w:rFonts w:ascii="Calibri" w:eastAsia="Times New Roman" w:hAnsi="Calibri" w:cs="Times New Roman"/>
      <w:sz w:val="24"/>
      <w:szCs w:val="24"/>
    </w:rPr>
  </w:style>
  <w:style w:type="character" w:customStyle="1" w:styleId="Cmsor8Char">
    <w:name w:val="Címsor 8 Char"/>
    <w:link w:val="Cmsor8"/>
    <w:uiPriority w:val="9"/>
    <w:semiHidden/>
    <w:rsid w:val="00385928"/>
    <w:rPr>
      <w:rFonts w:ascii="Calibri" w:eastAsia="Times New Roman" w:hAnsi="Calibri" w:cs="Times New Roman"/>
      <w:i/>
      <w:iCs/>
      <w:sz w:val="24"/>
      <w:szCs w:val="24"/>
    </w:rPr>
  </w:style>
  <w:style w:type="character" w:customStyle="1" w:styleId="Cmsor9Char">
    <w:name w:val="Címsor 9 Char"/>
    <w:link w:val="Cmsor9"/>
    <w:uiPriority w:val="9"/>
    <w:semiHidden/>
    <w:rsid w:val="00385928"/>
    <w:rPr>
      <w:rFonts w:ascii="Calibri Light" w:eastAsia="Times New Roman" w:hAnsi="Calibri Light" w:cs="Times New Roman"/>
      <w:sz w:val="22"/>
      <w:szCs w:val="22"/>
    </w:rPr>
  </w:style>
  <w:style w:type="paragraph" w:styleId="HTML-cm">
    <w:name w:val="HTML Address"/>
    <w:basedOn w:val="Norml"/>
    <w:link w:val="HTML-cmChar"/>
    <w:uiPriority w:val="99"/>
    <w:semiHidden/>
    <w:unhideWhenUsed/>
    <w:rsid w:val="00385928"/>
    <w:rPr>
      <w:i/>
      <w:iCs/>
    </w:rPr>
  </w:style>
  <w:style w:type="character" w:customStyle="1" w:styleId="HTML-cmChar">
    <w:name w:val="HTML-cím Char"/>
    <w:link w:val="HTML-cm"/>
    <w:uiPriority w:val="99"/>
    <w:semiHidden/>
    <w:rsid w:val="00385928"/>
    <w:rPr>
      <w:i/>
      <w:iCs/>
      <w:sz w:val="22"/>
      <w:szCs w:val="22"/>
    </w:rPr>
  </w:style>
  <w:style w:type="paragraph" w:styleId="HTML-kntformzott">
    <w:name w:val="HTML Preformatted"/>
    <w:basedOn w:val="Norml"/>
    <w:link w:val="HTML-kntformzottChar"/>
    <w:uiPriority w:val="99"/>
    <w:semiHidden/>
    <w:unhideWhenUsed/>
    <w:rsid w:val="00385928"/>
    <w:rPr>
      <w:rFonts w:ascii="Courier New" w:hAnsi="Courier New" w:cs="Courier New"/>
      <w:sz w:val="20"/>
      <w:szCs w:val="20"/>
    </w:rPr>
  </w:style>
  <w:style w:type="character" w:customStyle="1" w:styleId="HTML-kntformzottChar">
    <w:name w:val="HTML-ként formázott Char"/>
    <w:link w:val="HTML-kntformzott"/>
    <w:uiPriority w:val="99"/>
    <w:semiHidden/>
    <w:rsid w:val="00385928"/>
    <w:rPr>
      <w:rFonts w:ascii="Courier New" w:hAnsi="Courier New" w:cs="Courier New"/>
    </w:rPr>
  </w:style>
  <w:style w:type="paragraph" w:styleId="Trgymutat1">
    <w:name w:val="index 1"/>
    <w:basedOn w:val="Norml"/>
    <w:next w:val="Norml"/>
    <w:autoRedefine/>
    <w:uiPriority w:val="99"/>
    <w:semiHidden/>
    <w:unhideWhenUsed/>
    <w:rsid w:val="00385928"/>
    <w:pPr>
      <w:ind w:left="220" w:hanging="220"/>
    </w:pPr>
  </w:style>
  <w:style w:type="paragraph" w:styleId="Trgymutat2">
    <w:name w:val="index 2"/>
    <w:basedOn w:val="Norml"/>
    <w:next w:val="Norml"/>
    <w:autoRedefine/>
    <w:uiPriority w:val="99"/>
    <w:semiHidden/>
    <w:unhideWhenUsed/>
    <w:rsid w:val="00385928"/>
    <w:pPr>
      <w:ind w:left="440" w:hanging="220"/>
    </w:pPr>
  </w:style>
  <w:style w:type="paragraph" w:styleId="Trgymutat3">
    <w:name w:val="index 3"/>
    <w:basedOn w:val="Norml"/>
    <w:next w:val="Norml"/>
    <w:autoRedefine/>
    <w:uiPriority w:val="99"/>
    <w:semiHidden/>
    <w:unhideWhenUsed/>
    <w:rsid w:val="00385928"/>
    <w:pPr>
      <w:ind w:left="660" w:hanging="220"/>
    </w:pPr>
  </w:style>
  <w:style w:type="paragraph" w:styleId="Trgymutat4">
    <w:name w:val="index 4"/>
    <w:basedOn w:val="Norml"/>
    <w:next w:val="Norml"/>
    <w:autoRedefine/>
    <w:uiPriority w:val="99"/>
    <w:semiHidden/>
    <w:unhideWhenUsed/>
    <w:rsid w:val="00385928"/>
    <w:pPr>
      <w:ind w:left="880" w:hanging="220"/>
    </w:pPr>
  </w:style>
  <w:style w:type="paragraph" w:styleId="Trgymutat5">
    <w:name w:val="index 5"/>
    <w:basedOn w:val="Norml"/>
    <w:next w:val="Norml"/>
    <w:autoRedefine/>
    <w:uiPriority w:val="99"/>
    <w:semiHidden/>
    <w:unhideWhenUsed/>
    <w:rsid w:val="00385928"/>
    <w:pPr>
      <w:ind w:left="1100" w:hanging="220"/>
    </w:pPr>
  </w:style>
  <w:style w:type="paragraph" w:styleId="Trgymutat6">
    <w:name w:val="index 6"/>
    <w:basedOn w:val="Norml"/>
    <w:next w:val="Norml"/>
    <w:autoRedefine/>
    <w:uiPriority w:val="99"/>
    <w:semiHidden/>
    <w:unhideWhenUsed/>
    <w:rsid w:val="00385928"/>
    <w:pPr>
      <w:ind w:left="1320" w:hanging="220"/>
    </w:pPr>
  </w:style>
  <w:style w:type="paragraph" w:styleId="Trgymutat7">
    <w:name w:val="index 7"/>
    <w:basedOn w:val="Norml"/>
    <w:next w:val="Norml"/>
    <w:autoRedefine/>
    <w:uiPriority w:val="99"/>
    <w:semiHidden/>
    <w:unhideWhenUsed/>
    <w:rsid w:val="00385928"/>
    <w:pPr>
      <w:ind w:left="1540" w:hanging="220"/>
    </w:pPr>
  </w:style>
  <w:style w:type="paragraph" w:styleId="Trgymutat8">
    <w:name w:val="index 8"/>
    <w:basedOn w:val="Norml"/>
    <w:next w:val="Norml"/>
    <w:autoRedefine/>
    <w:uiPriority w:val="99"/>
    <w:semiHidden/>
    <w:unhideWhenUsed/>
    <w:rsid w:val="00385928"/>
    <w:pPr>
      <w:ind w:left="1760" w:hanging="220"/>
    </w:pPr>
  </w:style>
  <w:style w:type="paragraph" w:styleId="Trgymutat9">
    <w:name w:val="index 9"/>
    <w:basedOn w:val="Norml"/>
    <w:next w:val="Norml"/>
    <w:autoRedefine/>
    <w:uiPriority w:val="99"/>
    <w:semiHidden/>
    <w:unhideWhenUsed/>
    <w:rsid w:val="00385928"/>
    <w:pPr>
      <w:ind w:left="1980" w:hanging="220"/>
    </w:pPr>
  </w:style>
  <w:style w:type="paragraph" w:styleId="Trgymutatcm">
    <w:name w:val="index heading"/>
    <w:basedOn w:val="Norml"/>
    <w:next w:val="Trgymutat1"/>
    <w:uiPriority w:val="99"/>
    <w:semiHidden/>
    <w:unhideWhenUsed/>
    <w:rsid w:val="00385928"/>
    <w:rPr>
      <w:rFonts w:ascii="Calibri Light" w:eastAsia="Times New Roman" w:hAnsi="Calibri Light"/>
      <w:b/>
      <w:bCs/>
    </w:rPr>
  </w:style>
  <w:style w:type="paragraph" w:styleId="Lista">
    <w:name w:val="List"/>
    <w:basedOn w:val="Norml"/>
    <w:uiPriority w:val="99"/>
    <w:semiHidden/>
    <w:unhideWhenUsed/>
    <w:rsid w:val="00385928"/>
    <w:pPr>
      <w:ind w:left="360" w:hanging="360"/>
      <w:contextualSpacing/>
    </w:pPr>
  </w:style>
  <w:style w:type="paragraph" w:styleId="Lista2">
    <w:name w:val="List 2"/>
    <w:basedOn w:val="Norml"/>
    <w:uiPriority w:val="99"/>
    <w:semiHidden/>
    <w:unhideWhenUsed/>
    <w:rsid w:val="00385928"/>
    <w:pPr>
      <w:ind w:left="720" w:hanging="360"/>
      <w:contextualSpacing/>
    </w:pPr>
  </w:style>
  <w:style w:type="paragraph" w:styleId="Lista3">
    <w:name w:val="List 3"/>
    <w:basedOn w:val="Norml"/>
    <w:uiPriority w:val="99"/>
    <w:semiHidden/>
    <w:unhideWhenUsed/>
    <w:rsid w:val="00385928"/>
    <w:pPr>
      <w:ind w:left="1080" w:hanging="360"/>
      <w:contextualSpacing/>
    </w:pPr>
  </w:style>
  <w:style w:type="paragraph" w:styleId="Lista4">
    <w:name w:val="List 4"/>
    <w:basedOn w:val="Norml"/>
    <w:uiPriority w:val="99"/>
    <w:semiHidden/>
    <w:unhideWhenUsed/>
    <w:rsid w:val="00385928"/>
    <w:pPr>
      <w:ind w:left="1440" w:hanging="360"/>
      <w:contextualSpacing/>
    </w:pPr>
  </w:style>
  <w:style w:type="paragraph" w:styleId="Lista5">
    <w:name w:val="List 5"/>
    <w:basedOn w:val="Norml"/>
    <w:uiPriority w:val="99"/>
    <w:semiHidden/>
    <w:unhideWhenUsed/>
    <w:rsid w:val="00385928"/>
    <w:pPr>
      <w:ind w:left="1800" w:hanging="360"/>
      <w:contextualSpacing/>
    </w:pPr>
  </w:style>
  <w:style w:type="paragraph" w:styleId="Felsorols">
    <w:name w:val="List Bullet"/>
    <w:basedOn w:val="Norml"/>
    <w:uiPriority w:val="99"/>
    <w:semiHidden/>
    <w:unhideWhenUsed/>
    <w:rsid w:val="00385928"/>
    <w:pPr>
      <w:numPr>
        <w:numId w:val="2"/>
      </w:numPr>
      <w:contextualSpacing/>
    </w:pPr>
  </w:style>
  <w:style w:type="paragraph" w:styleId="Felsorols2">
    <w:name w:val="List Bullet 2"/>
    <w:basedOn w:val="Norml"/>
    <w:uiPriority w:val="99"/>
    <w:semiHidden/>
    <w:unhideWhenUsed/>
    <w:rsid w:val="00385928"/>
    <w:pPr>
      <w:numPr>
        <w:numId w:val="3"/>
      </w:numPr>
      <w:contextualSpacing/>
    </w:pPr>
  </w:style>
  <w:style w:type="paragraph" w:styleId="Felsorols3">
    <w:name w:val="List Bullet 3"/>
    <w:basedOn w:val="Norml"/>
    <w:uiPriority w:val="99"/>
    <w:semiHidden/>
    <w:unhideWhenUsed/>
    <w:rsid w:val="00385928"/>
    <w:pPr>
      <w:numPr>
        <w:numId w:val="4"/>
      </w:numPr>
      <w:contextualSpacing/>
    </w:pPr>
  </w:style>
  <w:style w:type="paragraph" w:styleId="Felsorols4">
    <w:name w:val="List Bullet 4"/>
    <w:basedOn w:val="Norml"/>
    <w:uiPriority w:val="99"/>
    <w:semiHidden/>
    <w:unhideWhenUsed/>
    <w:rsid w:val="00385928"/>
    <w:pPr>
      <w:numPr>
        <w:numId w:val="5"/>
      </w:numPr>
      <w:contextualSpacing/>
    </w:pPr>
  </w:style>
  <w:style w:type="paragraph" w:styleId="Felsorols5">
    <w:name w:val="List Bullet 5"/>
    <w:basedOn w:val="Norml"/>
    <w:uiPriority w:val="99"/>
    <w:semiHidden/>
    <w:unhideWhenUsed/>
    <w:rsid w:val="00385928"/>
    <w:pPr>
      <w:numPr>
        <w:numId w:val="6"/>
      </w:numPr>
      <w:contextualSpacing/>
    </w:pPr>
  </w:style>
  <w:style w:type="paragraph" w:styleId="Listafolytatsa">
    <w:name w:val="List Continue"/>
    <w:basedOn w:val="Norml"/>
    <w:uiPriority w:val="99"/>
    <w:semiHidden/>
    <w:unhideWhenUsed/>
    <w:rsid w:val="00385928"/>
    <w:pPr>
      <w:spacing w:after="120"/>
      <w:ind w:left="360"/>
      <w:contextualSpacing/>
    </w:pPr>
  </w:style>
  <w:style w:type="paragraph" w:styleId="Listafolytatsa2">
    <w:name w:val="List Continue 2"/>
    <w:basedOn w:val="Norml"/>
    <w:uiPriority w:val="99"/>
    <w:semiHidden/>
    <w:unhideWhenUsed/>
    <w:rsid w:val="00385928"/>
    <w:pPr>
      <w:spacing w:after="120"/>
      <w:ind w:left="720"/>
      <w:contextualSpacing/>
    </w:pPr>
  </w:style>
  <w:style w:type="paragraph" w:styleId="Listafolytatsa3">
    <w:name w:val="List Continue 3"/>
    <w:basedOn w:val="Norml"/>
    <w:uiPriority w:val="99"/>
    <w:semiHidden/>
    <w:unhideWhenUsed/>
    <w:rsid w:val="00385928"/>
    <w:pPr>
      <w:spacing w:after="120"/>
      <w:ind w:left="1080"/>
      <w:contextualSpacing/>
    </w:pPr>
  </w:style>
  <w:style w:type="paragraph" w:styleId="Listafolytatsa4">
    <w:name w:val="List Continue 4"/>
    <w:basedOn w:val="Norml"/>
    <w:uiPriority w:val="99"/>
    <w:semiHidden/>
    <w:unhideWhenUsed/>
    <w:rsid w:val="00385928"/>
    <w:pPr>
      <w:spacing w:after="120"/>
      <w:ind w:left="1440"/>
      <w:contextualSpacing/>
    </w:pPr>
  </w:style>
  <w:style w:type="paragraph" w:styleId="Listafolytatsa5">
    <w:name w:val="List Continue 5"/>
    <w:basedOn w:val="Norml"/>
    <w:uiPriority w:val="99"/>
    <w:semiHidden/>
    <w:unhideWhenUsed/>
    <w:rsid w:val="00385928"/>
    <w:pPr>
      <w:spacing w:after="120"/>
      <w:ind w:left="1800"/>
      <w:contextualSpacing/>
    </w:pPr>
  </w:style>
  <w:style w:type="paragraph" w:styleId="Szmozottlista">
    <w:name w:val="List Number"/>
    <w:basedOn w:val="Norml"/>
    <w:uiPriority w:val="99"/>
    <w:semiHidden/>
    <w:unhideWhenUsed/>
    <w:rsid w:val="00385928"/>
    <w:pPr>
      <w:numPr>
        <w:numId w:val="7"/>
      </w:numPr>
      <w:contextualSpacing/>
    </w:pPr>
  </w:style>
  <w:style w:type="paragraph" w:styleId="Szmozottlista2">
    <w:name w:val="List Number 2"/>
    <w:basedOn w:val="Norml"/>
    <w:uiPriority w:val="99"/>
    <w:semiHidden/>
    <w:unhideWhenUsed/>
    <w:rsid w:val="00385928"/>
    <w:pPr>
      <w:numPr>
        <w:numId w:val="8"/>
      </w:numPr>
      <w:contextualSpacing/>
    </w:pPr>
  </w:style>
  <w:style w:type="paragraph" w:styleId="Szmozottlista3">
    <w:name w:val="List Number 3"/>
    <w:basedOn w:val="Norml"/>
    <w:uiPriority w:val="99"/>
    <w:semiHidden/>
    <w:unhideWhenUsed/>
    <w:rsid w:val="00385928"/>
    <w:pPr>
      <w:numPr>
        <w:numId w:val="9"/>
      </w:numPr>
      <w:contextualSpacing/>
    </w:pPr>
  </w:style>
  <w:style w:type="paragraph" w:styleId="Szmozottlista4">
    <w:name w:val="List Number 4"/>
    <w:basedOn w:val="Norml"/>
    <w:uiPriority w:val="99"/>
    <w:semiHidden/>
    <w:unhideWhenUsed/>
    <w:rsid w:val="00385928"/>
    <w:pPr>
      <w:numPr>
        <w:numId w:val="10"/>
      </w:numPr>
      <w:contextualSpacing/>
    </w:pPr>
  </w:style>
  <w:style w:type="paragraph" w:styleId="Szmozottlista5">
    <w:name w:val="List Number 5"/>
    <w:basedOn w:val="Norml"/>
    <w:uiPriority w:val="99"/>
    <w:semiHidden/>
    <w:unhideWhenUsed/>
    <w:rsid w:val="00385928"/>
    <w:pPr>
      <w:numPr>
        <w:numId w:val="11"/>
      </w:numPr>
      <w:contextualSpacing/>
    </w:pPr>
  </w:style>
  <w:style w:type="paragraph" w:styleId="Makrszvege">
    <w:name w:val="macro"/>
    <w:link w:val="Makrszvege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US" w:eastAsia="en-US"/>
    </w:rPr>
  </w:style>
  <w:style w:type="character" w:customStyle="1" w:styleId="MakrszvegeChar">
    <w:name w:val="Makró szövege Char"/>
    <w:link w:val="Makrszvege"/>
    <w:uiPriority w:val="99"/>
    <w:semiHidden/>
    <w:rsid w:val="00385928"/>
    <w:rPr>
      <w:rFonts w:ascii="Courier New" w:hAnsi="Courier New" w:cs="Courier New"/>
    </w:rPr>
  </w:style>
  <w:style w:type="paragraph" w:styleId="zenetfej">
    <w:name w:val="Message Header"/>
    <w:basedOn w:val="Norml"/>
    <w:link w:val="zenetfej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zenetfejChar">
    <w:name w:val="Üzenetfej Char"/>
    <w:link w:val="zenetfej"/>
    <w:uiPriority w:val="99"/>
    <w:semiHidden/>
    <w:rsid w:val="00385928"/>
    <w:rPr>
      <w:rFonts w:ascii="Calibri Light" w:eastAsia="Times New Roman" w:hAnsi="Calibri Light" w:cs="Times New Roman"/>
      <w:sz w:val="24"/>
      <w:szCs w:val="24"/>
      <w:shd w:val="pct20" w:color="auto" w:fill="auto"/>
    </w:rPr>
  </w:style>
  <w:style w:type="paragraph" w:styleId="Nincstrkz">
    <w:name w:val="No Spacing"/>
    <w:uiPriority w:val="1"/>
    <w:qFormat/>
    <w:rsid w:val="00385928"/>
    <w:rPr>
      <w:sz w:val="22"/>
      <w:szCs w:val="22"/>
      <w:lang w:val="en-US" w:eastAsia="en-US"/>
    </w:rPr>
  </w:style>
  <w:style w:type="paragraph" w:styleId="Normlbehzs">
    <w:name w:val="Normal Indent"/>
    <w:basedOn w:val="Norml"/>
    <w:uiPriority w:val="99"/>
    <w:semiHidden/>
    <w:unhideWhenUsed/>
    <w:rsid w:val="00385928"/>
    <w:pPr>
      <w:ind w:left="720"/>
    </w:pPr>
  </w:style>
  <w:style w:type="paragraph" w:styleId="Megjegyzsfej">
    <w:name w:val="Note Heading"/>
    <w:basedOn w:val="Norml"/>
    <w:next w:val="Norml"/>
    <w:link w:val="MegjegyzsfejChar"/>
    <w:uiPriority w:val="99"/>
    <w:semiHidden/>
    <w:unhideWhenUsed/>
    <w:rsid w:val="00385928"/>
  </w:style>
  <w:style w:type="character" w:customStyle="1" w:styleId="MegjegyzsfejChar">
    <w:name w:val="Megjegyzésfej Char"/>
    <w:link w:val="Megjegyzsfej"/>
    <w:uiPriority w:val="99"/>
    <w:semiHidden/>
    <w:rsid w:val="00385928"/>
    <w:rPr>
      <w:sz w:val="22"/>
      <w:szCs w:val="22"/>
    </w:rPr>
  </w:style>
  <w:style w:type="paragraph" w:styleId="Idzet">
    <w:name w:val="Quote"/>
    <w:basedOn w:val="Norml"/>
    <w:next w:val="Norml"/>
    <w:link w:val="IdzetChar"/>
    <w:uiPriority w:val="29"/>
    <w:qFormat/>
    <w:rsid w:val="00385928"/>
    <w:pPr>
      <w:spacing w:before="200" w:after="160"/>
      <w:ind w:left="864" w:right="864"/>
      <w:jc w:val="center"/>
    </w:pPr>
    <w:rPr>
      <w:i/>
      <w:iCs/>
      <w:color w:val="404040"/>
    </w:rPr>
  </w:style>
  <w:style w:type="character" w:customStyle="1" w:styleId="IdzetChar">
    <w:name w:val="Idézet Char"/>
    <w:link w:val="Idzet"/>
    <w:uiPriority w:val="29"/>
    <w:rsid w:val="00385928"/>
    <w:rPr>
      <w:i/>
      <w:iCs/>
      <w:color w:val="404040"/>
      <w:sz w:val="22"/>
      <w:szCs w:val="22"/>
    </w:rPr>
  </w:style>
  <w:style w:type="paragraph" w:styleId="Megszlts">
    <w:name w:val="Salutation"/>
    <w:basedOn w:val="Norml"/>
    <w:next w:val="Norml"/>
    <w:link w:val="MegszltsChar"/>
    <w:uiPriority w:val="99"/>
    <w:semiHidden/>
    <w:unhideWhenUsed/>
    <w:rsid w:val="00385928"/>
  </w:style>
  <w:style w:type="character" w:customStyle="1" w:styleId="MegszltsChar">
    <w:name w:val="Megszólítás Char"/>
    <w:link w:val="Megszlts"/>
    <w:uiPriority w:val="99"/>
    <w:semiHidden/>
    <w:rsid w:val="00385928"/>
    <w:rPr>
      <w:sz w:val="22"/>
      <w:szCs w:val="22"/>
    </w:rPr>
  </w:style>
  <w:style w:type="paragraph" w:styleId="Alrs">
    <w:name w:val="Signature"/>
    <w:basedOn w:val="Norml"/>
    <w:link w:val="AlrsChar"/>
    <w:uiPriority w:val="99"/>
    <w:semiHidden/>
    <w:unhideWhenUsed/>
    <w:rsid w:val="00385928"/>
    <w:pPr>
      <w:ind w:left="4320"/>
    </w:pPr>
  </w:style>
  <w:style w:type="character" w:customStyle="1" w:styleId="AlrsChar">
    <w:name w:val="Aláírás Char"/>
    <w:link w:val="Alrs"/>
    <w:uiPriority w:val="99"/>
    <w:semiHidden/>
    <w:rsid w:val="00385928"/>
    <w:rPr>
      <w:sz w:val="22"/>
      <w:szCs w:val="22"/>
    </w:rPr>
  </w:style>
  <w:style w:type="paragraph" w:styleId="Alcm">
    <w:name w:val="Subtitle"/>
    <w:basedOn w:val="Norml"/>
    <w:next w:val="Norml"/>
    <w:link w:val="AlcmChar"/>
    <w:uiPriority w:val="11"/>
    <w:qFormat/>
    <w:rsid w:val="00385928"/>
    <w:pPr>
      <w:spacing w:after="60"/>
      <w:jc w:val="center"/>
      <w:outlineLvl w:val="1"/>
    </w:pPr>
    <w:rPr>
      <w:rFonts w:ascii="Calibri Light" w:eastAsia="Times New Roman" w:hAnsi="Calibri Light"/>
      <w:sz w:val="24"/>
      <w:szCs w:val="24"/>
    </w:rPr>
  </w:style>
  <w:style w:type="character" w:customStyle="1" w:styleId="AlcmChar">
    <w:name w:val="Alcím Char"/>
    <w:link w:val="Alcm"/>
    <w:uiPriority w:val="11"/>
    <w:rsid w:val="00385928"/>
    <w:rPr>
      <w:rFonts w:ascii="Calibri Light" w:eastAsia="Times New Roman" w:hAnsi="Calibri Light" w:cs="Times New Roman"/>
      <w:sz w:val="24"/>
      <w:szCs w:val="24"/>
    </w:rPr>
  </w:style>
  <w:style w:type="paragraph" w:styleId="Hivatkozsjegyzk">
    <w:name w:val="table of authorities"/>
    <w:basedOn w:val="Norml"/>
    <w:next w:val="Norml"/>
    <w:uiPriority w:val="99"/>
    <w:semiHidden/>
    <w:unhideWhenUsed/>
    <w:rsid w:val="00385928"/>
    <w:pPr>
      <w:ind w:left="220" w:hanging="220"/>
    </w:pPr>
  </w:style>
  <w:style w:type="paragraph" w:styleId="brajegyzk">
    <w:name w:val="table of figures"/>
    <w:basedOn w:val="Norml"/>
    <w:next w:val="Norml"/>
    <w:uiPriority w:val="99"/>
    <w:semiHidden/>
    <w:unhideWhenUsed/>
    <w:rsid w:val="00385928"/>
  </w:style>
  <w:style w:type="paragraph" w:styleId="Cm">
    <w:name w:val="Title"/>
    <w:basedOn w:val="Norml"/>
    <w:next w:val="Norml"/>
    <w:link w:val="Cm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CmChar">
    <w:name w:val="Cím Char"/>
    <w:link w:val="Cm"/>
    <w:uiPriority w:val="10"/>
    <w:rsid w:val="00385928"/>
    <w:rPr>
      <w:rFonts w:ascii="Calibri Light" w:eastAsia="Times New Roman" w:hAnsi="Calibri Light" w:cs="Times New Roman"/>
      <w:b/>
      <w:bCs/>
      <w:kern w:val="28"/>
      <w:sz w:val="32"/>
      <w:szCs w:val="32"/>
    </w:rPr>
  </w:style>
  <w:style w:type="paragraph" w:styleId="Hivatkozsjegyzk-fej">
    <w:name w:val="toa heading"/>
    <w:basedOn w:val="Norml"/>
    <w:next w:val="Norml"/>
    <w:uiPriority w:val="99"/>
    <w:semiHidden/>
    <w:unhideWhenUsed/>
    <w:rsid w:val="00385928"/>
    <w:pPr>
      <w:spacing w:before="120"/>
    </w:pPr>
    <w:rPr>
      <w:rFonts w:ascii="Calibri Light" w:eastAsia="Times New Roman" w:hAnsi="Calibri Light"/>
      <w:b/>
      <w:bCs/>
      <w:sz w:val="24"/>
      <w:szCs w:val="24"/>
    </w:rPr>
  </w:style>
  <w:style w:type="paragraph" w:styleId="TJ1">
    <w:name w:val="toc 1"/>
    <w:basedOn w:val="Norml"/>
    <w:next w:val="Norml"/>
    <w:autoRedefine/>
    <w:uiPriority w:val="39"/>
    <w:semiHidden/>
    <w:unhideWhenUsed/>
    <w:rsid w:val="00385928"/>
  </w:style>
  <w:style w:type="paragraph" w:styleId="TJ2">
    <w:name w:val="toc 2"/>
    <w:basedOn w:val="Norml"/>
    <w:next w:val="Norml"/>
    <w:autoRedefine/>
    <w:uiPriority w:val="39"/>
    <w:semiHidden/>
    <w:unhideWhenUsed/>
    <w:rsid w:val="00385928"/>
    <w:pPr>
      <w:ind w:left="220"/>
    </w:pPr>
  </w:style>
  <w:style w:type="paragraph" w:styleId="TJ3">
    <w:name w:val="toc 3"/>
    <w:basedOn w:val="Norml"/>
    <w:next w:val="Norml"/>
    <w:autoRedefine/>
    <w:uiPriority w:val="39"/>
    <w:semiHidden/>
    <w:unhideWhenUsed/>
    <w:rsid w:val="00385928"/>
    <w:pPr>
      <w:ind w:left="440"/>
    </w:pPr>
  </w:style>
  <w:style w:type="paragraph" w:styleId="TJ4">
    <w:name w:val="toc 4"/>
    <w:basedOn w:val="Norml"/>
    <w:next w:val="Norml"/>
    <w:autoRedefine/>
    <w:uiPriority w:val="39"/>
    <w:semiHidden/>
    <w:unhideWhenUsed/>
    <w:rsid w:val="00385928"/>
    <w:pPr>
      <w:ind w:left="660"/>
    </w:pPr>
  </w:style>
  <w:style w:type="paragraph" w:styleId="TJ5">
    <w:name w:val="toc 5"/>
    <w:basedOn w:val="Norml"/>
    <w:next w:val="Norml"/>
    <w:autoRedefine/>
    <w:uiPriority w:val="39"/>
    <w:semiHidden/>
    <w:unhideWhenUsed/>
    <w:rsid w:val="00385928"/>
    <w:pPr>
      <w:ind w:left="880"/>
    </w:pPr>
  </w:style>
  <w:style w:type="paragraph" w:styleId="TJ6">
    <w:name w:val="toc 6"/>
    <w:basedOn w:val="Norml"/>
    <w:next w:val="Norml"/>
    <w:autoRedefine/>
    <w:uiPriority w:val="39"/>
    <w:semiHidden/>
    <w:unhideWhenUsed/>
    <w:rsid w:val="00385928"/>
    <w:pPr>
      <w:ind w:left="1100"/>
    </w:pPr>
  </w:style>
  <w:style w:type="paragraph" w:styleId="TJ7">
    <w:name w:val="toc 7"/>
    <w:basedOn w:val="Norml"/>
    <w:next w:val="Norml"/>
    <w:autoRedefine/>
    <w:uiPriority w:val="39"/>
    <w:semiHidden/>
    <w:unhideWhenUsed/>
    <w:rsid w:val="00385928"/>
    <w:pPr>
      <w:ind w:left="1320"/>
    </w:pPr>
  </w:style>
  <w:style w:type="paragraph" w:styleId="TJ8">
    <w:name w:val="toc 8"/>
    <w:basedOn w:val="Norml"/>
    <w:next w:val="Norml"/>
    <w:autoRedefine/>
    <w:uiPriority w:val="39"/>
    <w:semiHidden/>
    <w:unhideWhenUsed/>
    <w:rsid w:val="00385928"/>
    <w:pPr>
      <w:ind w:left="1540"/>
    </w:pPr>
  </w:style>
  <w:style w:type="paragraph" w:styleId="TJ9">
    <w:name w:val="toc 9"/>
    <w:basedOn w:val="Norml"/>
    <w:next w:val="Norml"/>
    <w:autoRedefine/>
    <w:uiPriority w:val="39"/>
    <w:semiHidden/>
    <w:unhideWhenUsed/>
    <w:rsid w:val="00385928"/>
    <w:pPr>
      <w:ind w:left="1760"/>
    </w:pPr>
  </w:style>
  <w:style w:type="paragraph" w:styleId="Tartalomjegyzkcmsora">
    <w:name w:val="TOC Heading"/>
    <w:basedOn w:val="Cmsor1"/>
    <w:next w:val="Norml"/>
    <w:uiPriority w:val="39"/>
    <w:semiHidden/>
    <w:unhideWhenUsed/>
    <w:qFormat/>
    <w:rsid w:val="00385928"/>
    <w:pPr>
      <w:outlineLvl w:val="9"/>
    </w:pPr>
  </w:style>
  <w:style w:type="character" w:customStyle="1" w:styleId="im">
    <w:name w:val="im"/>
    <w:basedOn w:val="Bekezdsalapbettpusa"/>
    <w:rsid w:val="00491EA5"/>
  </w:style>
  <w:style w:type="character" w:styleId="Mrltotthiperhivatkozs">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08899796">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13306262">
      <w:bodyDiv w:val="1"/>
      <w:marLeft w:val="0"/>
      <w:marRight w:val="0"/>
      <w:marTop w:val="0"/>
      <w:marBottom w:val="0"/>
      <w:divBdr>
        <w:top w:val="none" w:sz="0" w:space="0" w:color="auto"/>
        <w:left w:val="none" w:sz="0" w:space="0" w:color="auto"/>
        <w:bottom w:val="none" w:sz="0" w:space="0" w:color="auto"/>
        <w:right w:val="none" w:sz="0" w:space="0" w:color="auto"/>
      </w:divBdr>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847525605">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07940598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1650469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49951103">
      <w:bodyDiv w:val="1"/>
      <w:marLeft w:val="0"/>
      <w:marRight w:val="0"/>
      <w:marTop w:val="0"/>
      <w:marBottom w:val="0"/>
      <w:divBdr>
        <w:top w:val="none" w:sz="0" w:space="0" w:color="auto"/>
        <w:left w:val="none" w:sz="0" w:space="0" w:color="auto"/>
        <w:bottom w:val="none" w:sz="0" w:space="0" w:color="auto"/>
        <w:right w:val="none" w:sz="0" w:space="0" w:color="auto"/>
      </w:divBdr>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21392134">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501</Words>
  <Characters>3459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DELL Inspiron 15</cp:lastModifiedBy>
  <cp:revision>8</cp:revision>
  <cp:lastPrinted>2020-04-16T22:32:00Z</cp:lastPrinted>
  <dcterms:created xsi:type="dcterms:W3CDTF">2025-01-03T16:13:00Z</dcterms:created>
  <dcterms:modified xsi:type="dcterms:W3CDTF">2025-05-05T19:24:00Z</dcterms:modified>
</cp:coreProperties>
</file>