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C68" w:rsidRPr="00454610" w:rsidRDefault="00BC5C68" w:rsidP="00BC5C68">
      <w:pPr>
        <w:ind w:left="851"/>
        <w:jc w:val="right"/>
        <w:rPr>
          <w:rFonts w:ascii="Franklin Gothic Book" w:hAnsi="Franklin Gothic Book" w:cs="Latha"/>
          <w:b/>
          <w:color w:val="948A54" w:themeColor="background2" w:themeShade="80"/>
          <w:sz w:val="40"/>
          <w:szCs w:val="40"/>
        </w:rPr>
      </w:pPr>
      <w:bookmarkStart w:id="0" w:name="_Hlk8471461"/>
    </w:p>
    <w:p w:rsidR="00BC5C68" w:rsidRPr="00454610" w:rsidRDefault="00BC5C68" w:rsidP="00BC5C68">
      <w:pPr>
        <w:ind w:left="851"/>
        <w:jc w:val="right"/>
        <w:rPr>
          <w:rFonts w:ascii="Franklin Gothic Book" w:hAnsi="Franklin Gothic Book" w:cs="Latha"/>
          <w:b/>
          <w:color w:val="948A54" w:themeColor="background2" w:themeShade="80"/>
          <w:sz w:val="40"/>
          <w:szCs w:val="40"/>
        </w:rPr>
      </w:pPr>
    </w:p>
    <w:p w:rsidR="00454610" w:rsidRPr="00454610" w:rsidRDefault="00454610" w:rsidP="00BC5C68">
      <w:pPr>
        <w:ind w:left="851"/>
        <w:jc w:val="right"/>
        <w:rPr>
          <w:rFonts w:ascii="Franklin Gothic Book" w:hAnsi="Franklin Gothic Book" w:cs="Latha"/>
          <w:b/>
          <w:color w:val="948A54" w:themeColor="background2" w:themeShade="80"/>
          <w:sz w:val="40"/>
          <w:szCs w:val="40"/>
        </w:rPr>
      </w:pPr>
    </w:p>
    <w:p w:rsidR="00BC5C68" w:rsidRDefault="00BC5C68" w:rsidP="00BC5C68">
      <w:pPr>
        <w:ind w:left="851"/>
        <w:jc w:val="right"/>
        <w:rPr>
          <w:rFonts w:ascii="Franklin Gothic Book" w:hAnsi="Franklin Gothic Book" w:cs="Latha"/>
          <w:b/>
          <w:color w:val="948A54" w:themeColor="background2" w:themeShade="80"/>
          <w:sz w:val="40"/>
          <w:szCs w:val="40"/>
        </w:rPr>
      </w:pPr>
    </w:p>
    <w:p w:rsidR="00A7453D" w:rsidRPr="00454610" w:rsidRDefault="00A7453D" w:rsidP="00BC5C68">
      <w:pPr>
        <w:ind w:left="851"/>
        <w:jc w:val="right"/>
        <w:rPr>
          <w:rFonts w:ascii="Franklin Gothic Book" w:hAnsi="Franklin Gothic Book" w:cs="Latha"/>
          <w:b/>
          <w:color w:val="948A54" w:themeColor="background2" w:themeShade="80"/>
          <w:sz w:val="40"/>
          <w:szCs w:val="40"/>
        </w:rPr>
      </w:pPr>
    </w:p>
    <w:p w:rsidR="00BC5C68" w:rsidRDefault="00814CE8" w:rsidP="00026436">
      <w:pPr>
        <w:ind w:leftChars="-59" w:left="-32" w:hangingChars="25" w:hanging="110"/>
        <w:jc w:val="distribute"/>
        <w:rPr>
          <w:rFonts w:ascii="Franklin Gothic Book" w:hAnsi="Franklin Gothic Book" w:cs="Latha"/>
          <w:sz w:val="44"/>
          <w:szCs w:val="44"/>
        </w:rPr>
      </w:pPr>
      <w:proofErr w:type="gramStart"/>
      <w:r w:rsidRPr="00454610">
        <w:rPr>
          <w:rFonts w:ascii="Franklin Gothic Book" w:hAnsi="Franklin Gothic Book" w:cs="Latha"/>
          <w:b/>
          <w:color w:val="C19C53"/>
          <w:sz w:val="44"/>
          <w:szCs w:val="44"/>
        </w:rPr>
        <w:t>DUNE</w:t>
      </w:r>
      <w:r w:rsidR="00026436" w:rsidRPr="00454610">
        <w:rPr>
          <w:rFonts w:ascii="Franklin Gothic Book" w:hAnsi="Franklin Gothic Book" w:cs="Latha"/>
          <w:b/>
          <w:color w:val="C19C53"/>
          <w:sz w:val="44"/>
          <w:szCs w:val="44"/>
        </w:rPr>
        <w:t>S</w:t>
      </w:r>
      <w:r w:rsidRPr="00454610">
        <w:rPr>
          <w:rFonts w:ascii="Franklin Gothic Book" w:hAnsi="Franklin Gothic Book" w:cs="Latha"/>
          <w:b/>
          <w:color w:val="C19C53"/>
          <w:sz w:val="44"/>
          <w:szCs w:val="44"/>
        </w:rPr>
        <w:t>CAP</w:t>
      </w:r>
      <w:r w:rsidR="00026436" w:rsidRPr="00454610">
        <w:rPr>
          <w:rFonts w:ascii="Franklin Gothic Book" w:hAnsi="Franklin Gothic Book" w:cs="Latha"/>
          <w:b/>
          <w:color w:val="C19C53"/>
          <w:sz w:val="44"/>
          <w:szCs w:val="44"/>
        </w:rPr>
        <w:t>E:</w:t>
      </w:r>
      <w:r w:rsidR="00AC690D" w:rsidRPr="00454610">
        <w:rPr>
          <w:rFonts w:ascii="Franklin Gothic Book" w:hAnsi="Franklin Gothic Book" w:cs="Latha"/>
          <w:sz w:val="44"/>
          <w:szCs w:val="44"/>
        </w:rPr>
        <w:t>LAGI</w:t>
      </w:r>
      <w:proofErr w:type="gramEnd"/>
      <w:r w:rsidR="00AC690D" w:rsidRPr="00454610">
        <w:rPr>
          <w:rFonts w:ascii="Franklin Gothic Book" w:hAnsi="Franklin Gothic Book" w:cs="Latha"/>
          <w:sz w:val="44"/>
          <w:szCs w:val="44"/>
        </w:rPr>
        <w:t xml:space="preserve"> 201</w:t>
      </w:r>
      <w:r w:rsidRPr="00454610">
        <w:rPr>
          <w:rFonts w:ascii="Franklin Gothic Book" w:hAnsi="Franklin Gothic Book" w:cs="Latha"/>
          <w:sz w:val="44"/>
          <w:szCs w:val="44"/>
        </w:rPr>
        <w:t>9</w:t>
      </w:r>
    </w:p>
    <w:p w:rsidR="00A7453D" w:rsidRDefault="00A7453D" w:rsidP="00026436">
      <w:pPr>
        <w:ind w:leftChars="-59" w:left="-32" w:hangingChars="25" w:hanging="110"/>
        <w:jc w:val="distribute"/>
        <w:rPr>
          <w:rFonts w:ascii="Franklin Gothic Book" w:hAnsi="Franklin Gothic Book" w:cs="Latha"/>
          <w:sz w:val="44"/>
          <w:szCs w:val="44"/>
        </w:rPr>
      </w:pPr>
    </w:p>
    <w:bookmarkEnd w:id="0"/>
    <w:p w:rsidR="00814CE8" w:rsidRPr="00454610" w:rsidRDefault="00A7453D" w:rsidP="00251C0B">
      <w:pPr>
        <w:ind w:leftChars="-590" w:hangingChars="590" w:hanging="1416"/>
        <w:rPr>
          <w:rFonts w:ascii="Franklin Gothic Book" w:hAnsi="Franklin Gothic Book" w:cs="Latha"/>
          <w:color w:val="0070C0"/>
          <w:sz w:val="44"/>
          <w:szCs w:val="44"/>
        </w:rPr>
        <w:sectPr w:rsidR="00814CE8" w:rsidRPr="00454610" w:rsidSect="00251C0B">
          <w:headerReference w:type="default" r:id="rId8"/>
          <w:footerReference w:type="default" r:id="rId9"/>
          <w:pgSz w:w="11907" w:h="16839" w:code="9"/>
          <w:pgMar w:top="1701" w:right="1440" w:bottom="1440" w:left="1440" w:header="720" w:footer="340" w:gutter="0"/>
          <w:cols w:space="720"/>
          <w:titlePg/>
          <w:docGrid w:linePitch="360"/>
        </w:sectPr>
      </w:pPr>
      <w:r>
        <w:rPr>
          <w:noProof/>
        </w:rPr>
        <w:drawing>
          <wp:inline distT="0" distB="0" distL="0" distR="0" wp14:anchorId="2B1142E6" wp14:editId="614FB3F6">
            <wp:extent cx="7530610" cy="5557652"/>
            <wp:effectExtent l="0" t="0" r="0" b="508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30610" cy="5557652"/>
                    </a:xfrm>
                    <a:prstGeom prst="rect">
                      <a:avLst/>
                    </a:prstGeom>
                  </pic:spPr>
                </pic:pic>
              </a:graphicData>
            </a:graphic>
          </wp:inline>
        </w:drawing>
      </w:r>
    </w:p>
    <w:p w:rsidR="000038CE" w:rsidRPr="00454610" w:rsidRDefault="00814CE8" w:rsidP="00745FDC">
      <w:pPr>
        <w:ind w:right="3401"/>
        <w:rPr>
          <w:rFonts w:ascii="Franklin Gothic Book" w:hAnsi="Franklin Gothic Book" w:cs="Latha"/>
          <w:b/>
          <w:spacing w:val="40"/>
          <w:sz w:val="20"/>
          <w:szCs w:val="20"/>
        </w:rPr>
      </w:pPr>
      <w:proofErr w:type="spellStart"/>
      <w:r w:rsidRPr="00454610">
        <w:rPr>
          <w:rFonts w:ascii="Franklin Gothic Book" w:hAnsi="Franklin Gothic Book" w:cs="Latha"/>
          <w:b/>
          <w:sz w:val="44"/>
          <w:szCs w:val="44"/>
        </w:rPr>
        <w:lastRenderedPageBreak/>
        <w:t>Dune</w:t>
      </w:r>
      <w:r w:rsidR="00AE31C5" w:rsidRPr="00454610">
        <w:rPr>
          <w:rFonts w:ascii="Franklin Gothic Book" w:hAnsi="Franklin Gothic Book" w:cs="Latha"/>
          <w:b/>
          <w:sz w:val="44"/>
          <w:szCs w:val="44"/>
        </w:rPr>
        <w:t>S</w:t>
      </w:r>
      <w:r w:rsidRPr="00454610">
        <w:rPr>
          <w:rFonts w:ascii="Franklin Gothic Book" w:hAnsi="Franklin Gothic Book" w:cs="Latha"/>
          <w:b/>
          <w:sz w:val="44"/>
          <w:szCs w:val="44"/>
        </w:rPr>
        <w:t>cape</w:t>
      </w:r>
      <w:proofErr w:type="spellEnd"/>
    </w:p>
    <w:p w:rsidR="0078697D" w:rsidRPr="00454610" w:rsidRDefault="0078697D" w:rsidP="00A90293">
      <w:pPr>
        <w:widowControl w:val="0"/>
        <w:autoSpaceDE w:val="0"/>
        <w:autoSpaceDN w:val="0"/>
        <w:adjustRightInd w:val="0"/>
        <w:ind w:right="3401"/>
        <w:rPr>
          <w:rFonts w:ascii="Franklin Gothic Book" w:hAnsi="Franklin Gothic Book" w:cs="Latha"/>
          <w:sz w:val="20"/>
          <w:szCs w:val="20"/>
          <w:lang w:val="en-US"/>
        </w:rPr>
      </w:pPr>
    </w:p>
    <w:p w:rsidR="0078697D" w:rsidRPr="00454610" w:rsidRDefault="0078697D" w:rsidP="0078697D">
      <w:pPr>
        <w:spacing w:line="480" w:lineRule="exact"/>
        <w:ind w:right="3402"/>
        <w:rPr>
          <w:rFonts w:ascii="Franklin Gothic Book" w:hAnsi="Franklin Gothic Book" w:cs="Latha"/>
          <w:sz w:val="32"/>
        </w:rPr>
      </w:pPr>
    </w:p>
    <w:p w:rsidR="0078697D" w:rsidRPr="00454610" w:rsidRDefault="0078697D" w:rsidP="00A90293">
      <w:pPr>
        <w:widowControl w:val="0"/>
        <w:autoSpaceDE w:val="0"/>
        <w:autoSpaceDN w:val="0"/>
        <w:adjustRightInd w:val="0"/>
        <w:ind w:right="3401"/>
        <w:rPr>
          <w:rFonts w:ascii="Franklin Gothic Book" w:hAnsi="Franklin Gothic Book" w:cs="Latha"/>
          <w:sz w:val="20"/>
          <w:szCs w:val="20"/>
          <w:lang w:val="en-US"/>
        </w:rPr>
      </w:pPr>
    </w:p>
    <w:p w:rsidR="00F83AE1" w:rsidRPr="00454610" w:rsidRDefault="00F83AE1" w:rsidP="00F83AE1">
      <w:pPr>
        <w:widowControl w:val="0"/>
        <w:autoSpaceDE w:val="0"/>
        <w:autoSpaceDN w:val="0"/>
        <w:adjustRightInd w:val="0"/>
        <w:ind w:right="3401"/>
        <w:rPr>
          <w:rFonts w:ascii="Franklin Gothic Book" w:hAnsi="Franklin Gothic Book" w:cs="Latha"/>
          <w:b/>
          <w:lang w:val="en-US" w:eastAsia="ko-KR"/>
        </w:rPr>
      </w:pPr>
      <w:r w:rsidRPr="00454610">
        <w:rPr>
          <w:rFonts w:ascii="Franklin Gothic Book" w:hAnsi="Franklin Gothic Book" w:cs="Latha"/>
          <w:b/>
          <w:lang w:val="en-US" w:eastAsia="ko-KR"/>
        </w:rPr>
        <w:t xml:space="preserve">The </w:t>
      </w:r>
      <w:r w:rsidR="0095736E">
        <w:rPr>
          <w:rFonts w:ascii="Franklin Gothic Book" w:hAnsi="Franklin Gothic Book" w:cs="Latha"/>
          <w:b/>
          <w:lang w:val="en-US" w:eastAsia="ko-KR"/>
        </w:rPr>
        <w:t>Land Art</w:t>
      </w:r>
      <w:r w:rsidRPr="00454610">
        <w:rPr>
          <w:rFonts w:ascii="Franklin Gothic Book" w:hAnsi="Franklin Gothic Book" w:cs="Latha"/>
          <w:b/>
          <w:lang w:val="en-US" w:eastAsia="ko-KR"/>
        </w:rPr>
        <w:t xml:space="preserve"> </w:t>
      </w:r>
    </w:p>
    <w:p w:rsidR="00F83AE1" w:rsidRPr="00454610" w:rsidRDefault="00F83AE1" w:rsidP="00A90293">
      <w:pPr>
        <w:widowControl w:val="0"/>
        <w:autoSpaceDE w:val="0"/>
        <w:autoSpaceDN w:val="0"/>
        <w:adjustRightInd w:val="0"/>
        <w:ind w:right="3401"/>
        <w:rPr>
          <w:rFonts w:ascii="Franklin Gothic Book" w:hAnsi="Franklin Gothic Book" w:cs="Latha"/>
          <w:lang w:val="en-US" w:eastAsia="ko-KR"/>
        </w:rPr>
      </w:pPr>
    </w:p>
    <w:p w:rsidR="00AE31C5" w:rsidRPr="00A01A29" w:rsidRDefault="00F83AE1" w:rsidP="00A90293">
      <w:pPr>
        <w:widowControl w:val="0"/>
        <w:autoSpaceDE w:val="0"/>
        <w:autoSpaceDN w:val="0"/>
        <w:adjustRightInd w:val="0"/>
        <w:ind w:right="3401"/>
        <w:rPr>
          <w:rFonts w:ascii="Franklin Gothic Book" w:hAnsi="Franklin Gothic Book" w:cs="Latha"/>
          <w:sz w:val="22"/>
          <w:szCs w:val="22"/>
          <w:u w:val="single"/>
          <w:lang w:val="en-US" w:eastAsia="ko-KR"/>
        </w:rPr>
      </w:pPr>
      <w:r w:rsidRPr="00A01A29">
        <w:rPr>
          <w:rFonts w:ascii="Franklin Gothic Book" w:hAnsi="Franklin Gothic Book" w:cs="Latha"/>
          <w:sz w:val="22"/>
          <w:szCs w:val="22"/>
          <w:u w:val="single"/>
          <w:lang w:val="en-US" w:eastAsia="ko-KR"/>
        </w:rPr>
        <w:t>Return to t</w:t>
      </w:r>
      <w:r w:rsidR="00AE31C5" w:rsidRPr="00A01A29">
        <w:rPr>
          <w:rFonts w:ascii="Franklin Gothic Book" w:hAnsi="Franklin Gothic Book" w:cs="Latha"/>
          <w:sz w:val="22"/>
          <w:szCs w:val="22"/>
          <w:u w:val="single"/>
          <w:lang w:val="en-US" w:eastAsia="ko-KR"/>
        </w:rPr>
        <w:t>he Place</w:t>
      </w:r>
      <w:r w:rsidR="001161F3" w:rsidRPr="00A01A29">
        <w:rPr>
          <w:rFonts w:ascii="Franklin Gothic Book" w:hAnsi="Franklin Gothic Book" w:cs="Latha"/>
          <w:sz w:val="22"/>
          <w:szCs w:val="22"/>
          <w:u w:val="single"/>
          <w:lang w:val="en-US" w:eastAsia="ko-KR"/>
        </w:rPr>
        <w:t>:</w:t>
      </w:r>
      <w:r w:rsidR="00AE31C5" w:rsidRPr="00A01A29">
        <w:rPr>
          <w:rFonts w:ascii="Franklin Gothic Book" w:hAnsi="Franklin Gothic Book" w:cs="Latha"/>
          <w:sz w:val="22"/>
          <w:szCs w:val="22"/>
          <w:u w:val="single"/>
          <w:lang w:val="en-US" w:eastAsia="ko-KR"/>
        </w:rPr>
        <w:t xml:space="preserve"> </w:t>
      </w:r>
    </w:p>
    <w:p w:rsidR="00AE31C5" w:rsidRPr="00454610" w:rsidRDefault="00531800" w:rsidP="00A90293">
      <w:pPr>
        <w:widowControl w:val="0"/>
        <w:autoSpaceDE w:val="0"/>
        <w:autoSpaceDN w:val="0"/>
        <w:adjustRightInd w:val="0"/>
        <w:ind w:right="3401"/>
        <w:rPr>
          <w:rFonts w:ascii="Franklin Gothic Book" w:hAnsi="Franklin Gothic Book" w:cs="Latha"/>
          <w:lang w:val="en-US" w:eastAsia="ko-K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0.95pt;margin-top:11pt;width:222pt;height:246.85pt;z-index:-251655168;mso-position-horizontal-relative:text;mso-position-vertical-relative:text;mso-width-relative:page;mso-height-relative:page" wrapcoords="-72 0 -72 21521 21600 21521 21600 0 -72 0">
            <v:imagedata r:id="rId11" o:title="Sandune Diagram" croptop="6143f" cropbottom="5955f" cropright="5646f"/>
            <w10:wrap type="through"/>
          </v:shape>
        </w:pict>
      </w:r>
    </w:p>
    <w:p w:rsidR="00F83AE1" w:rsidRPr="00454610" w:rsidRDefault="00814CE8" w:rsidP="00AE31C5">
      <w:pPr>
        <w:widowControl w:val="0"/>
        <w:autoSpaceDE w:val="0"/>
        <w:autoSpaceDN w:val="0"/>
        <w:adjustRightInd w:val="0"/>
        <w:ind w:right="-1"/>
        <w:rPr>
          <w:rFonts w:ascii="Franklin Gothic Book" w:hAnsi="Franklin Gothic Book" w:cs="Latha"/>
          <w:color w:val="202124"/>
          <w:spacing w:val="2"/>
          <w:sz w:val="22"/>
          <w:szCs w:val="22"/>
          <w:shd w:val="clear" w:color="auto" w:fill="FFFFFF"/>
        </w:rPr>
      </w:pPr>
      <w:r w:rsidRPr="00454610">
        <w:rPr>
          <w:rFonts w:ascii="Franklin Gothic Book" w:hAnsi="Franklin Gothic Book" w:cs="Latha"/>
          <w:color w:val="202124"/>
          <w:spacing w:val="2"/>
          <w:sz w:val="22"/>
          <w:szCs w:val="22"/>
          <w:shd w:val="clear" w:color="auto" w:fill="FFFFFF"/>
        </w:rPr>
        <w:t xml:space="preserve">Inspired by the natural topography of the desert climate, the project aims to provide a </w:t>
      </w:r>
      <w:r w:rsidR="00C9459B" w:rsidRPr="00454610">
        <w:rPr>
          <w:rFonts w:ascii="Franklin Gothic Book" w:hAnsi="Franklin Gothic Book" w:cs="Latha"/>
          <w:color w:val="202124"/>
          <w:spacing w:val="2"/>
          <w:sz w:val="22"/>
          <w:szCs w:val="22"/>
          <w:shd w:val="clear" w:color="auto" w:fill="FFFFFF"/>
        </w:rPr>
        <w:t>public environment</w:t>
      </w:r>
      <w:r w:rsidRPr="00454610">
        <w:rPr>
          <w:rFonts w:ascii="Franklin Gothic Book" w:hAnsi="Franklin Gothic Book" w:cs="Latha"/>
          <w:color w:val="202124"/>
          <w:spacing w:val="2"/>
          <w:sz w:val="22"/>
          <w:szCs w:val="22"/>
          <w:shd w:val="clear" w:color="auto" w:fill="FFFFFF"/>
        </w:rPr>
        <w:t xml:space="preserve"> that is reminiscent of the nature that used to surround Abu Dhabi's everyday life. The dynamic</w:t>
      </w:r>
      <w:r w:rsidR="00AE31C5" w:rsidRPr="00454610">
        <w:rPr>
          <w:rFonts w:ascii="Franklin Gothic Book" w:hAnsi="Franklin Gothic Book" w:cs="Latha"/>
          <w:color w:val="202124"/>
          <w:spacing w:val="2"/>
          <w:sz w:val="22"/>
          <w:szCs w:val="22"/>
          <w:shd w:val="clear" w:color="auto" w:fill="FFFFFF"/>
        </w:rPr>
        <w:t>,</w:t>
      </w:r>
      <w:r w:rsidRPr="00454610">
        <w:rPr>
          <w:rFonts w:ascii="Franklin Gothic Book" w:hAnsi="Franklin Gothic Book" w:cs="Latha"/>
          <w:color w:val="202124"/>
          <w:spacing w:val="2"/>
          <w:sz w:val="22"/>
          <w:szCs w:val="22"/>
          <w:shd w:val="clear" w:color="auto" w:fill="FFFFFF"/>
        </w:rPr>
        <w:t xml:space="preserve"> undulating forms</w:t>
      </w:r>
      <w:r w:rsidR="00AE31C5" w:rsidRPr="00454610">
        <w:rPr>
          <w:rFonts w:ascii="Franklin Gothic Book" w:hAnsi="Franklin Gothic Book" w:cs="Latha"/>
          <w:color w:val="202124"/>
          <w:spacing w:val="2"/>
          <w:sz w:val="22"/>
          <w:szCs w:val="22"/>
          <w:shd w:val="clear" w:color="auto" w:fill="FFFFFF"/>
        </w:rPr>
        <w:t xml:space="preserve"> of sand dunes</w:t>
      </w:r>
      <w:r w:rsidRPr="00454610">
        <w:rPr>
          <w:rFonts w:ascii="Franklin Gothic Book" w:hAnsi="Franklin Gothic Book" w:cs="Latha"/>
          <w:color w:val="202124"/>
          <w:spacing w:val="2"/>
          <w:sz w:val="22"/>
          <w:szCs w:val="22"/>
          <w:shd w:val="clear" w:color="auto" w:fill="FFFFFF"/>
        </w:rPr>
        <w:t xml:space="preserve"> created by only the wind and the movement of the land, itself is an art well beyond any human creation. The endless suspenseful ridge curves generate emotions of longing and the surfaces present deep contrast based on their relationship with the sun. The specific landscape is calm yet powerful </w:t>
      </w:r>
      <w:r w:rsidR="00AE31C5" w:rsidRPr="00454610">
        <w:rPr>
          <w:rFonts w:ascii="Franklin Gothic Book" w:hAnsi="Franklin Gothic Book" w:cs="Latha"/>
          <w:color w:val="202124"/>
          <w:spacing w:val="2"/>
          <w:sz w:val="22"/>
          <w:szCs w:val="22"/>
          <w:shd w:val="clear" w:color="auto" w:fill="FFFFFF"/>
        </w:rPr>
        <w:t>offering</w:t>
      </w:r>
      <w:r w:rsidRPr="00454610">
        <w:rPr>
          <w:rFonts w:ascii="Franklin Gothic Book" w:hAnsi="Franklin Gothic Book" w:cs="Latha"/>
          <w:color w:val="202124"/>
          <w:spacing w:val="2"/>
          <w:sz w:val="22"/>
          <w:szCs w:val="22"/>
          <w:shd w:val="clear" w:color="auto" w:fill="FFFFFF"/>
        </w:rPr>
        <w:t xml:space="preserve"> the most intriguing art </w:t>
      </w:r>
      <w:r w:rsidR="00F83AE1" w:rsidRPr="00454610">
        <w:rPr>
          <w:rFonts w:ascii="Franklin Gothic Book" w:hAnsi="Franklin Gothic Book" w:cs="Latha"/>
          <w:color w:val="202124"/>
          <w:spacing w:val="2"/>
          <w:sz w:val="22"/>
          <w:szCs w:val="22"/>
          <w:shd w:val="clear" w:color="auto" w:fill="FFFFFF"/>
        </w:rPr>
        <w:t xml:space="preserve">from </w:t>
      </w:r>
      <w:r w:rsidRPr="00454610">
        <w:rPr>
          <w:rFonts w:ascii="Franklin Gothic Book" w:hAnsi="Franklin Gothic Book" w:cs="Latha"/>
          <w:color w:val="202124"/>
          <w:spacing w:val="2"/>
          <w:sz w:val="22"/>
          <w:szCs w:val="22"/>
          <w:shd w:val="clear" w:color="auto" w:fill="FFFFFF"/>
        </w:rPr>
        <w:t>created by nature.</w:t>
      </w:r>
      <w:r w:rsidRPr="00454610">
        <w:rPr>
          <w:rFonts w:ascii="Franklin Gothic Book" w:hAnsi="Franklin Gothic Book" w:cs="Latha"/>
          <w:color w:val="202124"/>
          <w:spacing w:val="2"/>
          <w:sz w:val="22"/>
          <w:szCs w:val="22"/>
        </w:rPr>
        <w:br/>
      </w:r>
      <w:r w:rsidRPr="00454610">
        <w:rPr>
          <w:rFonts w:ascii="Franklin Gothic Book" w:hAnsi="Franklin Gothic Book" w:cs="Latha"/>
          <w:color w:val="202124"/>
          <w:spacing w:val="2"/>
          <w:sz w:val="22"/>
          <w:szCs w:val="22"/>
        </w:rPr>
        <w:br/>
      </w:r>
      <w:r w:rsidR="00350D83">
        <w:rPr>
          <w:rFonts w:ascii="Franklin Gothic Book" w:hAnsi="Franklin Gothic Book" w:cs="Latha"/>
          <w:color w:val="202124"/>
          <w:spacing w:val="2"/>
          <w:sz w:val="22"/>
          <w:szCs w:val="22"/>
          <w:shd w:val="clear" w:color="auto" w:fill="FFFFFF"/>
        </w:rPr>
        <w:t xml:space="preserve">Dune Scape </w:t>
      </w:r>
      <w:r w:rsidRPr="00454610">
        <w:rPr>
          <w:rFonts w:ascii="Franklin Gothic Book" w:hAnsi="Franklin Gothic Book" w:cs="Latha"/>
          <w:color w:val="202124"/>
          <w:spacing w:val="2"/>
          <w:sz w:val="22"/>
          <w:szCs w:val="22"/>
          <w:shd w:val="clear" w:color="auto" w:fill="FFFFFF"/>
        </w:rPr>
        <w:t xml:space="preserve">proposes a scenario of an outdoor space where people of Abu Dhabi can return to their origins and </w:t>
      </w:r>
      <w:r w:rsidR="00AE31C5" w:rsidRPr="00454610">
        <w:rPr>
          <w:rFonts w:ascii="Franklin Gothic Book" w:hAnsi="Franklin Gothic Book" w:cs="Latha"/>
          <w:color w:val="202124"/>
          <w:spacing w:val="2"/>
          <w:sz w:val="22"/>
          <w:szCs w:val="22"/>
          <w:shd w:val="clear" w:color="auto" w:fill="FFFFFF"/>
        </w:rPr>
        <w:t>regain a</w:t>
      </w:r>
      <w:r w:rsidRPr="00454610">
        <w:rPr>
          <w:rFonts w:ascii="Franklin Gothic Book" w:hAnsi="Franklin Gothic Book" w:cs="Latha"/>
          <w:color w:val="202124"/>
          <w:spacing w:val="2"/>
          <w:sz w:val="22"/>
          <w:szCs w:val="22"/>
          <w:shd w:val="clear" w:color="auto" w:fill="FFFFFF"/>
        </w:rPr>
        <w:t xml:space="preserve"> sense of place</w:t>
      </w:r>
      <w:r w:rsidR="00AE31C5" w:rsidRPr="00454610">
        <w:rPr>
          <w:rFonts w:ascii="Franklin Gothic Book" w:hAnsi="Franklin Gothic Book" w:cs="Latha"/>
          <w:color w:val="202124"/>
          <w:spacing w:val="2"/>
          <w:sz w:val="22"/>
          <w:szCs w:val="22"/>
          <w:shd w:val="clear" w:color="auto" w:fill="FFFFFF"/>
        </w:rPr>
        <w:t xml:space="preserve">. </w:t>
      </w:r>
      <w:r w:rsidR="00F83AE1" w:rsidRPr="00454610">
        <w:rPr>
          <w:rFonts w:ascii="Franklin Gothic Book" w:hAnsi="Franklin Gothic Book" w:cs="Latha"/>
          <w:color w:val="202124"/>
          <w:spacing w:val="2"/>
          <w:sz w:val="22"/>
          <w:szCs w:val="22"/>
          <w:shd w:val="clear" w:color="auto" w:fill="FFFFFF"/>
        </w:rPr>
        <w:t>I</w:t>
      </w:r>
      <w:r w:rsidRPr="00454610">
        <w:rPr>
          <w:rFonts w:ascii="Franklin Gothic Book" w:hAnsi="Franklin Gothic Book" w:cs="Latha"/>
          <w:color w:val="202124"/>
          <w:spacing w:val="2"/>
          <w:sz w:val="22"/>
          <w:szCs w:val="22"/>
          <w:shd w:val="clear" w:color="auto" w:fill="FFFFFF"/>
        </w:rPr>
        <w:t>n lie</w:t>
      </w:r>
      <w:r w:rsidR="00AE31C5" w:rsidRPr="00454610">
        <w:rPr>
          <w:rFonts w:ascii="Franklin Gothic Book" w:hAnsi="Franklin Gothic Book" w:cs="Latha"/>
          <w:color w:val="202124"/>
          <w:spacing w:val="2"/>
          <w:sz w:val="22"/>
          <w:szCs w:val="22"/>
          <w:shd w:val="clear" w:color="auto" w:fill="FFFFFF"/>
        </w:rPr>
        <w:t>u</w:t>
      </w:r>
      <w:r w:rsidRPr="00454610">
        <w:rPr>
          <w:rFonts w:ascii="Franklin Gothic Book" w:hAnsi="Franklin Gothic Book" w:cs="Latha"/>
          <w:color w:val="202124"/>
          <w:spacing w:val="2"/>
          <w:sz w:val="22"/>
          <w:szCs w:val="22"/>
          <w:shd w:val="clear" w:color="auto" w:fill="FFFFFF"/>
        </w:rPr>
        <w:t xml:space="preserve"> of placeless shading and green spaces</w:t>
      </w:r>
      <w:r w:rsidR="00F83AE1" w:rsidRPr="00454610">
        <w:rPr>
          <w:rFonts w:ascii="Franklin Gothic Book" w:hAnsi="Franklin Gothic Book" w:cs="Latha"/>
          <w:color w:val="202124"/>
          <w:spacing w:val="2"/>
          <w:sz w:val="22"/>
          <w:szCs w:val="22"/>
          <w:shd w:val="clear" w:color="auto" w:fill="FFFFFF"/>
        </w:rPr>
        <w:t xml:space="preserve">, the kind of public space will reattach the people </w:t>
      </w:r>
      <w:r w:rsidR="00045257" w:rsidRPr="00454610">
        <w:rPr>
          <w:rFonts w:ascii="Franklin Gothic Book" w:hAnsi="Franklin Gothic Book" w:cs="Latha"/>
          <w:color w:val="202124"/>
          <w:spacing w:val="2"/>
          <w:sz w:val="22"/>
          <w:szCs w:val="22"/>
          <w:shd w:val="clear" w:color="auto" w:fill="FFFFFF"/>
        </w:rPr>
        <w:t xml:space="preserve">back </w:t>
      </w:r>
      <w:r w:rsidR="00F83AE1" w:rsidRPr="00454610">
        <w:rPr>
          <w:rFonts w:ascii="Franklin Gothic Book" w:hAnsi="Franklin Gothic Book" w:cs="Latha"/>
          <w:color w:val="202124"/>
          <w:spacing w:val="2"/>
          <w:sz w:val="22"/>
          <w:szCs w:val="22"/>
          <w:shd w:val="clear" w:color="auto" w:fill="FFFFFF"/>
        </w:rPr>
        <w:t>with the indigenous nature</w:t>
      </w:r>
      <w:r w:rsidR="00705510" w:rsidRPr="00454610">
        <w:rPr>
          <w:rFonts w:ascii="Franklin Gothic Book" w:hAnsi="Franklin Gothic Book" w:cs="Latha"/>
          <w:color w:val="202124"/>
          <w:spacing w:val="2"/>
          <w:sz w:val="22"/>
          <w:szCs w:val="22"/>
          <w:shd w:val="clear" w:color="auto" w:fill="FFFFFF"/>
        </w:rPr>
        <w:t xml:space="preserve"> </w:t>
      </w:r>
      <w:r w:rsidR="00045257" w:rsidRPr="00454610">
        <w:rPr>
          <w:rFonts w:ascii="Franklin Gothic Book" w:hAnsi="Franklin Gothic Book" w:cs="Latha"/>
          <w:color w:val="202124"/>
          <w:spacing w:val="2"/>
          <w:sz w:val="22"/>
          <w:szCs w:val="22"/>
          <w:shd w:val="clear" w:color="auto" w:fill="FFFFFF"/>
        </w:rPr>
        <w:t xml:space="preserve">while letting them comfortably repose and interact.    </w:t>
      </w:r>
    </w:p>
    <w:p w:rsidR="00F83AE1" w:rsidRPr="00454610" w:rsidRDefault="00F83AE1" w:rsidP="00AE31C5">
      <w:pPr>
        <w:widowControl w:val="0"/>
        <w:autoSpaceDE w:val="0"/>
        <w:autoSpaceDN w:val="0"/>
        <w:adjustRightInd w:val="0"/>
        <w:ind w:right="-1"/>
        <w:rPr>
          <w:rFonts w:ascii="Franklin Gothic Book" w:hAnsi="Franklin Gothic Book" w:cs="Latha"/>
          <w:color w:val="202124"/>
          <w:spacing w:val="2"/>
          <w:sz w:val="22"/>
          <w:szCs w:val="22"/>
          <w:shd w:val="clear" w:color="auto" w:fill="FFFFFF"/>
        </w:rPr>
      </w:pPr>
    </w:p>
    <w:p w:rsidR="00045257" w:rsidRPr="001161F3" w:rsidRDefault="00045257" w:rsidP="00045257">
      <w:pPr>
        <w:widowControl w:val="0"/>
        <w:autoSpaceDE w:val="0"/>
        <w:autoSpaceDN w:val="0"/>
        <w:adjustRightInd w:val="0"/>
        <w:ind w:right="-1"/>
        <w:rPr>
          <w:rFonts w:ascii="Franklin Gothic Book" w:hAnsi="Franklin Gothic Book"/>
          <w:noProof/>
          <w:u w:val="single"/>
        </w:rPr>
      </w:pPr>
      <w:r w:rsidRPr="001161F3">
        <w:rPr>
          <w:rFonts w:ascii="Franklin Gothic Book" w:hAnsi="Franklin Gothic Book" w:cs="Latha"/>
          <w:color w:val="202124"/>
          <w:spacing w:val="2"/>
          <w:sz w:val="22"/>
          <w:szCs w:val="22"/>
          <w:u w:val="single"/>
          <w:shd w:val="clear" w:color="auto" w:fill="FFFFFF"/>
        </w:rPr>
        <w:t>The Pray:</w:t>
      </w:r>
      <w:r w:rsidRPr="001161F3">
        <w:rPr>
          <w:rFonts w:ascii="Franklin Gothic Book" w:hAnsi="Franklin Gothic Book"/>
          <w:noProof/>
          <w:u w:val="single"/>
        </w:rPr>
        <w:t xml:space="preserve"> </w:t>
      </w:r>
    </w:p>
    <w:p w:rsidR="00F83AE1" w:rsidRPr="00454610" w:rsidRDefault="00045257" w:rsidP="00045257">
      <w:pPr>
        <w:widowControl w:val="0"/>
        <w:autoSpaceDE w:val="0"/>
        <w:autoSpaceDN w:val="0"/>
        <w:adjustRightInd w:val="0"/>
        <w:ind w:right="-1"/>
        <w:rPr>
          <w:rFonts w:ascii="Franklin Gothic Book" w:hAnsi="Franklin Gothic Book" w:cs="Latha"/>
          <w:color w:val="202124"/>
          <w:spacing w:val="2"/>
          <w:sz w:val="22"/>
          <w:szCs w:val="22"/>
          <w:shd w:val="clear" w:color="auto" w:fill="FFFFFF"/>
        </w:rPr>
      </w:pPr>
      <w:r w:rsidRPr="00454610">
        <w:rPr>
          <w:rFonts w:ascii="Franklin Gothic Book" w:hAnsi="Franklin Gothic Book" w:cs="Latha"/>
          <w:color w:val="202124"/>
          <w:spacing w:val="2"/>
          <w:sz w:val="22"/>
          <w:szCs w:val="22"/>
        </w:rPr>
        <w:br/>
      </w:r>
      <w:r w:rsidR="00454610" w:rsidRPr="00454610">
        <w:rPr>
          <w:rFonts w:ascii="Franklin Gothic Book" w:hAnsi="Franklin Gothic Book" w:cs="Latha"/>
          <w:color w:val="202124"/>
          <w:spacing w:val="2"/>
          <w:sz w:val="22"/>
          <w:szCs w:val="22"/>
          <w:shd w:val="clear" w:color="auto" w:fill="FFFFFF"/>
        </w:rPr>
        <w:t xml:space="preserve">Praying, a ritual that is repeated five times a day for many people in Abu Dhabi, is considered as the most </w:t>
      </w:r>
      <w:r w:rsidR="002501F0">
        <w:rPr>
          <w:rFonts w:ascii="Franklin Gothic Book" w:hAnsi="Franklin Gothic Book" w:cs="Latha"/>
          <w:color w:val="202124"/>
          <w:spacing w:val="2"/>
          <w:sz w:val="22"/>
          <w:szCs w:val="22"/>
          <w:shd w:val="clear" w:color="auto" w:fill="FFFFFF"/>
        </w:rPr>
        <w:t>important</w:t>
      </w:r>
      <w:r w:rsidR="00454610" w:rsidRPr="00454610">
        <w:rPr>
          <w:rFonts w:ascii="Franklin Gothic Book" w:hAnsi="Franklin Gothic Book" w:cs="Latha"/>
          <w:color w:val="202124"/>
          <w:spacing w:val="2"/>
          <w:sz w:val="22"/>
          <w:szCs w:val="22"/>
          <w:shd w:val="clear" w:color="auto" w:fill="FFFFFF"/>
        </w:rPr>
        <w:t xml:space="preserve"> activity of the day for many Muslim people. </w:t>
      </w:r>
      <w:r w:rsidRPr="00454610">
        <w:rPr>
          <w:rFonts w:ascii="Franklin Gothic Book" w:hAnsi="Franklin Gothic Book" w:cs="Latha"/>
          <w:color w:val="202124"/>
          <w:spacing w:val="2"/>
          <w:sz w:val="22"/>
          <w:szCs w:val="22"/>
          <w:shd w:val="clear" w:color="auto" w:fill="FFFFFF"/>
        </w:rPr>
        <w:t>While working, relaxing transferring to different locations, people need to cease</w:t>
      </w:r>
      <w:r w:rsidR="00454610" w:rsidRPr="00454610">
        <w:rPr>
          <w:rFonts w:ascii="Franklin Gothic Book" w:hAnsi="Franklin Gothic Book" w:cs="Latha"/>
          <w:color w:val="202124"/>
          <w:spacing w:val="2"/>
          <w:sz w:val="22"/>
          <w:szCs w:val="22"/>
          <w:shd w:val="clear" w:color="auto" w:fill="FFFFFF"/>
        </w:rPr>
        <w:t xml:space="preserve"> to reconnect with the god. Design of our day to day environment </w:t>
      </w:r>
      <w:r w:rsidR="00350D83">
        <w:rPr>
          <w:rFonts w:ascii="Franklin Gothic Book" w:hAnsi="Franklin Gothic Book" w:cs="Latha"/>
          <w:color w:val="202124"/>
          <w:spacing w:val="2"/>
          <w:sz w:val="22"/>
          <w:szCs w:val="22"/>
          <w:shd w:val="clear" w:color="auto" w:fill="FFFFFF"/>
        </w:rPr>
        <w:t xml:space="preserve">should </w:t>
      </w:r>
      <w:r w:rsidR="00454610" w:rsidRPr="00454610">
        <w:rPr>
          <w:rFonts w:ascii="Franklin Gothic Book" w:hAnsi="Franklin Gothic Book" w:cs="Latha"/>
          <w:color w:val="202124"/>
          <w:spacing w:val="2"/>
          <w:sz w:val="22"/>
          <w:szCs w:val="22"/>
          <w:shd w:val="clear" w:color="auto" w:fill="FFFFFF"/>
        </w:rPr>
        <w:t xml:space="preserve">provide spaces where </w:t>
      </w:r>
      <w:r w:rsidR="00350D83">
        <w:rPr>
          <w:rFonts w:ascii="Franklin Gothic Book" w:hAnsi="Franklin Gothic Book" w:cs="Latha"/>
          <w:color w:val="202124"/>
          <w:spacing w:val="2"/>
          <w:sz w:val="22"/>
          <w:szCs w:val="22"/>
          <w:shd w:val="clear" w:color="auto" w:fill="FFFFFF"/>
        </w:rPr>
        <w:t>people</w:t>
      </w:r>
      <w:r w:rsidR="00454610" w:rsidRPr="00454610">
        <w:rPr>
          <w:rFonts w:ascii="Franklin Gothic Book" w:hAnsi="Franklin Gothic Book" w:cs="Latha"/>
          <w:color w:val="202124"/>
          <w:spacing w:val="2"/>
          <w:sz w:val="22"/>
          <w:szCs w:val="22"/>
          <w:shd w:val="clear" w:color="auto" w:fill="FFFFFF"/>
        </w:rPr>
        <w:t xml:space="preserve"> can effortlessly place themselves in the</w:t>
      </w:r>
      <w:r w:rsidR="00454610">
        <w:rPr>
          <w:rFonts w:ascii="Franklin Gothic Book" w:hAnsi="Franklin Gothic Book" w:cs="Latha"/>
          <w:color w:val="202124"/>
          <w:spacing w:val="2"/>
          <w:sz w:val="22"/>
          <w:szCs w:val="22"/>
          <w:shd w:val="clear" w:color="auto" w:fill="FFFFFF"/>
        </w:rPr>
        <w:t xml:space="preserve"> moment of </w:t>
      </w:r>
      <w:r w:rsidR="00350D83">
        <w:rPr>
          <w:rFonts w:ascii="Franklin Gothic Book" w:hAnsi="Franklin Gothic Book" w:cs="Latha"/>
          <w:color w:val="202124"/>
          <w:spacing w:val="2"/>
          <w:sz w:val="22"/>
          <w:szCs w:val="22"/>
          <w:shd w:val="clear" w:color="auto" w:fill="FFFFFF"/>
        </w:rPr>
        <w:t>uniting mind and body, gratitude, recollection.</w:t>
      </w:r>
      <w:r w:rsidRPr="00454610">
        <w:rPr>
          <w:rFonts w:ascii="Franklin Gothic Book" w:hAnsi="Franklin Gothic Book" w:cs="Latha"/>
          <w:color w:val="202124"/>
          <w:spacing w:val="2"/>
          <w:sz w:val="22"/>
          <w:szCs w:val="22"/>
          <w:shd w:val="clear" w:color="auto" w:fill="FFFFFF"/>
        </w:rPr>
        <w:t xml:space="preserve"> </w:t>
      </w:r>
      <w:r w:rsidR="00350D83">
        <w:rPr>
          <w:rFonts w:ascii="Franklin Gothic Book" w:hAnsi="Franklin Gothic Book" w:cs="Latha"/>
          <w:color w:val="202124"/>
          <w:spacing w:val="2"/>
          <w:sz w:val="22"/>
          <w:szCs w:val="22"/>
          <w:shd w:val="clear" w:color="auto" w:fill="FFFFFF"/>
        </w:rPr>
        <w:t>The morphology of the Dune Scape is created orienting towards the Mecca with the intention to provid</w:t>
      </w:r>
      <w:r w:rsidR="002501F0">
        <w:rPr>
          <w:rFonts w:ascii="Franklin Gothic Book" w:hAnsi="Franklin Gothic Book" w:cs="Latha"/>
          <w:color w:val="202124"/>
          <w:spacing w:val="2"/>
          <w:sz w:val="22"/>
          <w:szCs w:val="22"/>
          <w:shd w:val="clear" w:color="auto" w:fill="FFFFFF"/>
        </w:rPr>
        <w:t>e</w:t>
      </w:r>
      <w:r w:rsidR="00350D83">
        <w:rPr>
          <w:rFonts w:ascii="Franklin Gothic Book" w:hAnsi="Franklin Gothic Book" w:cs="Latha"/>
          <w:color w:val="202124"/>
          <w:spacing w:val="2"/>
          <w:sz w:val="22"/>
          <w:szCs w:val="22"/>
          <w:shd w:val="clear" w:color="auto" w:fill="FFFFFF"/>
        </w:rPr>
        <w:t xml:space="preserve"> public spaces where </w:t>
      </w:r>
      <w:r w:rsidR="002501F0">
        <w:rPr>
          <w:rFonts w:ascii="Franklin Gothic Book" w:hAnsi="Franklin Gothic Book" w:cs="Latha"/>
          <w:color w:val="202124"/>
          <w:spacing w:val="2"/>
          <w:sz w:val="22"/>
          <w:szCs w:val="22"/>
          <w:shd w:val="clear" w:color="auto" w:fill="FFFFFF"/>
        </w:rPr>
        <w:t xml:space="preserve">people can </w:t>
      </w:r>
      <w:r w:rsidR="00350D83">
        <w:rPr>
          <w:rFonts w:ascii="Franklin Gothic Book" w:hAnsi="Franklin Gothic Book" w:cs="Latha"/>
          <w:color w:val="202124"/>
          <w:spacing w:val="2"/>
          <w:sz w:val="22"/>
          <w:szCs w:val="22"/>
          <w:shd w:val="clear" w:color="auto" w:fill="FFFFFF"/>
        </w:rPr>
        <w:t xml:space="preserve">seamlessly </w:t>
      </w:r>
      <w:r w:rsidR="002501F0">
        <w:rPr>
          <w:rFonts w:ascii="Franklin Gothic Book" w:hAnsi="Franklin Gothic Book" w:cs="Latha"/>
          <w:color w:val="202124"/>
          <w:spacing w:val="2"/>
          <w:sz w:val="22"/>
          <w:szCs w:val="22"/>
          <w:shd w:val="clear" w:color="auto" w:fill="FFFFFF"/>
        </w:rPr>
        <w:t xml:space="preserve">move from one activity to praying whenever they need to.  </w:t>
      </w:r>
    </w:p>
    <w:p w:rsidR="00045257" w:rsidRPr="00350D83" w:rsidRDefault="00045257" w:rsidP="00045257">
      <w:pPr>
        <w:widowControl w:val="0"/>
        <w:autoSpaceDE w:val="0"/>
        <w:autoSpaceDN w:val="0"/>
        <w:adjustRightInd w:val="0"/>
        <w:ind w:right="-1"/>
        <w:rPr>
          <w:rFonts w:ascii="Franklin Gothic Book" w:hAnsi="Franklin Gothic Book" w:cs="Latha"/>
          <w:color w:val="202124"/>
          <w:spacing w:val="2"/>
          <w:sz w:val="22"/>
          <w:szCs w:val="22"/>
          <w:shd w:val="clear" w:color="auto" w:fill="FFFFFF"/>
        </w:rPr>
      </w:pPr>
    </w:p>
    <w:p w:rsidR="00F83AE1" w:rsidRPr="00454610" w:rsidRDefault="00170FD0" w:rsidP="00F83AE1">
      <w:pPr>
        <w:widowControl w:val="0"/>
        <w:autoSpaceDE w:val="0"/>
        <w:autoSpaceDN w:val="0"/>
        <w:adjustRightInd w:val="0"/>
        <w:ind w:right="3401"/>
        <w:rPr>
          <w:rFonts w:ascii="Franklin Gothic Book" w:hAnsi="Franklin Gothic Book" w:cs="Latha"/>
          <w:b/>
          <w:lang w:val="en-US" w:eastAsia="ko-KR"/>
        </w:rPr>
      </w:pPr>
      <w:r>
        <w:rPr>
          <w:rFonts w:ascii="Franklin Gothic Book" w:hAnsi="Franklin Gothic Book" w:cs="Latha"/>
          <w:b/>
          <w:lang w:val="en-US" w:eastAsia="ko-KR"/>
        </w:rPr>
        <w:t>Sustainable</w:t>
      </w:r>
      <w:r w:rsidR="0002490E">
        <w:rPr>
          <w:rFonts w:ascii="Franklin Gothic Book" w:hAnsi="Franklin Gothic Book" w:cs="Latha"/>
          <w:b/>
          <w:lang w:val="en-US" w:eastAsia="ko-KR"/>
        </w:rPr>
        <w:t xml:space="preserve"> Well-being</w:t>
      </w:r>
      <w:r w:rsidR="00F83AE1" w:rsidRPr="00454610">
        <w:rPr>
          <w:rFonts w:ascii="Franklin Gothic Book" w:hAnsi="Franklin Gothic Book" w:cs="Latha"/>
          <w:b/>
          <w:lang w:val="en-US" w:eastAsia="ko-KR"/>
        </w:rPr>
        <w:t xml:space="preserve">: </w:t>
      </w:r>
    </w:p>
    <w:p w:rsidR="00F83AE1" w:rsidRPr="00454610" w:rsidRDefault="00F83AE1" w:rsidP="00AE31C5">
      <w:pPr>
        <w:widowControl w:val="0"/>
        <w:autoSpaceDE w:val="0"/>
        <w:autoSpaceDN w:val="0"/>
        <w:adjustRightInd w:val="0"/>
        <w:ind w:right="-1"/>
        <w:rPr>
          <w:rFonts w:ascii="Franklin Gothic Book" w:hAnsi="Franklin Gothic Book" w:cs="Latha"/>
          <w:color w:val="202124"/>
          <w:spacing w:val="2"/>
          <w:sz w:val="22"/>
          <w:szCs w:val="22"/>
          <w:shd w:val="clear" w:color="auto" w:fill="FFFFFF"/>
        </w:rPr>
      </w:pPr>
    </w:p>
    <w:p w:rsidR="002F355B" w:rsidRPr="002F355B" w:rsidRDefault="002F355B" w:rsidP="002F355B">
      <w:pPr>
        <w:widowControl w:val="0"/>
        <w:autoSpaceDE w:val="0"/>
        <w:autoSpaceDN w:val="0"/>
        <w:adjustRightInd w:val="0"/>
        <w:rPr>
          <w:rFonts w:ascii="Franklin Gothic Book" w:hAnsi="Franklin Gothic Book" w:cs="Arial"/>
          <w:sz w:val="22"/>
          <w:szCs w:val="22"/>
          <w:lang w:val="en-US" w:eastAsia="en-AU"/>
        </w:rPr>
      </w:pPr>
      <w:r w:rsidRPr="002F355B">
        <w:rPr>
          <w:rFonts w:ascii="Franklin Gothic Book" w:hAnsi="Franklin Gothic Book" w:cs="Arial"/>
          <w:sz w:val="22"/>
          <w:szCs w:val="22"/>
          <w:lang w:val="en-US" w:eastAsia="en-AU"/>
        </w:rPr>
        <w:t xml:space="preserve">Considering the local climate conditions in Abu Dhabi with high outdoor temperatures in summer and zenithal sun positions demand specific strategies for providing comfortable outdoor spaces. Many modern developments including the Masdar City itself the design includes as many passive means to cool spaces and introduce breeze to the daily lives of people. These passive design strategies include narrow streets, gravity cooling, stack effect towers as well as thermal mass to buffer the temperature swings. </w:t>
      </w:r>
    </w:p>
    <w:p w:rsidR="002F355B" w:rsidRPr="002F355B" w:rsidRDefault="002F355B" w:rsidP="002F355B">
      <w:pPr>
        <w:widowControl w:val="0"/>
        <w:autoSpaceDE w:val="0"/>
        <w:autoSpaceDN w:val="0"/>
        <w:adjustRightInd w:val="0"/>
        <w:rPr>
          <w:rFonts w:ascii="Franklin Gothic Book" w:hAnsi="Franklin Gothic Book" w:cs="Arial"/>
          <w:sz w:val="22"/>
          <w:szCs w:val="22"/>
          <w:lang w:val="en-US" w:eastAsia="en-AU"/>
        </w:rPr>
      </w:pPr>
    </w:p>
    <w:p w:rsidR="002F355B" w:rsidRDefault="002F355B" w:rsidP="002F355B">
      <w:pPr>
        <w:widowControl w:val="0"/>
        <w:autoSpaceDE w:val="0"/>
        <w:autoSpaceDN w:val="0"/>
        <w:adjustRightInd w:val="0"/>
        <w:rPr>
          <w:rFonts w:ascii="Franklin Gothic Book" w:hAnsi="Franklin Gothic Book" w:cs="Arial"/>
          <w:sz w:val="22"/>
          <w:szCs w:val="22"/>
          <w:lang w:val="en-US" w:eastAsia="en-AU"/>
        </w:rPr>
      </w:pPr>
      <w:r w:rsidRPr="002F355B">
        <w:rPr>
          <w:rFonts w:ascii="Franklin Gothic Book" w:hAnsi="Franklin Gothic Book" w:cs="Arial"/>
          <w:sz w:val="22"/>
          <w:szCs w:val="22"/>
          <w:lang w:val="en-US" w:eastAsia="en-AU"/>
        </w:rPr>
        <w:t xml:space="preserve">Dune Scape design also incorporates these passive strategies to create livable microclimate conditions while harvesting </w:t>
      </w:r>
      <w:r w:rsidRPr="003762B6">
        <w:rPr>
          <w:rFonts w:ascii="Franklin Gothic Book" w:hAnsi="Franklin Gothic Book" w:cs="Arial"/>
          <w:color w:val="000000" w:themeColor="text1"/>
          <w:sz w:val="22"/>
          <w:szCs w:val="22"/>
          <w:lang w:val="en-US" w:eastAsia="en-AU"/>
        </w:rPr>
        <w:t>energy from nature. The ridges create natural landform where the high and low regions generate natural air flow through the hollow spaces within the structure supplying cooled air to the pedestrian level. Ceramic cladded landform serves as thermal mass reducing the sensible temperature during the day time. The bifurcated pedestrian walkways</w:t>
      </w:r>
      <w:r w:rsidR="00C9459B" w:rsidRPr="003762B6">
        <w:rPr>
          <w:rFonts w:ascii="Franklin Gothic Book" w:hAnsi="Franklin Gothic Book" w:cs="Arial"/>
          <w:color w:val="000000" w:themeColor="text1"/>
          <w:sz w:val="22"/>
          <w:szCs w:val="22"/>
          <w:lang w:val="en-US" w:eastAsia="en-AU"/>
        </w:rPr>
        <w:t xml:space="preserve"> in between the dunes</w:t>
      </w:r>
      <w:r w:rsidRPr="003762B6">
        <w:rPr>
          <w:rFonts w:ascii="Franklin Gothic Book" w:hAnsi="Franklin Gothic Book" w:cs="Arial"/>
          <w:color w:val="000000" w:themeColor="text1"/>
          <w:sz w:val="22"/>
          <w:szCs w:val="22"/>
          <w:lang w:val="en-US" w:eastAsia="en-AU"/>
        </w:rPr>
        <w:t xml:space="preserve"> are </w:t>
      </w:r>
      <w:r w:rsidRPr="002F355B">
        <w:rPr>
          <w:rFonts w:ascii="Franklin Gothic Book" w:hAnsi="Franklin Gothic Book" w:cs="Arial"/>
          <w:sz w:val="22"/>
          <w:szCs w:val="22"/>
          <w:lang w:val="en-US" w:eastAsia="en-AU"/>
        </w:rPr>
        <w:t xml:space="preserve">intentionally </w:t>
      </w:r>
      <w:r w:rsidRPr="002F355B">
        <w:rPr>
          <w:rFonts w:ascii="Franklin Gothic Book" w:hAnsi="Franklin Gothic Book" w:cs="Arial"/>
          <w:sz w:val="22"/>
          <w:szCs w:val="22"/>
          <w:lang w:val="en-US" w:eastAsia="en-AU"/>
        </w:rPr>
        <w:lastRenderedPageBreak/>
        <w:t>narrowed to receive enough shadow during most of the daytime while the sun is high. The undulating overhead surfaces cladded with the flexible BIPVs will be the main feature creating diverse shapes and patterns of shadows depending the time of the day.</w:t>
      </w:r>
    </w:p>
    <w:p w:rsidR="00F578D0" w:rsidRDefault="00F578D0" w:rsidP="00165460">
      <w:pPr>
        <w:widowControl w:val="0"/>
        <w:autoSpaceDE w:val="0"/>
        <w:autoSpaceDN w:val="0"/>
        <w:adjustRightInd w:val="0"/>
        <w:ind w:right="3401"/>
        <w:rPr>
          <w:rFonts w:ascii="Franklin Gothic Book" w:hAnsi="Franklin Gothic Book" w:cs="Latha"/>
          <w:b/>
          <w:sz w:val="22"/>
          <w:szCs w:val="22"/>
          <w:lang w:val="en-US" w:eastAsia="ko-KR"/>
        </w:rPr>
      </w:pPr>
    </w:p>
    <w:p w:rsidR="00165460" w:rsidRPr="00B555D3" w:rsidRDefault="00165460" w:rsidP="00165460">
      <w:pPr>
        <w:widowControl w:val="0"/>
        <w:autoSpaceDE w:val="0"/>
        <w:autoSpaceDN w:val="0"/>
        <w:adjustRightInd w:val="0"/>
        <w:ind w:right="3401"/>
        <w:rPr>
          <w:rFonts w:ascii="Franklin Gothic Book" w:hAnsi="Franklin Gothic Book" w:cs="Latha"/>
          <w:b/>
          <w:sz w:val="22"/>
          <w:szCs w:val="22"/>
          <w:lang w:val="en-US" w:eastAsia="ko-KR"/>
        </w:rPr>
      </w:pPr>
      <w:r w:rsidRPr="00B555D3">
        <w:rPr>
          <w:rFonts w:ascii="Franklin Gothic Book" w:hAnsi="Franklin Gothic Book" w:cs="Latha"/>
          <w:b/>
          <w:sz w:val="22"/>
          <w:szCs w:val="22"/>
          <w:lang w:val="en-US" w:eastAsia="ko-KR"/>
        </w:rPr>
        <w:t xml:space="preserve">Energy and Technology: </w:t>
      </w:r>
    </w:p>
    <w:p w:rsidR="002F355B" w:rsidRDefault="002F355B" w:rsidP="0063004D">
      <w:pPr>
        <w:widowControl w:val="0"/>
        <w:autoSpaceDE w:val="0"/>
        <w:autoSpaceDN w:val="0"/>
        <w:adjustRightInd w:val="0"/>
        <w:rPr>
          <w:rFonts w:ascii="Franklin Gothic Book" w:hAnsi="Franklin Gothic Book" w:cs="Latha"/>
          <w:color w:val="202124"/>
          <w:spacing w:val="2"/>
          <w:sz w:val="22"/>
          <w:szCs w:val="22"/>
          <w:shd w:val="clear" w:color="auto" w:fill="FFFFFF"/>
        </w:rPr>
      </w:pPr>
    </w:p>
    <w:p w:rsidR="00531800" w:rsidRDefault="00531800" w:rsidP="004D5AF6">
      <w:pPr>
        <w:rPr>
          <w:rFonts w:ascii="Franklin Gothic Book" w:hAnsi="Franklin Gothic Book" w:cs="Latha"/>
          <w:color w:val="202124"/>
          <w:spacing w:val="2"/>
          <w:sz w:val="22"/>
          <w:szCs w:val="22"/>
          <w:shd w:val="clear" w:color="auto" w:fill="FFFFFF"/>
        </w:rPr>
      </w:pPr>
      <w:r>
        <w:rPr>
          <w:rFonts w:ascii="Franklin Gothic Book" w:hAnsi="Franklin Gothic Book" w:cs="Latha"/>
          <w:noProof/>
          <w:color w:val="202124"/>
          <w:spacing w:val="2"/>
          <w:sz w:val="22"/>
          <w:szCs w:val="22"/>
          <w:shd w:val="clear" w:color="auto" w:fill="FFFFFF"/>
        </w:rPr>
        <w:drawing>
          <wp:inline distT="0" distB="0" distL="0" distR="0">
            <wp:extent cx="4975761" cy="4125916"/>
            <wp:effectExtent l="0" t="0" r="0" b="825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727" b="5932"/>
                    <a:stretch/>
                  </pic:blipFill>
                  <pic:spPr bwMode="auto">
                    <a:xfrm>
                      <a:off x="0" y="0"/>
                      <a:ext cx="4985842" cy="4134275"/>
                    </a:xfrm>
                    <a:prstGeom prst="rect">
                      <a:avLst/>
                    </a:prstGeom>
                    <a:noFill/>
                    <a:ln>
                      <a:noFill/>
                    </a:ln>
                    <a:extLst>
                      <a:ext uri="{53640926-AAD7-44D8-BBD7-CCE9431645EC}">
                        <a14:shadowObscured xmlns:a14="http://schemas.microsoft.com/office/drawing/2010/main"/>
                      </a:ext>
                    </a:extLst>
                  </pic:spPr>
                </pic:pic>
              </a:graphicData>
            </a:graphic>
          </wp:inline>
        </w:drawing>
      </w:r>
      <w:r w:rsidR="004D5AF6" w:rsidRPr="00B555D3">
        <w:rPr>
          <w:rFonts w:ascii="Franklin Gothic Book" w:hAnsi="Franklin Gothic Book" w:cs="Latha"/>
          <w:color w:val="202124"/>
          <w:spacing w:val="2"/>
          <w:sz w:val="22"/>
          <w:szCs w:val="22"/>
          <w:shd w:val="clear" w:color="auto" w:fill="FFFFFF"/>
        </w:rPr>
        <w:t xml:space="preserve"> </w:t>
      </w:r>
    </w:p>
    <w:p w:rsidR="004D5AF6" w:rsidRDefault="00814CE8" w:rsidP="004D5AF6">
      <w:pPr>
        <w:rPr>
          <w:rFonts w:ascii="Franklin Gothic Book" w:hAnsi="Franklin Gothic Book" w:cs="Arial"/>
          <w:sz w:val="22"/>
          <w:szCs w:val="22"/>
          <w:lang w:val="en-US" w:eastAsia="en-AU"/>
        </w:rPr>
      </w:pPr>
      <w:r w:rsidRPr="000804F4">
        <w:rPr>
          <w:rFonts w:ascii="Franklin Gothic Book" w:hAnsi="Franklin Gothic Book" w:cs="Latha"/>
          <w:color w:val="202124"/>
          <w:spacing w:val="2"/>
          <w:sz w:val="22"/>
          <w:szCs w:val="22"/>
          <w:u w:val="single"/>
          <w:shd w:val="clear" w:color="auto" w:fill="FFFFFF"/>
        </w:rPr>
        <w:t>Sun:</w:t>
      </w:r>
      <w:r w:rsidR="006A662D" w:rsidRPr="000804F4">
        <w:rPr>
          <w:rFonts w:ascii="Franklin Gothic Book" w:hAnsi="Franklin Gothic Book" w:cs="Latha"/>
          <w:color w:val="202124"/>
          <w:spacing w:val="2"/>
          <w:sz w:val="22"/>
          <w:szCs w:val="22"/>
          <w:u w:val="single"/>
          <w:shd w:val="clear" w:color="auto" w:fill="FFFFFF"/>
        </w:rPr>
        <w:t xml:space="preserve"> Windward Surface</w:t>
      </w:r>
      <w:r w:rsidRPr="00B555D3">
        <w:rPr>
          <w:rFonts w:ascii="Franklin Gothic Book" w:hAnsi="Franklin Gothic Book" w:cs="Latha"/>
          <w:color w:val="202124"/>
          <w:spacing w:val="2"/>
          <w:sz w:val="22"/>
          <w:szCs w:val="22"/>
        </w:rPr>
        <w:br/>
      </w:r>
      <w:r w:rsidRPr="00051CCB">
        <w:rPr>
          <w:rFonts w:ascii="Franklin Gothic Book" w:hAnsi="Franklin Gothic Book" w:cs="Latha"/>
          <w:color w:val="202124"/>
          <w:spacing w:val="2"/>
          <w:sz w:val="22"/>
          <w:szCs w:val="22"/>
        </w:rPr>
        <w:br/>
      </w:r>
      <w:r w:rsidR="002A7FDB" w:rsidRPr="00051CCB">
        <w:rPr>
          <w:rFonts w:ascii="Franklin Gothic Book" w:hAnsi="Franklin Gothic Book" w:cs="Arial"/>
          <w:sz w:val="22"/>
          <w:szCs w:val="22"/>
          <w:lang w:val="en-US" w:eastAsia="en-AU"/>
        </w:rPr>
        <w:t xml:space="preserve">Comparisons of the different renewable energy sources and their potentials available in Abu Dhabi show clearly the highest potential for solar energy with more than 2,000 kWh/m²a horizontal irradiation. </w:t>
      </w:r>
    </w:p>
    <w:p w:rsidR="00051CCB" w:rsidRPr="00287D76" w:rsidRDefault="00051CCB" w:rsidP="004D5AF6">
      <w:pPr>
        <w:rPr>
          <w:rFonts w:asciiTheme="minorHAnsi" w:hAnsiTheme="minorHAnsi" w:cstheme="minorHAnsi"/>
          <w:color w:val="FF0000"/>
        </w:rPr>
      </w:pPr>
      <w:r w:rsidRPr="00051CCB">
        <w:rPr>
          <w:rFonts w:ascii="Franklin Gothic Book" w:hAnsi="Franklin Gothic Book" w:cstheme="minorHAnsi"/>
          <w:color w:val="000000"/>
          <w:sz w:val="22"/>
          <w:szCs w:val="22"/>
        </w:rPr>
        <w:t xml:space="preserve">The </w:t>
      </w:r>
      <w:r>
        <w:rPr>
          <w:rFonts w:ascii="Franklin Gothic Book" w:hAnsi="Franklin Gothic Book" w:cstheme="minorHAnsi"/>
          <w:color w:val="000000"/>
          <w:sz w:val="22"/>
          <w:szCs w:val="22"/>
        </w:rPr>
        <w:t xml:space="preserve">Dune’s windward surfaces are formed with flexible CIGS integrated panels oriented facing the </w:t>
      </w:r>
      <w:r w:rsidRPr="00051CCB">
        <w:rPr>
          <w:rFonts w:ascii="Franklin Gothic Book" w:hAnsi="Franklin Gothic Book" w:cstheme="minorHAnsi"/>
          <w:color w:val="000000"/>
          <w:sz w:val="22"/>
          <w:szCs w:val="22"/>
        </w:rPr>
        <w:t xml:space="preserve">solar </w:t>
      </w:r>
      <w:r>
        <w:rPr>
          <w:rFonts w:ascii="Franklin Gothic Book" w:hAnsi="Franklin Gothic Book" w:cstheme="minorHAnsi"/>
          <w:color w:val="000000"/>
          <w:sz w:val="22"/>
          <w:szCs w:val="22"/>
        </w:rPr>
        <w:t>direction to optimize the quantity of har</w:t>
      </w:r>
      <w:r w:rsidRPr="00051CCB">
        <w:rPr>
          <w:rFonts w:ascii="Franklin Gothic Book" w:hAnsi="Franklin Gothic Book" w:cstheme="minorHAnsi"/>
          <w:color w:val="000000"/>
          <w:sz w:val="22"/>
          <w:szCs w:val="22"/>
        </w:rPr>
        <w:t xml:space="preserve">vest. </w:t>
      </w:r>
      <w:r>
        <w:rPr>
          <w:rFonts w:ascii="Franklin Gothic Book" w:hAnsi="Franklin Gothic Book" w:cstheme="minorHAnsi"/>
          <w:color w:val="000000"/>
          <w:sz w:val="22"/>
          <w:szCs w:val="22"/>
        </w:rPr>
        <w:t>6</w:t>
      </w:r>
      <w:r w:rsidRPr="00051CCB">
        <w:rPr>
          <w:rFonts w:ascii="Franklin Gothic Book" w:hAnsi="Franklin Gothic Book" w:cstheme="minorHAnsi"/>
          <w:color w:val="000000"/>
          <w:sz w:val="22"/>
          <w:szCs w:val="22"/>
        </w:rPr>
        <w:t>,</w:t>
      </w:r>
      <w:r>
        <w:rPr>
          <w:rFonts w:ascii="Franklin Gothic Book" w:hAnsi="Franklin Gothic Book" w:cstheme="minorHAnsi"/>
          <w:color w:val="000000"/>
          <w:sz w:val="22"/>
          <w:szCs w:val="22"/>
        </w:rPr>
        <w:t>01</w:t>
      </w:r>
      <w:r w:rsidRPr="00051CCB">
        <w:rPr>
          <w:rFonts w:ascii="Franklin Gothic Book" w:hAnsi="Franklin Gothic Book" w:cstheme="minorHAnsi"/>
          <w:color w:val="000000"/>
          <w:sz w:val="22"/>
          <w:szCs w:val="22"/>
        </w:rPr>
        <w:t>0 m</w:t>
      </w:r>
      <w:r w:rsidRPr="00051CCB">
        <w:rPr>
          <w:rFonts w:ascii="Franklin Gothic Book" w:hAnsi="Franklin Gothic Book" w:cstheme="minorHAnsi"/>
          <w:color w:val="000000"/>
          <w:sz w:val="22"/>
          <w:szCs w:val="22"/>
          <w:vertAlign w:val="superscript"/>
        </w:rPr>
        <w:t>2</w:t>
      </w:r>
      <w:r w:rsidRPr="00051CCB">
        <w:rPr>
          <w:rFonts w:ascii="Franklin Gothic Book" w:hAnsi="Franklin Gothic Book" w:cstheme="minorHAnsi"/>
          <w:color w:val="000000"/>
          <w:sz w:val="22"/>
          <w:szCs w:val="22"/>
        </w:rPr>
        <w:t xml:space="preserve"> array</w:t>
      </w:r>
      <w:r>
        <w:rPr>
          <w:rFonts w:ascii="Franklin Gothic Book" w:hAnsi="Franklin Gothic Book" w:cstheme="minorHAnsi"/>
          <w:color w:val="000000"/>
          <w:sz w:val="22"/>
          <w:szCs w:val="22"/>
        </w:rPr>
        <w:t xml:space="preserve"> of panels </w:t>
      </w:r>
      <w:r w:rsidR="00FE40B7">
        <w:rPr>
          <w:rFonts w:ascii="Franklin Gothic Book" w:hAnsi="Franklin Gothic Book" w:cstheme="minorHAnsi"/>
          <w:color w:val="000000"/>
          <w:sz w:val="22"/>
          <w:szCs w:val="22"/>
        </w:rPr>
        <w:t xml:space="preserve">scattered throughout </w:t>
      </w:r>
      <w:r>
        <w:rPr>
          <w:rFonts w:ascii="Franklin Gothic Book" w:hAnsi="Franklin Gothic Book" w:cstheme="minorHAnsi"/>
          <w:color w:val="000000"/>
          <w:sz w:val="22"/>
          <w:szCs w:val="22"/>
        </w:rPr>
        <w:t>will</w:t>
      </w:r>
      <w:r w:rsidRPr="00051CCB">
        <w:rPr>
          <w:rFonts w:ascii="Franklin Gothic Book" w:hAnsi="Franklin Gothic Book" w:cstheme="minorHAnsi"/>
          <w:color w:val="000000"/>
          <w:sz w:val="22"/>
          <w:szCs w:val="22"/>
        </w:rPr>
        <w:t xml:space="preserve"> produce average of </w:t>
      </w:r>
      <w:r>
        <w:rPr>
          <w:rFonts w:ascii="Franklin Gothic Book" w:hAnsi="Franklin Gothic Book" w:cstheme="minorHAnsi"/>
          <w:color w:val="000000"/>
          <w:sz w:val="22"/>
          <w:szCs w:val="22"/>
        </w:rPr>
        <w:t>5</w:t>
      </w:r>
      <w:r w:rsidRPr="00051CCB">
        <w:rPr>
          <w:rFonts w:ascii="Franklin Gothic Book" w:hAnsi="Franklin Gothic Book" w:cstheme="minorHAnsi"/>
          <w:sz w:val="22"/>
          <w:szCs w:val="22"/>
        </w:rPr>
        <w:t>,</w:t>
      </w:r>
      <w:r>
        <w:rPr>
          <w:rFonts w:ascii="Franklin Gothic Book" w:hAnsi="Franklin Gothic Book" w:cstheme="minorHAnsi"/>
          <w:sz w:val="22"/>
          <w:szCs w:val="22"/>
        </w:rPr>
        <w:t>528</w:t>
      </w:r>
      <w:r w:rsidRPr="00051CCB">
        <w:rPr>
          <w:rFonts w:ascii="Franklin Gothic Book" w:hAnsi="Franklin Gothic Book" w:cstheme="minorHAnsi"/>
          <w:sz w:val="22"/>
          <w:szCs w:val="22"/>
        </w:rPr>
        <w:t xml:space="preserve"> kWh daily, and </w:t>
      </w:r>
      <w:r>
        <w:rPr>
          <w:rFonts w:ascii="Franklin Gothic Book" w:hAnsi="Franklin Gothic Book" w:cstheme="minorHAnsi"/>
          <w:sz w:val="22"/>
          <w:szCs w:val="22"/>
        </w:rPr>
        <w:t>2</w:t>
      </w:r>
      <w:r w:rsidR="00183838">
        <w:rPr>
          <w:rFonts w:ascii="Franklin Gothic Book" w:hAnsi="Franklin Gothic Book" w:cstheme="minorHAnsi"/>
          <w:sz w:val="22"/>
          <w:szCs w:val="22"/>
        </w:rPr>
        <w:t>,</w:t>
      </w:r>
      <w:r>
        <w:rPr>
          <w:rFonts w:ascii="Franklin Gothic Book" w:hAnsi="Franklin Gothic Book" w:cstheme="minorHAnsi"/>
          <w:sz w:val="22"/>
          <w:szCs w:val="22"/>
        </w:rPr>
        <w:t>017</w:t>
      </w:r>
      <w:r w:rsidRPr="00051CCB">
        <w:rPr>
          <w:rFonts w:ascii="Franklin Gothic Book" w:hAnsi="Franklin Gothic Book" w:cstheme="minorHAnsi"/>
          <w:sz w:val="22"/>
          <w:szCs w:val="22"/>
        </w:rPr>
        <w:t xml:space="preserve"> </w:t>
      </w:r>
      <w:r w:rsidRPr="00051CCB">
        <w:rPr>
          <w:rFonts w:ascii="Franklin Gothic Book" w:hAnsi="Franklin Gothic Book" w:cstheme="minorHAnsi"/>
          <w:color w:val="000000"/>
          <w:sz w:val="22"/>
          <w:szCs w:val="22"/>
        </w:rPr>
        <w:t>MWh annually</w:t>
      </w:r>
      <w:r w:rsidRPr="00FE40B7">
        <w:rPr>
          <w:rFonts w:ascii="Franklin Gothic Book" w:hAnsi="Franklin Gothic Book" w:cstheme="minorHAnsi"/>
          <w:color w:val="000000"/>
          <w:sz w:val="22"/>
          <w:szCs w:val="22"/>
        </w:rPr>
        <w:t xml:space="preserve">. </w:t>
      </w:r>
      <w:r w:rsidR="00FE40B7">
        <w:rPr>
          <w:rFonts w:ascii="Franklin Gothic Book" w:hAnsi="Franklin Gothic Book" w:cstheme="minorHAnsi"/>
          <w:color w:val="000000"/>
          <w:sz w:val="22"/>
          <w:szCs w:val="22"/>
        </w:rPr>
        <w:t>CIGS h</w:t>
      </w:r>
      <w:proofErr w:type="spellStart"/>
      <w:r w:rsidR="00FE40B7" w:rsidRPr="00FE40B7">
        <w:rPr>
          <w:rFonts w:ascii="Franklin Gothic Book" w:eastAsia="PillGothic600mg-Regular" w:hAnsi="Franklin Gothic Book" w:cs="PillGothic600mg-Regular"/>
          <w:color w:val="262626"/>
          <w:sz w:val="22"/>
          <w:szCs w:val="22"/>
          <w:lang w:val="en-US" w:eastAsia="en-AU"/>
        </w:rPr>
        <w:t>igh</w:t>
      </w:r>
      <w:proofErr w:type="spellEnd"/>
      <w:r w:rsidR="00FE40B7" w:rsidRPr="00FE40B7">
        <w:rPr>
          <w:rFonts w:ascii="Franklin Gothic Book" w:eastAsia="PillGothic600mg-Regular" w:hAnsi="Franklin Gothic Book" w:cs="PillGothic600mg-Regular"/>
          <w:color w:val="262626"/>
          <w:sz w:val="22"/>
          <w:szCs w:val="22"/>
          <w:lang w:val="en-US" w:eastAsia="en-AU"/>
        </w:rPr>
        <w:t>-efficiency thin-film photo</w:t>
      </w:r>
      <w:r w:rsidR="00FE40B7">
        <w:rPr>
          <w:rFonts w:ascii="Franklin Gothic Book" w:eastAsia="PillGothic600mg-Regular" w:hAnsi="Franklin Gothic Book" w:cs="PillGothic600mg-Regular"/>
          <w:color w:val="262626"/>
          <w:sz w:val="22"/>
          <w:szCs w:val="22"/>
          <w:lang w:val="en-US" w:eastAsia="en-AU"/>
        </w:rPr>
        <w:t>voltaic modules will provide flexibility for creating the intended morphology as well as the maximum efficiency</w:t>
      </w:r>
      <w:r w:rsidR="00F21723">
        <w:rPr>
          <w:rFonts w:ascii="Franklin Gothic Book" w:eastAsia="PillGothic600mg-Regular" w:hAnsi="Franklin Gothic Book" w:cs="PillGothic600mg-Regular"/>
          <w:color w:val="262626"/>
          <w:sz w:val="22"/>
          <w:szCs w:val="22"/>
          <w:lang w:val="en-US" w:eastAsia="en-AU"/>
        </w:rPr>
        <w:t>(+-21%)</w:t>
      </w:r>
      <w:r w:rsidR="00FE40B7">
        <w:rPr>
          <w:rFonts w:ascii="Franklin Gothic Book" w:eastAsia="PillGothic600mg-Regular" w:hAnsi="Franklin Gothic Book" w:cs="PillGothic600mg-Regular"/>
          <w:color w:val="262626"/>
          <w:sz w:val="22"/>
          <w:szCs w:val="22"/>
          <w:lang w:val="en-US" w:eastAsia="en-AU"/>
        </w:rPr>
        <w:t xml:space="preserve"> available among the </w:t>
      </w:r>
      <w:r w:rsidR="00C9459B">
        <w:rPr>
          <w:rFonts w:ascii="Franklin Gothic Book" w:eastAsia="PillGothic600mg-Regular" w:hAnsi="Franklin Gothic Book" w:cs="PillGothic600mg-Regular"/>
          <w:color w:val="262626"/>
          <w:sz w:val="22"/>
          <w:szCs w:val="22"/>
          <w:lang w:val="en-US" w:eastAsia="en-AU"/>
        </w:rPr>
        <w:t>viable</w:t>
      </w:r>
      <w:r w:rsidR="00FE40B7">
        <w:rPr>
          <w:rFonts w:ascii="Franklin Gothic Book" w:eastAsia="PillGothic600mg-Regular" w:hAnsi="Franklin Gothic Book" w:cs="PillGothic600mg-Regular"/>
          <w:color w:val="262626"/>
          <w:sz w:val="22"/>
          <w:szCs w:val="22"/>
          <w:lang w:val="en-US" w:eastAsia="en-AU"/>
        </w:rPr>
        <w:t xml:space="preserve"> thin-film technologies</w:t>
      </w:r>
      <w:r w:rsidR="00F21723">
        <w:rPr>
          <w:rFonts w:ascii="Franklin Gothic Book" w:eastAsia="PillGothic600mg-Regular" w:hAnsi="Franklin Gothic Book" w:cs="PillGothic600mg-Regular"/>
          <w:color w:val="262626"/>
          <w:sz w:val="22"/>
          <w:szCs w:val="22"/>
          <w:lang w:val="en-US" w:eastAsia="en-AU"/>
        </w:rPr>
        <w:t xml:space="preserve">. 5.84 peak sun hours and </w:t>
      </w:r>
      <w:r w:rsidR="00AD7F2C">
        <w:rPr>
          <w:rFonts w:ascii="Franklin Gothic Book" w:eastAsia="PillGothic600mg-Regular" w:hAnsi="Franklin Gothic Book" w:cs="PillGothic600mg-Regular"/>
          <w:color w:val="262626"/>
          <w:sz w:val="22"/>
          <w:szCs w:val="22"/>
          <w:lang w:val="en-US" w:eastAsia="en-AU"/>
        </w:rPr>
        <w:t>25</w:t>
      </w:r>
      <w:r w:rsidR="00727926">
        <w:rPr>
          <w:rFonts w:ascii="Franklin Gothic Book" w:eastAsia="PillGothic600mg-Regular" w:hAnsi="Franklin Gothic Book" w:cs="PillGothic600mg-Regular"/>
          <w:color w:val="262626"/>
          <w:sz w:val="22"/>
          <w:szCs w:val="22"/>
          <w:lang w:val="en-US" w:eastAsia="en-AU"/>
        </w:rPr>
        <w:t>%</w:t>
      </w:r>
      <w:r w:rsidR="00AD7F2C">
        <w:rPr>
          <w:rFonts w:ascii="Franklin Gothic Book" w:eastAsia="PillGothic600mg-Regular" w:hAnsi="Franklin Gothic Book" w:cs="PillGothic600mg-Regular"/>
          <w:color w:val="262626"/>
          <w:sz w:val="22"/>
          <w:szCs w:val="22"/>
          <w:lang w:val="en-US" w:eastAsia="en-AU"/>
        </w:rPr>
        <w:t xml:space="preserve"> losses due to various technical limits are </w:t>
      </w:r>
      <w:r w:rsidR="00F21723">
        <w:rPr>
          <w:rFonts w:ascii="Franklin Gothic Book" w:eastAsia="PillGothic600mg-Regular" w:hAnsi="Franklin Gothic Book" w:cs="PillGothic600mg-Regular"/>
          <w:color w:val="262626"/>
          <w:sz w:val="22"/>
          <w:szCs w:val="22"/>
          <w:lang w:val="en-US" w:eastAsia="en-AU"/>
        </w:rPr>
        <w:t xml:space="preserve">assumed </w:t>
      </w:r>
      <w:r w:rsidR="00AD7F2C">
        <w:rPr>
          <w:rFonts w:ascii="Franklin Gothic Book" w:eastAsia="PillGothic600mg-Regular" w:hAnsi="Franklin Gothic Book" w:cs="PillGothic600mg-Regular"/>
          <w:color w:val="262626"/>
          <w:sz w:val="22"/>
          <w:szCs w:val="22"/>
          <w:lang w:val="en-US" w:eastAsia="en-AU"/>
        </w:rPr>
        <w:t xml:space="preserve">for the overall output calculation. </w:t>
      </w:r>
    </w:p>
    <w:p w:rsidR="004D5AF6" w:rsidRDefault="004D5AF6" w:rsidP="004D5AF6">
      <w:pPr>
        <w:pStyle w:val="af3"/>
        <w:spacing w:before="0" w:beforeAutospacing="0" w:after="0" w:afterAutospacing="0"/>
        <w:rPr>
          <w:rFonts w:ascii="Franklin Gothic Book" w:hAnsi="Franklin Gothic Book" w:cs="Latha"/>
          <w:color w:val="202124"/>
          <w:spacing w:val="2"/>
          <w:sz w:val="22"/>
          <w:szCs w:val="22"/>
          <w:shd w:val="clear" w:color="auto" w:fill="FFFFFF"/>
        </w:rPr>
      </w:pPr>
    </w:p>
    <w:p w:rsidR="004D5AF6" w:rsidRDefault="006A662D" w:rsidP="004D5AF6">
      <w:pPr>
        <w:pStyle w:val="af3"/>
        <w:spacing w:before="0" w:beforeAutospacing="0" w:after="0" w:afterAutospacing="0"/>
        <w:rPr>
          <w:rFonts w:ascii="Franklin Gothic Book" w:hAnsi="Franklin Gothic Book"/>
          <w:color w:val="141416"/>
          <w:sz w:val="22"/>
          <w:szCs w:val="22"/>
        </w:rPr>
      </w:pPr>
      <w:r w:rsidRPr="000804F4">
        <w:rPr>
          <w:rFonts w:ascii="Franklin Gothic Book" w:hAnsi="Franklin Gothic Book" w:cs="Latha"/>
          <w:color w:val="202124"/>
          <w:spacing w:val="2"/>
          <w:sz w:val="22"/>
          <w:szCs w:val="22"/>
          <w:u w:val="single"/>
          <w:shd w:val="clear" w:color="auto" w:fill="FFFFFF"/>
        </w:rPr>
        <w:t>Storage: Leeward Surface</w:t>
      </w:r>
      <w:r w:rsidR="00814CE8" w:rsidRPr="00B555D3">
        <w:rPr>
          <w:rFonts w:ascii="Franklin Gothic Book" w:hAnsi="Franklin Gothic Book" w:cs="Latha"/>
          <w:color w:val="202124"/>
          <w:spacing w:val="2"/>
          <w:sz w:val="22"/>
          <w:szCs w:val="22"/>
        </w:rPr>
        <w:br/>
      </w:r>
      <w:r w:rsidR="00814CE8" w:rsidRPr="00727926">
        <w:rPr>
          <w:rFonts w:ascii="Franklin Gothic Book" w:hAnsi="Franklin Gothic Book" w:cs="Latha"/>
          <w:color w:val="202124"/>
          <w:spacing w:val="2"/>
          <w:sz w:val="22"/>
          <w:szCs w:val="22"/>
        </w:rPr>
        <w:br/>
      </w:r>
      <w:r w:rsidR="00727926" w:rsidRPr="00727926">
        <w:rPr>
          <w:rFonts w:ascii="Franklin Gothic Book" w:hAnsi="Franklin Gothic Book" w:cs="Latha"/>
          <w:color w:val="202124"/>
          <w:spacing w:val="2"/>
          <w:sz w:val="22"/>
          <w:szCs w:val="22"/>
          <w:shd w:val="clear" w:color="auto" w:fill="FFFFFF"/>
        </w:rPr>
        <w:t xml:space="preserve">One of the major obstacles in the </w:t>
      </w:r>
      <w:r w:rsidR="00A365D6">
        <w:rPr>
          <w:rFonts w:ascii="Franklin Gothic Book" w:hAnsi="Franklin Gothic Book" w:cs="Latha" w:hint="eastAsia"/>
          <w:color w:val="202124"/>
          <w:spacing w:val="2"/>
          <w:sz w:val="22"/>
          <w:szCs w:val="22"/>
          <w:shd w:val="clear" w:color="auto" w:fill="FFFFFF"/>
          <w:lang w:eastAsia="ko-KR"/>
        </w:rPr>
        <w:t>fie</w:t>
      </w:r>
      <w:r w:rsidR="00A365D6">
        <w:rPr>
          <w:rFonts w:ascii="Franklin Gothic Book" w:hAnsi="Franklin Gothic Book" w:cs="Latha"/>
          <w:color w:val="202124"/>
          <w:spacing w:val="2"/>
          <w:sz w:val="22"/>
          <w:szCs w:val="22"/>
          <w:shd w:val="clear" w:color="auto" w:fill="FFFFFF"/>
          <w:lang w:eastAsia="ko-KR"/>
        </w:rPr>
        <w:t>l</w:t>
      </w:r>
      <w:r w:rsidR="00A365D6">
        <w:rPr>
          <w:rFonts w:ascii="Franklin Gothic Book" w:hAnsi="Franklin Gothic Book" w:cs="Latha" w:hint="eastAsia"/>
          <w:color w:val="202124"/>
          <w:spacing w:val="2"/>
          <w:sz w:val="22"/>
          <w:szCs w:val="22"/>
          <w:shd w:val="clear" w:color="auto" w:fill="FFFFFF"/>
          <w:lang w:eastAsia="ko-KR"/>
        </w:rPr>
        <w:t xml:space="preserve">d </w:t>
      </w:r>
      <w:r w:rsidR="00A365D6">
        <w:rPr>
          <w:rFonts w:ascii="Franklin Gothic Book" w:hAnsi="Franklin Gothic Book" w:cs="Latha"/>
          <w:color w:val="202124"/>
          <w:spacing w:val="2"/>
          <w:sz w:val="22"/>
          <w:szCs w:val="22"/>
          <w:shd w:val="clear" w:color="auto" w:fill="FFFFFF"/>
          <w:lang w:eastAsia="ko-KR"/>
        </w:rPr>
        <w:t xml:space="preserve">of </w:t>
      </w:r>
      <w:r w:rsidR="00727926" w:rsidRPr="00727926">
        <w:rPr>
          <w:rFonts w:ascii="Franklin Gothic Book" w:hAnsi="Franklin Gothic Book" w:cs="Latha"/>
          <w:color w:val="202124"/>
          <w:spacing w:val="2"/>
          <w:sz w:val="22"/>
          <w:szCs w:val="22"/>
          <w:shd w:val="clear" w:color="auto" w:fill="FFFFFF"/>
        </w:rPr>
        <w:t>renewable energy has been the energy storage</w:t>
      </w:r>
      <w:r w:rsidR="00727926">
        <w:rPr>
          <w:rFonts w:ascii="Franklin Gothic Book" w:hAnsi="Franklin Gothic Book" w:cs="Latha"/>
          <w:color w:val="202124"/>
          <w:spacing w:val="2"/>
          <w:sz w:val="22"/>
          <w:szCs w:val="22"/>
          <w:shd w:val="clear" w:color="auto" w:fill="FFFFFF"/>
        </w:rPr>
        <w:t>. The traditional</w:t>
      </w:r>
      <w:r w:rsidR="00727926" w:rsidRPr="00727926">
        <w:rPr>
          <w:rFonts w:ascii="freight-text-pro" w:hAnsi="freight-text-pro"/>
          <w:color w:val="141416"/>
          <w:sz w:val="33"/>
          <w:szCs w:val="33"/>
        </w:rPr>
        <w:t xml:space="preserve"> </w:t>
      </w:r>
      <w:r w:rsidR="00727926" w:rsidRPr="00727926">
        <w:rPr>
          <w:rFonts w:ascii="Franklin Gothic Book" w:hAnsi="Franklin Gothic Book"/>
          <w:color w:val="141416"/>
          <w:sz w:val="22"/>
          <w:szCs w:val="22"/>
        </w:rPr>
        <w:t>lithium-ion batteries</w:t>
      </w:r>
      <w:r w:rsidR="00727926" w:rsidRPr="00727926">
        <w:rPr>
          <w:rFonts w:ascii="Franklin Gothic Book" w:hAnsi="Franklin Gothic Book" w:cs="Latha"/>
          <w:color w:val="202124"/>
          <w:spacing w:val="2"/>
          <w:sz w:val="22"/>
          <w:szCs w:val="22"/>
          <w:shd w:val="clear" w:color="auto" w:fill="FFFFFF"/>
        </w:rPr>
        <w:t xml:space="preserve"> </w:t>
      </w:r>
      <w:r w:rsidR="00727926" w:rsidRPr="00727926">
        <w:rPr>
          <w:rFonts w:ascii="Franklin Gothic Book" w:hAnsi="Franklin Gothic Book"/>
          <w:color w:val="141416"/>
          <w:sz w:val="22"/>
          <w:szCs w:val="22"/>
        </w:rPr>
        <w:t>are hard to build on a scale that fits the grid needs</w:t>
      </w:r>
      <w:r w:rsidR="00727926">
        <w:rPr>
          <w:rFonts w:ascii="Franklin Gothic Book" w:hAnsi="Franklin Gothic Book"/>
          <w:color w:val="141416"/>
          <w:sz w:val="22"/>
          <w:szCs w:val="22"/>
        </w:rPr>
        <w:t xml:space="preserve"> and</w:t>
      </w:r>
      <w:r w:rsidR="00727926" w:rsidRPr="00727926">
        <w:rPr>
          <w:rFonts w:ascii="Franklin Gothic Book" w:hAnsi="Franklin Gothic Book"/>
          <w:color w:val="141416"/>
          <w:sz w:val="22"/>
          <w:szCs w:val="22"/>
        </w:rPr>
        <w:t xml:space="preserve"> their short lifespan</w:t>
      </w:r>
      <w:r w:rsidR="00727926">
        <w:rPr>
          <w:rFonts w:ascii="Franklin Gothic Book" w:hAnsi="Franklin Gothic Book"/>
          <w:color w:val="141416"/>
          <w:sz w:val="22"/>
          <w:szCs w:val="22"/>
        </w:rPr>
        <w:t>,</w:t>
      </w:r>
      <w:r w:rsidR="00727926" w:rsidRPr="00727926">
        <w:rPr>
          <w:rFonts w:ascii="Franklin Gothic Book" w:hAnsi="Franklin Gothic Book"/>
          <w:color w:val="141416"/>
          <w:sz w:val="22"/>
          <w:szCs w:val="22"/>
        </w:rPr>
        <w:t xml:space="preserve"> safety concerns</w:t>
      </w:r>
      <w:r w:rsidR="00727926">
        <w:rPr>
          <w:rFonts w:ascii="Franklin Gothic Book" w:hAnsi="Franklin Gothic Book"/>
          <w:color w:val="141416"/>
          <w:sz w:val="22"/>
          <w:szCs w:val="22"/>
        </w:rPr>
        <w:t xml:space="preserve"> ha</w:t>
      </w:r>
      <w:r w:rsidR="00A365D6">
        <w:rPr>
          <w:rFonts w:ascii="Franklin Gothic Book" w:hAnsi="Franklin Gothic Book"/>
          <w:color w:val="141416"/>
          <w:sz w:val="22"/>
          <w:szCs w:val="22"/>
        </w:rPr>
        <w:t>ve</w:t>
      </w:r>
      <w:r w:rsidR="00727926">
        <w:rPr>
          <w:rFonts w:ascii="Franklin Gothic Book" w:hAnsi="Franklin Gothic Book"/>
          <w:color w:val="141416"/>
          <w:sz w:val="22"/>
          <w:szCs w:val="22"/>
        </w:rPr>
        <w:t xml:space="preserve"> been </w:t>
      </w:r>
      <w:r w:rsidR="00E93257">
        <w:rPr>
          <w:rFonts w:ascii="Franklin Gothic Book" w:hAnsi="Franklin Gothic Book"/>
          <w:color w:val="141416"/>
          <w:sz w:val="22"/>
          <w:szCs w:val="22"/>
        </w:rPr>
        <w:t xml:space="preserve">also </w:t>
      </w:r>
      <w:r w:rsidR="00A365D6">
        <w:rPr>
          <w:rFonts w:ascii="Franklin Gothic Book" w:hAnsi="Franklin Gothic Book"/>
          <w:color w:val="141416"/>
          <w:sz w:val="22"/>
          <w:szCs w:val="22"/>
        </w:rPr>
        <w:t>the constraints. Among the latest technologies which solve many of these problems is the S</w:t>
      </w:r>
      <w:r w:rsidR="00727926" w:rsidRPr="00A365D6">
        <w:rPr>
          <w:rStyle w:val="af2"/>
          <w:rFonts w:ascii="Franklin Gothic Book" w:hAnsi="Franklin Gothic Book"/>
          <w:b w:val="0"/>
          <w:color w:val="141416"/>
          <w:sz w:val="22"/>
          <w:szCs w:val="22"/>
        </w:rPr>
        <w:t>altwater batteries</w:t>
      </w:r>
      <w:r w:rsidR="00A365D6">
        <w:rPr>
          <w:rStyle w:val="af2"/>
          <w:rFonts w:ascii="Franklin Gothic Book" w:hAnsi="Franklin Gothic Book"/>
          <w:b w:val="0"/>
          <w:color w:val="141416"/>
          <w:sz w:val="22"/>
          <w:szCs w:val="22"/>
        </w:rPr>
        <w:t xml:space="preserve"> </w:t>
      </w:r>
      <w:r w:rsidR="00A365D6" w:rsidRPr="00A365D6">
        <w:rPr>
          <w:rStyle w:val="af2"/>
          <w:rFonts w:ascii="Franklin Gothic Book" w:hAnsi="Franklin Gothic Book"/>
          <w:b w:val="0"/>
          <w:color w:val="141416"/>
          <w:sz w:val="22"/>
          <w:szCs w:val="22"/>
        </w:rPr>
        <w:t>w</w:t>
      </w:r>
      <w:r w:rsidR="00A365D6" w:rsidRPr="00A365D6">
        <w:rPr>
          <w:rFonts w:ascii="Franklin Gothic Book" w:hAnsi="Franklin Gothic Book"/>
          <w:color w:val="141416"/>
          <w:sz w:val="22"/>
          <w:szCs w:val="22"/>
        </w:rPr>
        <w:t>hich</w:t>
      </w:r>
      <w:r w:rsidR="00A365D6" w:rsidRPr="00A365D6">
        <w:rPr>
          <w:rFonts w:ascii="Franklin Gothic Book" w:hAnsi="Franklin Gothic Book"/>
          <w:b/>
          <w:color w:val="141416"/>
          <w:sz w:val="22"/>
          <w:szCs w:val="22"/>
        </w:rPr>
        <w:t xml:space="preserve"> </w:t>
      </w:r>
      <w:r w:rsidR="00727926" w:rsidRPr="00727926">
        <w:rPr>
          <w:rFonts w:ascii="Franklin Gothic Book" w:hAnsi="Franklin Gothic Book"/>
          <w:color w:val="141416"/>
          <w:sz w:val="22"/>
          <w:szCs w:val="22"/>
        </w:rPr>
        <w:t xml:space="preserve">runs on water and common salt. </w:t>
      </w:r>
      <w:r w:rsidR="00A365D6">
        <w:rPr>
          <w:rFonts w:ascii="Franklin Gothic Book" w:hAnsi="Franklin Gothic Book"/>
          <w:color w:val="141416"/>
          <w:sz w:val="22"/>
          <w:szCs w:val="22"/>
        </w:rPr>
        <w:t xml:space="preserve">The </w:t>
      </w:r>
      <w:r w:rsidR="00727926" w:rsidRPr="00727926">
        <w:rPr>
          <w:rFonts w:ascii="Franklin Gothic Book" w:hAnsi="Franklin Gothic Book"/>
          <w:color w:val="141416"/>
          <w:sz w:val="22"/>
          <w:szCs w:val="22"/>
        </w:rPr>
        <w:t>long</w:t>
      </w:r>
      <w:r w:rsidR="00A365D6">
        <w:rPr>
          <w:rFonts w:ascii="Franklin Gothic Book" w:hAnsi="Franklin Gothic Book"/>
          <w:color w:val="141416"/>
          <w:sz w:val="22"/>
          <w:szCs w:val="22"/>
        </w:rPr>
        <w:t>-</w:t>
      </w:r>
      <w:r w:rsidR="00727926" w:rsidRPr="00727926">
        <w:rPr>
          <w:rFonts w:ascii="Franklin Gothic Book" w:hAnsi="Franklin Gothic Book"/>
          <w:color w:val="141416"/>
          <w:sz w:val="22"/>
          <w:szCs w:val="22"/>
        </w:rPr>
        <w:t>life cycle</w:t>
      </w:r>
      <w:r w:rsidR="00A365D6">
        <w:rPr>
          <w:rFonts w:ascii="Franklin Gothic Book" w:hAnsi="Franklin Gothic Book"/>
          <w:color w:val="141416"/>
          <w:sz w:val="22"/>
          <w:szCs w:val="22"/>
        </w:rPr>
        <w:t xml:space="preserve"> is also considered as the main benefit.</w:t>
      </w:r>
    </w:p>
    <w:p w:rsidR="00727926" w:rsidRPr="00727926" w:rsidRDefault="00A365D6" w:rsidP="004D5AF6">
      <w:pPr>
        <w:pStyle w:val="af3"/>
        <w:spacing w:before="0" w:beforeAutospacing="0" w:after="0" w:afterAutospacing="0"/>
        <w:rPr>
          <w:rFonts w:ascii="Franklin Gothic Book" w:hAnsi="Franklin Gothic Book"/>
          <w:color w:val="141416"/>
          <w:sz w:val="22"/>
          <w:szCs w:val="22"/>
        </w:rPr>
      </w:pPr>
      <w:r>
        <w:rPr>
          <w:rFonts w:ascii="Franklin Gothic Book" w:hAnsi="Franklin Gothic Book"/>
          <w:color w:val="141416"/>
          <w:sz w:val="22"/>
          <w:szCs w:val="22"/>
        </w:rPr>
        <w:t>Proposed site’s ground</w:t>
      </w:r>
      <w:r w:rsidR="00BF5F62">
        <w:rPr>
          <w:rFonts w:ascii="Franklin Gothic Book" w:hAnsi="Franklin Gothic Book"/>
          <w:color w:val="141416"/>
          <w:sz w:val="22"/>
          <w:szCs w:val="22"/>
        </w:rPr>
        <w:t>water</w:t>
      </w:r>
      <w:r w:rsidR="00E91F53">
        <w:rPr>
          <w:rFonts w:ascii="Franklin Gothic Book" w:hAnsi="Franklin Gothic Book"/>
          <w:color w:val="141416"/>
          <w:sz w:val="22"/>
          <w:szCs w:val="22"/>
        </w:rPr>
        <w:t xml:space="preserve"> salinity is very high which provides the best source for accommodating the Saltwater batteries. Ground water will be</w:t>
      </w:r>
      <w:r w:rsidR="00BF5F62">
        <w:rPr>
          <w:rFonts w:ascii="Franklin Gothic Book" w:hAnsi="Franklin Gothic Book"/>
          <w:color w:val="141416"/>
          <w:sz w:val="22"/>
          <w:szCs w:val="22"/>
        </w:rPr>
        <w:t xml:space="preserve"> extracted to accommodate </w:t>
      </w:r>
      <w:r w:rsidR="00E91F53">
        <w:rPr>
          <w:rFonts w:ascii="Franklin Gothic Book" w:hAnsi="Franklin Gothic Book"/>
          <w:color w:val="141416"/>
          <w:sz w:val="22"/>
          <w:szCs w:val="22"/>
        </w:rPr>
        <w:t>the use which than will be treated for desalination providing cleaned water for the outdoor ablutions</w:t>
      </w:r>
      <w:r w:rsidR="00E93257">
        <w:rPr>
          <w:rFonts w:ascii="Franklin Gothic Book" w:hAnsi="Franklin Gothic Book"/>
          <w:color w:val="141416"/>
          <w:sz w:val="22"/>
          <w:szCs w:val="22"/>
        </w:rPr>
        <w:t xml:space="preserve"> and evaporative cooling</w:t>
      </w:r>
      <w:r w:rsidR="00E91F53">
        <w:rPr>
          <w:rFonts w:ascii="Franklin Gothic Book" w:hAnsi="Franklin Gothic Book"/>
          <w:color w:val="141416"/>
          <w:sz w:val="22"/>
          <w:szCs w:val="22"/>
        </w:rPr>
        <w:t xml:space="preserve">.  </w:t>
      </w:r>
    </w:p>
    <w:p w:rsidR="004D5AF6" w:rsidRDefault="004D5AF6" w:rsidP="0063004D">
      <w:pPr>
        <w:widowControl w:val="0"/>
        <w:autoSpaceDE w:val="0"/>
        <w:autoSpaceDN w:val="0"/>
        <w:adjustRightInd w:val="0"/>
        <w:rPr>
          <w:rFonts w:ascii="Franklin Gothic Book" w:hAnsi="Franklin Gothic Book" w:cs="Latha"/>
          <w:color w:val="202124"/>
          <w:spacing w:val="2"/>
          <w:sz w:val="22"/>
          <w:szCs w:val="22"/>
          <w:shd w:val="clear" w:color="auto" w:fill="FFFFFF"/>
        </w:rPr>
      </w:pPr>
    </w:p>
    <w:p w:rsidR="002A7FDB" w:rsidRPr="000804F4" w:rsidRDefault="003C37BA" w:rsidP="0063004D">
      <w:pPr>
        <w:widowControl w:val="0"/>
        <w:autoSpaceDE w:val="0"/>
        <w:autoSpaceDN w:val="0"/>
        <w:adjustRightInd w:val="0"/>
        <w:rPr>
          <w:rFonts w:ascii="Arial" w:hAnsi="Arial" w:cs="Arial"/>
          <w:sz w:val="18"/>
          <w:szCs w:val="18"/>
          <w:u w:val="single"/>
          <w:lang w:val="en-US" w:eastAsia="en-AU"/>
        </w:rPr>
      </w:pPr>
      <w:r>
        <w:rPr>
          <w:rFonts w:ascii="Franklin Gothic Book" w:hAnsi="Franklin Gothic Book" w:cs="Latha"/>
          <w:noProof/>
          <w:color w:val="202124"/>
          <w:spacing w:val="2"/>
          <w:sz w:val="22"/>
          <w:szCs w:val="22"/>
          <w:shd w:val="clear" w:color="auto" w:fill="FFFFFF"/>
          <w:lang w:val="en-US" w:eastAsia="ko-KR"/>
        </w:rPr>
        <w:lastRenderedPageBreak/>
        <w:drawing>
          <wp:anchor distT="0" distB="0" distL="114300" distR="114300" simplePos="0" relativeHeight="251664384" behindDoc="1" locked="0" layoutInCell="1" allowOverlap="1">
            <wp:simplePos x="0" y="0"/>
            <wp:positionH relativeFrom="column">
              <wp:posOffset>3490595</wp:posOffset>
            </wp:positionH>
            <wp:positionV relativeFrom="paragraph">
              <wp:posOffset>20320</wp:posOffset>
            </wp:positionV>
            <wp:extent cx="2731135" cy="2466975"/>
            <wp:effectExtent l="0" t="0" r="0" b="9525"/>
            <wp:wrapTight wrapText="bothSides">
              <wp:wrapPolygon edited="0">
                <wp:start x="0" y="0"/>
                <wp:lineTo x="0" y="21517"/>
                <wp:lineTo x="21394" y="21517"/>
                <wp:lineTo x="21394" y="0"/>
                <wp:lineTo x="0" y="0"/>
              </wp:wrapPolygon>
            </wp:wrapTight>
            <wp:docPr id="2" name="Picture 2" descr="C:\Users\ozzypipa\AppData\Local\Microsoft\Windows\INetCache\Content.Word\Sandune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zzypipa\AppData\Local\Microsoft\Windows\INetCache\Content.Word\Sandune Diagram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472" t="4054" r="8617" b="8706"/>
                    <a:stretch/>
                  </pic:blipFill>
                  <pic:spPr bwMode="auto">
                    <a:xfrm>
                      <a:off x="0" y="0"/>
                      <a:ext cx="273113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592" w:rsidRPr="000804F4">
        <w:rPr>
          <w:rFonts w:ascii="Franklin Gothic Book" w:hAnsi="Franklin Gothic Book" w:cs="Latha"/>
          <w:color w:val="202124"/>
          <w:spacing w:val="2"/>
          <w:sz w:val="22"/>
          <w:szCs w:val="22"/>
          <w:u w:val="single"/>
          <w:shd w:val="clear" w:color="auto" w:fill="FFFFFF"/>
        </w:rPr>
        <w:t xml:space="preserve">Air </w:t>
      </w:r>
      <w:r w:rsidR="006A662D" w:rsidRPr="000804F4">
        <w:rPr>
          <w:rFonts w:ascii="Franklin Gothic Book" w:hAnsi="Franklin Gothic Book" w:cs="Latha"/>
          <w:color w:val="202124"/>
          <w:spacing w:val="2"/>
          <w:sz w:val="22"/>
          <w:szCs w:val="22"/>
          <w:u w:val="single"/>
          <w:shd w:val="clear" w:color="auto" w:fill="FFFFFF"/>
        </w:rPr>
        <w:t xml:space="preserve">Circulation: </w:t>
      </w:r>
      <w:r w:rsidR="00BF5F62" w:rsidRPr="000804F4">
        <w:rPr>
          <w:rFonts w:ascii="Franklin Gothic Book" w:hAnsi="Franklin Gothic Book" w:cs="Latha"/>
          <w:color w:val="202124"/>
          <w:spacing w:val="2"/>
          <w:sz w:val="22"/>
          <w:szCs w:val="22"/>
          <w:u w:val="single"/>
          <w:shd w:val="clear" w:color="auto" w:fill="FFFFFF"/>
        </w:rPr>
        <w:t>Ridge</w:t>
      </w:r>
      <w:r w:rsidR="006A662D" w:rsidRPr="000804F4">
        <w:rPr>
          <w:rFonts w:ascii="Franklin Gothic Book" w:hAnsi="Franklin Gothic Book" w:cs="Latha"/>
          <w:color w:val="202124"/>
          <w:spacing w:val="2"/>
          <w:sz w:val="22"/>
          <w:szCs w:val="22"/>
          <w:u w:val="single"/>
          <w:shd w:val="clear" w:color="auto" w:fill="FFFFFF"/>
        </w:rPr>
        <w:t xml:space="preserve"> </w:t>
      </w:r>
      <w:r w:rsidR="006A662D" w:rsidRPr="000804F4">
        <w:rPr>
          <w:rFonts w:ascii="Franklin Gothic Book" w:hAnsi="Franklin Gothic Book" w:cs="Latha"/>
          <w:color w:val="202124"/>
          <w:spacing w:val="2"/>
          <w:sz w:val="22"/>
          <w:szCs w:val="22"/>
          <w:u w:val="single"/>
        </w:rPr>
        <w:br/>
      </w:r>
    </w:p>
    <w:p w:rsidR="00F21723" w:rsidRPr="007C6592" w:rsidRDefault="00394939" w:rsidP="007C6592">
      <w:pPr>
        <w:widowControl w:val="0"/>
        <w:autoSpaceDE w:val="0"/>
        <w:autoSpaceDN w:val="0"/>
        <w:adjustRightInd w:val="0"/>
        <w:rPr>
          <w:rFonts w:ascii="Franklin Gothic Book" w:hAnsi="Franklin Gothic Book" w:cs="Latha"/>
          <w:sz w:val="22"/>
          <w:szCs w:val="22"/>
          <w:lang w:val="en-US"/>
        </w:rPr>
      </w:pPr>
      <w:r w:rsidRPr="00394939">
        <w:rPr>
          <w:rFonts w:ascii="Franklin Gothic Book" w:hAnsi="Franklin Gothic Book" w:cs="Arial"/>
          <w:sz w:val="22"/>
          <w:szCs w:val="22"/>
          <w:lang w:val="en-US" w:eastAsia="en-AU"/>
        </w:rPr>
        <w:t>A wind potential with an</w:t>
      </w:r>
      <w:r w:rsidR="007C6592">
        <w:rPr>
          <w:rFonts w:ascii="Franklin Gothic Book" w:hAnsi="Franklin Gothic Book" w:cs="Arial"/>
          <w:sz w:val="22"/>
          <w:szCs w:val="22"/>
          <w:lang w:val="en-US" w:eastAsia="en-AU"/>
        </w:rPr>
        <w:t xml:space="preserve"> </w:t>
      </w:r>
      <w:r w:rsidRPr="00394939">
        <w:rPr>
          <w:rFonts w:ascii="Franklin Gothic Book" w:hAnsi="Franklin Gothic Book" w:cs="Arial"/>
          <w:sz w:val="22"/>
          <w:szCs w:val="22"/>
          <w:lang w:val="en-US" w:eastAsia="en-AU"/>
        </w:rPr>
        <w:t>annual mean velocity of ~ 4 m/s at 10 m</w:t>
      </w:r>
      <w:r w:rsidR="007C6592">
        <w:rPr>
          <w:rFonts w:ascii="Franklin Gothic Book" w:hAnsi="Franklin Gothic Book" w:cs="Arial"/>
          <w:sz w:val="22"/>
          <w:szCs w:val="22"/>
          <w:lang w:val="en-US" w:eastAsia="en-AU"/>
        </w:rPr>
        <w:t xml:space="preserve"> </w:t>
      </w:r>
      <w:r w:rsidRPr="00394939">
        <w:rPr>
          <w:rFonts w:ascii="Franklin Gothic Book" w:hAnsi="Franklin Gothic Book" w:cs="Arial"/>
          <w:sz w:val="22"/>
          <w:szCs w:val="22"/>
          <w:lang w:val="en-US" w:eastAsia="en-AU"/>
        </w:rPr>
        <w:t>height can be rated as not efficient,</w:t>
      </w:r>
      <w:r w:rsidR="003C37BA">
        <w:rPr>
          <w:rFonts w:ascii="Franklin Gothic Book" w:hAnsi="Franklin Gothic Book" w:cs="Arial"/>
          <w:sz w:val="22"/>
          <w:szCs w:val="22"/>
          <w:lang w:val="en-US" w:eastAsia="en-AU"/>
        </w:rPr>
        <w:t xml:space="preserve"> </w:t>
      </w:r>
      <w:r w:rsidRPr="00394939">
        <w:rPr>
          <w:rFonts w:ascii="Franklin Gothic Book" w:hAnsi="Franklin Gothic Book" w:cs="Arial"/>
          <w:sz w:val="22"/>
          <w:szCs w:val="22"/>
          <w:lang w:val="en-US" w:eastAsia="en-AU"/>
        </w:rPr>
        <w:t>compared to a typical wind power</w:t>
      </w:r>
      <w:r w:rsidR="007C6592">
        <w:rPr>
          <w:rFonts w:ascii="Franklin Gothic Book" w:hAnsi="Franklin Gothic Book" w:cs="Arial"/>
          <w:sz w:val="22"/>
          <w:szCs w:val="22"/>
          <w:lang w:val="en-US" w:eastAsia="en-AU"/>
        </w:rPr>
        <w:t xml:space="preserve"> </w:t>
      </w:r>
      <w:r w:rsidRPr="00394939">
        <w:rPr>
          <w:rFonts w:ascii="Franklin Gothic Book" w:hAnsi="Franklin Gothic Book" w:cs="Arial"/>
          <w:sz w:val="22"/>
          <w:szCs w:val="22"/>
          <w:lang w:val="en-US" w:eastAsia="en-AU"/>
        </w:rPr>
        <w:t>location with minimal 5 m/s mean</w:t>
      </w:r>
      <w:r w:rsidR="007C6592">
        <w:rPr>
          <w:rFonts w:ascii="Franklin Gothic Book" w:hAnsi="Franklin Gothic Book" w:cs="Arial"/>
          <w:sz w:val="22"/>
          <w:szCs w:val="22"/>
          <w:lang w:val="en-US" w:eastAsia="en-AU"/>
        </w:rPr>
        <w:t xml:space="preserve"> </w:t>
      </w:r>
      <w:r w:rsidRPr="007C6592">
        <w:rPr>
          <w:rFonts w:ascii="Franklin Gothic Book" w:hAnsi="Franklin Gothic Book" w:cs="Arial"/>
          <w:sz w:val="22"/>
          <w:szCs w:val="22"/>
          <w:lang w:val="en-US" w:eastAsia="en-AU"/>
        </w:rPr>
        <w:t>velocity</w:t>
      </w:r>
      <w:r>
        <w:rPr>
          <w:rFonts w:ascii="Arial" w:hAnsi="Arial" w:cs="Arial"/>
          <w:sz w:val="18"/>
          <w:szCs w:val="18"/>
          <w:lang w:val="en-US" w:eastAsia="en-AU"/>
        </w:rPr>
        <w:t>.</w:t>
      </w:r>
      <w:r w:rsidRPr="00B555D3">
        <w:rPr>
          <w:rFonts w:ascii="Franklin Gothic Book" w:hAnsi="Franklin Gothic Book" w:cs="Latha"/>
          <w:color w:val="202124"/>
          <w:spacing w:val="2"/>
          <w:sz w:val="22"/>
          <w:szCs w:val="22"/>
          <w:shd w:val="clear" w:color="auto" w:fill="FFFFFF"/>
        </w:rPr>
        <w:t xml:space="preserve"> </w:t>
      </w:r>
      <w:r w:rsidR="007C6592">
        <w:rPr>
          <w:rFonts w:ascii="Franklin Gothic Book" w:hAnsi="Franklin Gothic Book" w:cs="Latha"/>
          <w:color w:val="202124"/>
          <w:spacing w:val="2"/>
          <w:sz w:val="22"/>
          <w:szCs w:val="22"/>
          <w:shd w:val="clear" w:color="auto" w:fill="FFFFFF"/>
        </w:rPr>
        <w:t>In lieu</w:t>
      </w:r>
      <w:r w:rsidR="00C73D71">
        <w:rPr>
          <w:rFonts w:ascii="Franklin Gothic Book" w:hAnsi="Franklin Gothic Book" w:cs="Latha"/>
          <w:color w:val="202124"/>
          <w:spacing w:val="2"/>
          <w:sz w:val="22"/>
          <w:szCs w:val="22"/>
          <w:shd w:val="clear" w:color="auto" w:fill="FFFFFF"/>
        </w:rPr>
        <w:t xml:space="preserve"> of</w:t>
      </w:r>
      <w:r w:rsidR="007C6592">
        <w:rPr>
          <w:rFonts w:ascii="Franklin Gothic Book" w:hAnsi="Franklin Gothic Book" w:cs="Latha"/>
          <w:color w:val="202124"/>
          <w:spacing w:val="2"/>
          <w:sz w:val="22"/>
          <w:szCs w:val="22"/>
          <w:shd w:val="clear" w:color="auto" w:fill="FFFFFF"/>
        </w:rPr>
        <w:t xml:space="preserve"> an unrealistic proposal for the wind harvesting for energy generation, t</w:t>
      </w:r>
      <w:r w:rsidR="00124B30" w:rsidRPr="00B555D3">
        <w:rPr>
          <w:rFonts w:ascii="Franklin Gothic Book" w:hAnsi="Franklin Gothic Book" w:cs="Latha"/>
          <w:color w:val="202124"/>
          <w:spacing w:val="2"/>
          <w:sz w:val="22"/>
          <w:szCs w:val="22"/>
          <w:shd w:val="clear" w:color="auto" w:fill="FFFFFF"/>
        </w:rPr>
        <w:t>he</w:t>
      </w:r>
      <w:r w:rsidR="007C6592">
        <w:rPr>
          <w:rFonts w:ascii="Franklin Gothic Book" w:hAnsi="Franklin Gothic Book" w:cs="Latha"/>
          <w:color w:val="202124"/>
          <w:spacing w:val="2"/>
          <w:sz w:val="22"/>
          <w:szCs w:val="22"/>
          <w:shd w:val="clear" w:color="auto" w:fill="FFFFFF"/>
        </w:rPr>
        <w:t xml:space="preserve"> project propose</w:t>
      </w:r>
      <w:r w:rsidR="00C73D71">
        <w:rPr>
          <w:rFonts w:ascii="Franklin Gothic Book" w:hAnsi="Franklin Gothic Book" w:cs="Latha"/>
          <w:color w:val="202124"/>
          <w:spacing w:val="2"/>
          <w:sz w:val="22"/>
          <w:szCs w:val="22"/>
          <w:shd w:val="clear" w:color="auto" w:fill="FFFFFF"/>
        </w:rPr>
        <w:t>s</w:t>
      </w:r>
      <w:r w:rsidR="007C6592">
        <w:rPr>
          <w:rFonts w:ascii="Franklin Gothic Book" w:hAnsi="Franklin Gothic Book" w:cs="Latha"/>
          <w:color w:val="202124"/>
          <w:spacing w:val="2"/>
          <w:sz w:val="22"/>
          <w:szCs w:val="22"/>
          <w:shd w:val="clear" w:color="auto" w:fill="FFFFFF"/>
        </w:rPr>
        <w:t xml:space="preserve"> a passive system for natural airflow inspired by the traditional Arabic wind towers. </w:t>
      </w:r>
      <w:r w:rsidR="007C6592" w:rsidRPr="007C6592">
        <w:rPr>
          <w:rFonts w:ascii="Franklin Gothic Book" w:hAnsi="Franklin Gothic Book"/>
          <w:color w:val="242424"/>
          <w:sz w:val="22"/>
          <w:szCs w:val="22"/>
          <w:shd w:val="clear" w:color="auto" w:fill="FFFFFF"/>
        </w:rPr>
        <w:t xml:space="preserve">The build-up of positive pressure inside the </w:t>
      </w:r>
      <w:r w:rsidR="007C6592">
        <w:rPr>
          <w:rFonts w:ascii="Franklin Gothic Book" w:hAnsi="Franklin Gothic Book"/>
          <w:color w:val="242424"/>
          <w:sz w:val="22"/>
          <w:szCs w:val="22"/>
          <w:shd w:val="clear" w:color="auto" w:fill="FFFFFF"/>
        </w:rPr>
        <w:t xml:space="preserve">ridge </w:t>
      </w:r>
      <w:r w:rsidR="007C6592" w:rsidRPr="007C6592">
        <w:rPr>
          <w:rFonts w:ascii="Franklin Gothic Book" w:hAnsi="Franklin Gothic Book"/>
          <w:color w:val="242424"/>
          <w:sz w:val="22"/>
          <w:szCs w:val="22"/>
          <w:shd w:val="clear" w:color="auto" w:fill="FFFFFF"/>
        </w:rPr>
        <w:t xml:space="preserve">structure automatically creates </w:t>
      </w:r>
      <w:r w:rsidR="00C73D71">
        <w:rPr>
          <w:rFonts w:ascii="Franklin Gothic Book" w:hAnsi="Franklin Gothic Book"/>
          <w:color w:val="242424"/>
          <w:sz w:val="22"/>
          <w:szCs w:val="22"/>
          <w:shd w:val="clear" w:color="auto" w:fill="FFFFFF"/>
        </w:rPr>
        <w:t xml:space="preserve">a </w:t>
      </w:r>
      <w:r w:rsidR="007C6592" w:rsidRPr="007C6592">
        <w:rPr>
          <w:rFonts w:ascii="Franklin Gothic Book" w:hAnsi="Franklin Gothic Book"/>
          <w:color w:val="242424"/>
          <w:sz w:val="22"/>
          <w:szCs w:val="22"/>
          <w:shd w:val="clear" w:color="auto" w:fill="FFFFFF"/>
        </w:rPr>
        <w:t xml:space="preserve">negative pressure on the outside, which </w:t>
      </w:r>
      <w:r w:rsidR="000804F4">
        <w:rPr>
          <w:rFonts w:ascii="Franklin Gothic Book" w:hAnsi="Franklin Gothic Book"/>
          <w:color w:val="242424"/>
          <w:sz w:val="22"/>
          <w:szCs w:val="22"/>
          <w:shd w:val="clear" w:color="auto" w:fill="FFFFFF"/>
        </w:rPr>
        <w:t xml:space="preserve">will create </w:t>
      </w:r>
      <w:r w:rsidR="00C73D71">
        <w:rPr>
          <w:rFonts w:ascii="Franklin Gothic Book" w:hAnsi="Franklin Gothic Book"/>
          <w:color w:val="242424"/>
          <w:sz w:val="22"/>
          <w:szCs w:val="22"/>
          <w:shd w:val="clear" w:color="auto" w:fill="FFFFFF"/>
        </w:rPr>
        <w:t xml:space="preserve">an internal siphon effect. The openings facing the prevailing wind direction, the cleaner air at the high points will be pulled in and then cooled while traveling down the ridges finally supplying refreshed air at the pedestrian level.  </w:t>
      </w:r>
    </w:p>
    <w:p w:rsidR="007C6592" w:rsidRPr="00513EE0" w:rsidRDefault="00E93257" w:rsidP="007C6592">
      <w:pPr>
        <w:spacing w:before="100" w:beforeAutospacing="1" w:after="100" w:afterAutospacing="1"/>
        <w:rPr>
          <w:rFonts w:ascii="Franklin Gothic Book" w:hAnsi="Franklin Gothic Book" w:cstheme="minorHAnsi"/>
          <w:b/>
          <w:bCs/>
          <w:color w:val="000000"/>
          <w:sz w:val="22"/>
          <w:szCs w:val="22"/>
        </w:rPr>
      </w:pPr>
      <w:r>
        <w:rPr>
          <w:rFonts w:ascii="Franklin Gothic Book" w:hAnsi="Franklin Gothic Book" w:cstheme="minorHAnsi"/>
          <w:b/>
          <w:bCs/>
          <w:color w:val="000000"/>
          <w:sz w:val="22"/>
          <w:szCs w:val="22"/>
        </w:rPr>
        <w:t xml:space="preserve">Summary of materials and technology used: </w:t>
      </w:r>
    </w:p>
    <w:p w:rsidR="001569B1" w:rsidRPr="00877C32" w:rsidRDefault="001569B1" w:rsidP="00877C32">
      <w:pPr>
        <w:numPr>
          <w:ilvl w:val="0"/>
          <w:numId w:val="13"/>
        </w:numPr>
        <w:ind w:left="400" w:firstLine="26"/>
        <w:rPr>
          <w:rFonts w:ascii="Franklin Gothic Book" w:eastAsia="Times New Roman" w:hAnsi="Franklin Gothic Book" w:cstheme="minorHAnsi"/>
          <w:sz w:val="22"/>
          <w:szCs w:val="22"/>
          <w:lang w:val="en"/>
        </w:rPr>
      </w:pPr>
      <w:r w:rsidRPr="00877C32">
        <w:rPr>
          <w:rFonts w:ascii="Franklin Gothic Book" w:eastAsia="Times New Roman" w:hAnsi="Franklin Gothic Book" w:cstheme="minorHAnsi"/>
          <w:color w:val="000000" w:themeColor="text1"/>
          <w:sz w:val="22"/>
          <w:szCs w:val="22"/>
          <w:lang w:val="en"/>
        </w:rPr>
        <w:t xml:space="preserve">Ceramic Cladded </w:t>
      </w:r>
      <w:r w:rsidR="00D8596D" w:rsidRPr="00877C32">
        <w:rPr>
          <w:rFonts w:ascii="Franklin Gothic Book" w:eastAsia="Times New Roman" w:hAnsi="Franklin Gothic Book" w:cstheme="minorHAnsi"/>
          <w:color w:val="000000" w:themeColor="text1"/>
          <w:sz w:val="22"/>
          <w:szCs w:val="22"/>
          <w:lang w:val="en"/>
        </w:rPr>
        <w:t xml:space="preserve">Reinforced Concrete </w:t>
      </w:r>
      <w:r w:rsidR="007C6592" w:rsidRPr="00877C32">
        <w:rPr>
          <w:rFonts w:ascii="Franklin Gothic Book" w:eastAsia="Times New Roman" w:hAnsi="Franklin Gothic Book" w:cstheme="minorHAnsi"/>
          <w:color w:val="000000" w:themeColor="text1"/>
          <w:sz w:val="22"/>
          <w:szCs w:val="22"/>
          <w:lang w:val="en"/>
        </w:rPr>
        <w:t>structural ribs</w:t>
      </w:r>
      <w:r w:rsidR="00D8596D" w:rsidRPr="00877C32">
        <w:rPr>
          <w:rFonts w:ascii="Franklin Gothic Book" w:eastAsia="Times New Roman" w:hAnsi="Franklin Gothic Book" w:cstheme="minorHAnsi"/>
          <w:color w:val="000000" w:themeColor="text1"/>
          <w:sz w:val="22"/>
          <w:szCs w:val="22"/>
          <w:lang w:val="en"/>
        </w:rPr>
        <w:t xml:space="preserve"> with</w:t>
      </w:r>
      <w:r w:rsidR="00E6664E" w:rsidRPr="00877C32">
        <w:rPr>
          <w:rFonts w:ascii="Franklin Gothic Book" w:hAnsi="Franklin Gothic Book"/>
          <w:color w:val="000000" w:themeColor="text1"/>
          <w:sz w:val="22"/>
          <w:szCs w:val="22"/>
          <w:shd w:val="clear" w:color="auto" w:fill="FFFFFF"/>
        </w:rPr>
        <w:t xml:space="preserve"> Ground Granulated Blast Slag (GGBS) mixed with fly ash</w:t>
      </w:r>
      <w:r w:rsidR="00D8596D" w:rsidRPr="00877C32">
        <w:rPr>
          <w:rFonts w:ascii="Franklin Gothic Book" w:hAnsi="Franklin Gothic Book"/>
          <w:color w:val="000000" w:themeColor="text1"/>
          <w:sz w:val="22"/>
          <w:szCs w:val="22"/>
          <w:shd w:val="clear" w:color="auto" w:fill="FFFFFF"/>
        </w:rPr>
        <w:t xml:space="preserve">. </w:t>
      </w:r>
    </w:p>
    <w:p w:rsidR="00877C32" w:rsidRPr="00877C32" w:rsidRDefault="00877C32" w:rsidP="00877C32">
      <w:pPr>
        <w:rPr>
          <w:rFonts w:ascii="Franklin Gothic Book" w:eastAsia="Times New Roman" w:hAnsi="Franklin Gothic Book" w:cstheme="minorHAnsi"/>
          <w:sz w:val="22"/>
          <w:szCs w:val="22"/>
          <w:lang w:val="en"/>
        </w:rPr>
      </w:pPr>
    </w:p>
    <w:p w:rsidR="004B6FB1" w:rsidRPr="004B6FB1" w:rsidRDefault="000A04FC" w:rsidP="00C93BBC">
      <w:pPr>
        <w:numPr>
          <w:ilvl w:val="0"/>
          <w:numId w:val="14"/>
        </w:numPr>
        <w:rPr>
          <w:rFonts w:ascii="Franklin Gothic Book" w:eastAsia="Times New Roman" w:hAnsi="Franklin Gothic Book" w:cstheme="minorHAnsi"/>
          <w:sz w:val="22"/>
          <w:szCs w:val="22"/>
          <w:lang w:val="en"/>
        </w:rPr>
      </w:pPr>
      <w:proofErr w:type="spellStart"/>
      <w:r w:rsidRPr="000A04FC">
        <w:rPr>
          <w:rFonts w:ascii="Franklin Gothic Book" w:hAnsi="Franklin Gothic Book"/>
          <w:sz w:val="22"/>
          <w:szCs w:val="22"/>
        </w:rPr>
        <w:t>SoloPower</w:t>
      </w:r>
      <w:proofErr w:type="spellEnd"/>
      <w:r w:rsidRPr="000A04FC">
        <w:rPr>
          <w:rFonts w:ascii="Franklin Gothic Book" w:hAnsi="Franklin Gothic Book"/>
          <w:sz w:val="22"/>
          <w:szCs w:val="22"/>
        </w:rPr>
        <w:t xml:space="preserve"> SP3S high-efficiency thin-film with Copper Indium Gallium di Selenide (CIGS)</w:t>
      </w:r>
      <w:r w:rsidR="004B6FB1">
        <w:rPr>
          <w:rFonts w:ascii="Franklin Gothic Book" w:hAnsi="Franklin Gothic Book"/>
          <w:sz w:val="22"/>
          <w:szCs w:val="22"/>
        </w:rPr>
        <w:t>:</w:t>
      </w:r>
      <w:r w:rsidR="004B6FB1" w:rsidRPr="004B6FB1">
        <w:rPr>
          <w:rFonts w:ascii="Franklin Gothic Book" w:hAnsi="Franklin Gothic Book" w:cstheme="minorHAnsi"/>
          <w:color w:val="000000"/>
          <w:sz w:val="22"/>
          <w:szCs w:val="22"/>
        </w:rPr>
        <w:t xml:space="preserve"> </w:t>
      </w:r>
    </w:p>
    <w:p w:rsidR="007C6592" w:rsidRPr="000A04FC" w:rsidRDefault="004B6FB1" w:rsidP="004B6FB1">
      <w:pPr>
        <w:ind w:left="851"/>
        <w:rPr>
          <w:rFonts w:ascii="Franklin Gothic Book" w:eastAsia="Times New Roman" w:hAnsi="Franklin Gothic Book" w:cstheme="minorHAnsi"/>
          <w:sz w:val="22"/>
          <w:szCs w:val="22"/>
          <w:lang w:val="en"/>
        </w:rPr>
      </w:pPr>
      <w:r>
        <w:rPr>
          <w:rFonts w:ascii="Franklin Gothic Book" w:hAnsi="Franklin Gothic Book" w:cstheme="minorHAnsi"/>
          <w:color w:val="000000"/>
          <w:sz w:val="22"/>
          <w:szCs w:val="22"/>
        </w:rPr>
        <w:t>5</w:t>
      </w:r>
      <w:r w:rsidRPr="00051CCB">
        <w:rPr>
          <w:rFonts w:ascii="Franklin Gothic Book" w:hAnsi="Franklin Gothic Book" w:cstheme="minorHAnsi"/>
          <w:sz w:val="22"/>
          <w:szCs w:val="22"/>
        </w:rPr>
        <w:t>,</w:t>
      </w:r>
      <w:r>
        <w:rPr>
          <w:rFonts w:ascii="Franklin Gothic Book" w:hAnsi="Franklin Gothic Book" w:cstheme="minorHAnsi"/>
          <w:sz w:val="22"/>
          <w:szCs w:val="22"/>
        </w:rPr>
        <w:t>528</w:t>
      </w:r>
      <w:r w:rsidRPr="00051CCB">
        <w:rPr>
          <w:rFonts w:ascii="Franklin Gothic Book" w:hAnsi="Franklin Gothic Book" w:cstheme="minorHAnsi"/>
          <w:sz w:val="22"/>
          <w:szCs w:val="22"/>
        </w:rPr>
        <w:t xml:space="preserve"> kWh</w:t>
      </w:r>
      <w:r>
        <w:rPr>
          <w:rFonts w:ascii="Franklin Gothic Book" w:hAnsi="Franklin Gothic Book" w:cstheme="minorHAnsi"/>
          <w:sz w:val="22"/>
          <w:szCs w:val="22"/>
        </w:rPr>
        <w:t>/day,</w:t>
      </w:r>
      <w:r w:rsidRPr="00051CCB">
        <w:rPr>
          <w:rFonts w:ascii="Franklin Gothic Book" w:hAnsi="Franklin Gothic Book" w:cstheme="minorHAnsi"/>
          <w:sz w:val="22"/>
          <w:szCs w:val="22"/>
        </w:rPr>
        <w:t xml:space="preserve"> </w:t>
      </w:r>
      <w:r>
        <w:rPr>
          <w:rFonts w:ascii="Franklin Gothic Book" w:hAnsi="Franklin Gothic Book" w:cstheme="minorHAnsi"/>
          <w:sz w:val="22"/>
          <w:szCs w:val="22"/>
        </w:rPr>
        <w:t>2,017</w:t>
      </w:r>
      <w:r w:rsidRPr="00051CCB">
        <w:rPr>
          <w:rFonts w:ascii="Franklin Gothic Book" w:hAnsi="Franklin Gothic Book" w:cstheme="minorHAnsi"/>
          <w:sz w:val="22"/>
          <w:szCs w:val="22"/>
        </w:rPr>
        <w:t xml:space="preserve"> </w:t>
      </w:r>
      <w:r w:rsidRPr="00051CCB">
        <w:rPr>
          <w:rFonts w:ascii="Franklin Gothic Book" w:hAnsi="Franklin Gothic Book" w:cstheme="minorHAnsi"/>
          <w:color w:val="000000"/>
          <w:sz w:val="22"/>
          <w:szCs w:val="22"/>
        </w:rPr>
        <w:t>MWh</w:t>
      </w:r>
      <w:r>
        <w:rPr>
          <w:rFonts w:ascii="Franklin Gothic Book" w:hAnsi="Franklin Gothic Book" w:cstheme="minorHAnsi"/>
          <w:color w:val="000000"/>
          <w:sz w:val="22"/>
          <w:szCs w:val="22"/>
        </w:rPr>
        <w:t>/</w:t>
      </w:r>
      <w:proofErr w:type="spellStart"/>
      <w:r>
        <w:rPr>
          <w:rFonts w:ascii="Franklin Gothic Book" w:hAnsi="Franklin Gothic Book" w:cstheme="minorHAnsi"/>
          <w:color w:val="000000"/>
          <w:sz w:val="22"/>
          <w:szCs w:val="22"/>
        </w:rPr>
        <w:t>yr</w:t>
      </w:r>
      <w:proofErr w:type="spellEnd"/>
      <w:r w:rsidRPr="00051CCB">
        <w:rPr>
          <w:rFonts w:ascii="Franklin Gothic Book" w:hAnsi="Franklin Gothic Book" w:cstheme="minorHAnsi"/>
          <w:color w:val="000000"/>
          <w:sz w:val="22"/>
          <w:szCs w:val="22"/>
        </w:rPr>
        <w:t xml:space="preserve"> </w:t>
      </w:r>
    </w:p>
    <w:p w:rsidR="007C6592" w:rsidRPr="00287D76" w:rsidRDefault="007C6592" w:rsidP="007C6592">
      <w:pPr>
        <w:rPr>
          <w:rFonts w:asciiTheme="minorHAnsi" w:hAnsiTheme="minorHAnsi" w:cstheme="minorHAnsi"/>
        </w:rPr>
      </w:pPr>
    </w:p>
    <w:p w:rsidR="007C6592" w:rsidRPr="00877C32" w:rsidRDefault="00252DE6" w:rsidP="00C93BBC">
      <w:pPr>
        <w:numPr>
          <w:ilvl w:val="0"/>
          <w:numId w:val="15"/>
        </w:numPr>
        <w:rPr>
          <w:rFonts w:ascii="Franklin Gothic Book" w:eastAsia="Times New Roman" w:hAnsi="Franklin Gothic Book" w:cstheme="minorHAnsi"/>
          <w:sz w:val="22"/>
          <w:szCs w:val="22"/>
          <w:lang w:val="en"/>
        </w:rPr>
      </w:pPr>
      <w:r w:rsidRPr="00877C32">
        <w:rPr>
          <w:rFonts w:ascii="Franklin Gothic Book" w:eastAsia="Times New Roman" w:hAnsi="Franklin Gothic Book" w:cstheme="minorHAnsi"/>
          <w:sz w:val="22"/>
          <w:szCs w:val="22"/>
          <w:lang w:val="en"/>
        </w:rPr>
        <w:t>Salt Water</w:t>
      </w:r>
      <w:r w:rsidR="007C6592" w:rsidRPr="00877C32">
        <w:rPr>
          <w:rFonts w:ascii="Franklin Gothic Book" w:eastAsia="Times New Roman" w:hAnsi="Franklin Gothic Book" w:cstheme="minorHAnsi"/>
          <w:sz w:val="22"/>
          <w:szCs w:val="22"/>
          <w:lang w:val="en"/>
        </w:rPr>
        <w:t xml:space="preserve"> Battery:</w:t>
      </w:r>
      <w:r w:rsidR="000A04FC" w:rsidRPr="00877C32">
        <w:rPr>
          <w:rFonts w:ascii="Franklin Gothic Book" w:hAnsi="Franklin Gothic Book"/>
          <w:color w:val="333333"/>
          <w:sz w:val="22"/>
          <w:szCs w:val="22"/>
          <w:shd w:val="clear" w:color="auto" w:fill="FFFFFF"/>
        </w:rPr>
        <w:t xml:space="preserve"> Aqueous Hybrid Ion (AHI) Battery</w:t>
      </w:r>
    </w:p>
    <w:p w:rsidR="007C6592" w:rsidRPr="00877C32" w:rsidRDefault="007C6592" w:rsidP="007C6592">
      <w:pPr>
        <w:rPr>
          <w:rFonts w:ascii="Franklin Gothic Book" w:hAnsi="Franklin Gothic Book" w:cstheme="minorHAnsi"/>
          <w:sz w:val="22"/>
          <w:szCs w:val="22"/>
        </w:rPr>
      </w:pPr>
    </w:p>
    <w:p w:rsidR="007C6592" w:rsidRPr="00877C32" w:rsidRDefault="00877C32" w:rsidP="00C93BBC">
      <w:pPr>
        <w:numPr>
          <w:ilvl w:val="0"/>
          <w:numId w:val="16"/>
        </w:numPr>
        <w:rPr>
          <w:rFonts w:ascii="Franklin Gothic Book" w:eastAsia="Times New Roman" w:hAnsi="Franklin Gothic Book" w:cstheme="minorHAnsi"/>
          <w:sz w:val="22"/>
          <w:szCs w:val="22"/>
          <w:lang w:val="en"/>
        </w:rPr>
      </w:pPr>
      <w:r w:rsidRPr="00877C32">
        <w:rPr>
          <w:rFonts w:ascii="Franklin Gothic Book" w:eastAsia="Times New Roman" w:hAnsi="Franklin Gothic Book" w:cstheme="minorHAnsi"/>
          <w:sz w:val="22"/>
          <w:szCs w:val="22"/>
          <w:lang w:val="en"/>
        </w:rPr>
        <w:t>Steel plate fabricated PV support (reduced carbon footprint compared to aluminum extrusions)</w:t>
      </w:r>
    </w:p>
    <w:p w:rsidR="007C6592" w:rsidRPr="00877C32" w:rsidRDefault="007C6592" w:rsidP="007C6592">
      <w:pPr>
        <w:rPr>
          <w:rFonts w:asciiTheme="minorHAnsi" w:hAnsiTheme="minorHAnsi" w:cstheme="minorHAnsi"/>
          <w:lang w:val="en"/>
        </w:rPr>
      </w:pPr>
    </w:p>
    <w:p w:rsidR="00877C32" w:rsidRPr="00877C32" w:rsidRDefault="00877C32" w:rsidP="00877C32">
      <w:pPr>
        <w:numPr>
          <w:ilvl w:val="0"/>
          <w:numId w:val="13"/>
        </w:numPr>
        <w:rPr>
          <w:rFonts w:ascii="Franklin Gothic Book" w:eastAsia="Times New Roman" w:hAnsi="Franklin Gothic Book" w:cstheme="minorHAnsi"/>
          <w:b/>
          <w:bCs/>
          <w:color w:val="000000" w:themeColor="text1"/>
          <w:sz w:val="22"/>
          <w:szCs w:val="22"/>
          <w:u w:val="single"/>
          <w:lang w:val="en"/>
        </w:rPr>
      </w:pPr>
      <w:r w:rsidRPr="000A04FC">
        <w:rPr>
          <w:rFonts w:ascii="Franklin Gothic Book" w:hAnsi="Franklin Gothic Book"/>
          <w:color w:val="000000" w:themeColor="text1"/>
          <w:sz w:val="22"/>
          <w:szCs w:val="22"/>
          <w:shd w:val="clear" w:color="auto" w:fill="FFFFFF"/>
        </w:rPr>
        <w:t xml:space="preserve">Extruded ceramic louvers at openings. </w:t>
      </w:r>
      <w:r>
        <w:rPr>
          <w:rFonts w:ascii="Franklin Gothic Book" w:hAnsi="Franklin Gothic Book"/>
          <w:color w:val="000000" w:themeColor="text1"/>
          <w:sz w:val="22"/>
          <w:szCs w:val="22"/>
          <w:shd w:val="clear" w:color="auto" w:fill="FFFFFF"/>
        </w:rPr>
        <w:t xml:space="preserve">Traditional Ceramic tiling over concrete structure for maximum thermal mass effect  </w:t>
      </w:r>
    </w:p>
    <w:p w:rsidR="00877C32" w:rsidRPr="00877C32" w:rsidRDefault="00877C32" w:rsidP="00877C32">
      <w:pPr>
        <w:ind w:left="400"/>
        <w:rPr>
          <w:rFonts w:ascii="Franklin Gothic Book" w:eastAsia="Times New Roman" w:hAnsi="Franklin Gothic Book" w:cstheme="minorHAnsi"/>
          <w:b/>
          <w:bCs/>
          <w:color w:val="000000" w:themeColor="text1"/>
          <w:sz w:val="22"/>
          <w:szCs w:val="22"/>
          <w:u w:val="single"/>
          <w:lang w:val="en"/>
        </w:rPr>
      </w:pPr>
      <w:bookmarkStart w:id="1" w:name="_GoBack"/>
      <w:bookmarkEnd w:id="1"/>
    </w:p>
    <w:p w:rsidR="00A90293" w:rsidRPr="00877C32" w:rsidRDefault="00676D1F" w:rsidP="00633B0D">
      <w:pPr>
        <w:numPr>
          <w:ilvl w:val="0"/>
          <w:numId w:val="13"/>
        </w:numPr>
        <w:rPr>
          <w:rFonts w:ascii="Franklin Gothic Book" w:hAnsi="Franklin Gothic Book" w:cs="Latha"/>
          <w:sz w:val="20"/>
          <w:szCs w:val="20"/>
        </w:rPr>
      </w:pPr>
      <w:r>
        <w:rPr>
          <w:rFonts w:ascii="Franklin Gothic Book" w:hAnsi="Franklin Gothic Book" w:cs="Century Gothic"/>
          <w:sz w:val="22"/>
          <w:szCs w:val="22"/>
        </w:rPr>
        <w:t xml:space="preserve">Small-scale solar-driven groundwater desalination plant for supply of clean water at outdoor ablutions. </w:t>
      </w:r>
      <w:r w:rsidR="00877C32">
        <w:rPr>
          <w:rFonts w:ascii="Franklin Gothic Book" w:hAnsi="Franklin Gothic Book" w:cs="Century Gothic"/>
          <w:sz w:val="22"/>
          <w:szCs w:val="22"/>
        </w:rPr>
        <w:t xml:space="preserve"> </w:t>
      </w:r>
    </w:p>
    <w:p w:rsidR="00A50784" w:rsidRDefault="00A50784" w:rsidP="00A50784">
      <w:pPr>
        <w:ind w:right="108"/>
        <w:jc w:val="both"/>
        <w:rPr>
          <w:rFonts w:ascii="Franklin Gothic Book" w:hAnsi="Franklin Gothic Book" w:cs="Arial"/>
          <w:b/>
          <w:sz w:val="22"/>
          <w:szCs w:val="22"/>
          <w:lang w:val="en-US"/>
        </w:rPr>
      </w:pPr>
    </w:p>
    <w:p w:rsidR="00A50784" w:rsidRPr="00A50784" w:rsidRDefault="00A50784" w:rsidP="00A50784">
      <w:pPr>
        <w:ind w:right="108"/>
        <w:jc w:val="both"/>
        <w:rPr>
          <w:rFonts w:ascii="Franklin Gothic Book" w:hAnsi="Franklin Gothic Book" w:cs="Arial"/>
          <w:b/>
          <w:sz w:val="22"/>
          <w:szCs w:val="22"/>
          <w:lang w:val="en-US" w:eastAsia="zh-CN"/>
        </w:rPr>
      </w:pPr>
      <w:r w:rsidRPr="00A50784">
        <w:rPr>
          <w:rFonts w:ascii="Franklin Gothic Book" w:hAnsi="Franklin Gothic Book" w:cs="Arial"/>
          <w:b/>
          <w:sz w:val="22"/>
          <w:szCs w:val="22"/>
          <w:lang w:val="en-US"/>
        </w:rPr>
        <w:t>Environmental Impact Assessment</w:t>
      </w:r>
      <w:r>
        <w:rPr>
          <w:rFonts w:ascii="Franklin Gothic Book" w:hAnsi="Franklin Gothic Book" w:cs="Arial"/>
          <w:b/>
          <w:sz w:val="22"/>
          <w:szCs w:val="22"/>
          <w:lang w:val="en-US"/>
        </w:rPr>
        <w:t>:</w:t>
      </w:r>
    </w:p>
    <w:p w:rsidR="00A50784" w:rsidRPr="00A50784" w:rsidRDefault="00A50784" w:rsidP="00A50784">
      <w:pPr>
        <w:ind w:right="108"/>
        <w:jc w:val="both"/>
        <w:rPr>
          <w:rFonts w:ascii="Franklin Gothic Book" w:hAnsi="Franklin Gothic Book" w:cs="Arial"/>
          <w:sz w:val="22"/>
          <w:szCs w:val="22"/>
          <w:lang w:val="en-US"/>
        </w:rPr>
      </w:pPr>
    </w:p>
    <w:p w:rsidR="00551BC5" w:rsidRDefault="00E724EF" w:rsidP="00551BC5">
      <w:pPr>
        <w:ind w:right="108" w:firstLineChars="129" w:firstLine="284"/>
        <w:jc w:val="both"/>
        <w:rPr>
          <w:rFonts w:ascii="Franklin Gothic Book" w:eastAsia="Times New Roman" w:hAnsi="Franklin Gothic Book" w:cstheme="minorHAnsi"/>
          <w:color w:val="000000" w:themeColor="text1"/>
          <w:sz w:val="22"/>
          <w:szCs w:val="22"/>
          <w:lang w:val="en"/>
        </w:rPr>
      </w:pPr>
      <w:r w:rsidRPr="00551BC5">
        <w:rPr>
          <w:rFonts w:ascii="Franklin Gothic Book" w:hAnsi="Franklin Gothic Book"/>
          <w:color w:val="111111"/>
          <w:sz w:val="22"/>
          <w:szCs w:val="22"/>
          <w:shd w:val="clear" w:color="auto" w:fill="FFFFFF"/>
        </w:rPr>
        <w:t>A transition to a sustainable future depends on mobilizing social and cultural resources associated with a re-animation of place. </w:t>
      </w:r>
      <w:proofErr w:type="spellStart"/>
      <w:r w:rsidR="00A50784" w:rsidRPr="00551BC5">
        <w:rPr>
          <w:rFonts w:ascii="Franklin Gothic Book" w:hAnsi="Franklin Gothic Book" w:cs="Arial"/>
          <w:sz w:val="22"/>
          <w:szCs w:val="22"/>
          <w:lang w:val="en-US"/>
        </w:rPr>
        <w:t>DuneScape</w:t>
      </w:r>
      <w:proofErr w:type="spellEnd"/>
      <w:r w:rsidR="00A65C63" w:rsidRPr="00551BC5">
        <w:rPr>
          <w:rFonts w:ascii="Franklin Gothic Book" w:hAnsi="Franklin Gothic Book" w:cs="Arial"/>
          <w:sz w:val="22"/>
          <w:szCs w:val="22"/>
          <w:lang w:val="en-US"/>
        </w:rPr>
        <w:t xml:space="preserve"> attempts to create th</w:t>
      </w:r>
      <w:r w:rsidR="001A3181" w:rsidRPr="00551BC5">
        <w:rPr>
          <w:rFonts w:ascii="Franklin Gothic Book" w:hAnsi="Franklin Gothic Book" w:cs="Arial"/>
          <w:sz w:val="22"/>
          <w:szCs w:val="22"/>
          <w:lang w:val="en-US"/>
        </w:rPr>
        <w:t>is</w:t>
      </w:r>
      <w:r w:rsidR="00A65C63" w:rsidRPr="00551BC5">
        <w:rPr>
          <w:rFonts w:ascii="Franklin Gothic Book" w:hAnsi="Franklin Gothic Book" w:cs="Arial"/>
          <w:sz w:val="22"/>
          <w:szCs w:val="22"/>
          <w:lang w:val="en-US"/>
        </w:rPr>
        <w:t xml:space="preserve"> immeasurable value</w:t>
      </w:r>
      <w:r w:rsidR="001A3181" w:rsidRPr="00551BC5">
        <w:rPr>
          <w:rFonts w:ascii="Franklin Gothic Book" w:hAnsi="Franklin Gothic Book" w:cs="Arial"/>
          <w:sz w:val="22"/>
          <w:szCs w:val="22"/>
          <w:lang w:val="en-US"/>
        </w:rPr>
        <w:t xml:space="preserve"> by reconnecting to the local morphology </w:t>
      </w:r>
      <w:r w:rsidR="00A65C63" w:rsidRPr="00551BC5">
        <w:rPr>
          <w:rFonts w:ascii="Franklin Gothic Book" w:hAnsi="Franklin Gothic Book" w:cs="Arial"/>
          <w:sz w:val="22"/>
          <w:szCs w:val="22"/>
          <w:lang w:val="en-US"/>
        </w:rPr>
        <w:t xml:space="preserve">with the minimum </w:t>
      </w:r>
      <w:r w:rsidR="001A3181" w:rsidRPr="00551BC5">
        <w:rPr>
          <w:rFonts w:ascii="Franklin Gothic Book" w:hAnsi="Franklin Gothic Book" w:cs="Arial"/>
          <w:sz w:val="22"/>
          <w:szCs w:val="22"/>
          <w:lang w:val="en-US"/>
        </w:rPr>
        <w:t xml:space="preserve">material resources. </w:t>
      </w:r>
      <w:r w:rsidR="00551BC5" w:rsidRPr="00551BC5">
        <w:rPr>
          <w:rFonts w:ascii="Franklin Gothic Book" w:hAnsi="Franklin Gothic Book" w:cs="Arial"/>
          <w:sz w:val="22"/>
          <w:szCs w:val="22"/>
          <w:lang w:eastAsia="ko-KR"/>
        </w:rPr>
        <w:t>The primary material used for the structural component is r</w:t>
      </w:r>
      <w:proofErr w:type="spellStart"/>
      <w:r w:rsidR="00551BC5" w:rsidRPr="00551BC5">
        <w:rPr>
          <w:rFonts w:ascii="Franklin Gothic Book" w:eastAsia="Times New Roman" w:hAnsi="Franklin Gothic Book" w:cstheme="minorHAnsi"/>
          <w:color w:val="000000" w:themeColor="text1"/>
          <w:sz w:val="22"/>
          <w:szCs w:val="22"/>
          <w:lang w:val="en"/>
        </w:rPr>
        <w:t>einforced</w:t>
      </w:r>
      <w:proofErr w:type="spellEnd"/>
      <w:r w:rsidR="00551BC5" w:rsidRPr="00551BC5">
        <w:rPr>
          <w:rFonts w:ascii="Franklin Gothic Book" w:eastAsia="Times New Roman" w:hAnsi="Franklin Gothic Book" w:cstheme="minorHAnsi"/>
          <w:color w:val="000000" w:themeColor="text1"/>
          <w:sz w:val="22"/>
          <w:szCs w:val="22"/>
          <w:lang w:val="en"/>
        </w:rPr>
        <w:t xml:space="preserve"> concrete with GGBS, PFA instead of the carbon-intensive cement. With the traditional ceramic tiles as the final finish, the newly created public space will become integral part of the natural landscape. All substrates supporting PVs will be fabricated from steel plates which contains far less embodied energy compared to the aluminum extrusions. </w:t>
      </w:r>
    </w:p>
    <w:p w:rsidR="00551BC5" w:rsidRPr="00551BC5" w:rsidRDefault="00551BC5" w:rsidP="00551BC5">
      <w:pPr>
        <w:ind w:right="108" w:firstLineChars="129" w:firstLine="284"/>
        <w:jc w:val="both"/>
        <w:rPr>
          <w:rFonts w:ascii="Franklin Gothic Book" w:eastAsia="Times New Roman" w:hAnsi="Franklin Gothic Book" w:cstheme="minorHAnsi"/>
          <w:color w:val="000000" w:themeColor="text1"/>
          <w:sz w:val="22"/>
          <w:szCs w:val="22"/>
          <w:lang w:val="en"/>
        </w:rPr>
      </w:pPr>
    </w:p>
    <w:p w:rsidR="00252DE6" w:rsidRPr="00551BC5" w:rsidRDefault="000D0E87" w:rsidP="00551BC5">
      <w:pPr>
        <w:ind w:right="108" w:firstLineChars="129" w:firstLine="284"/>
        <w:jc w:val="both"/>
        <w:rPr>
          <w:rFonts w:ascii="Franklin Gothic Book" w:hAnsi="Franklin Gothic Book" w:cs="Latha"/>
          <w:sz w:val="22"/>
          <w:szCs w:val="22"/>
        </w:rPr>
      </w:pPr>
      <w:r w:rsidRPr="00551BC5">
        <w:rPr>
          <w:rFonts w:ascii="Franklin Gothic Book" w:hAnsi="Franklin Gothic Book" w:cs="Arial"/>
          <w:sz w:val="22"/>
          <w:szCs w:val="22"/>
          <w:lang w:eastAsia="ko-KR"/>
        </w:rPr>
        <w:t>Previous researches around the proposed site indicate minimum potential for the wind energy</w:t>
      </w:r>
      <w:r w:rsidR="00FD3391" w:rsidRPr="00551BC5">
        <w:rPr>
          <w:rFonts w:ascii="Franklin Gothic Book" w:hAnsi="Franklin Gothic Book" w:cs="Arial"/>
          <w:sz w:val="22"/>
          <w:szCs w:val="22"/>
          <w:lang w:eastAsia="ko-KR"/>
        </w:rPr>
        <w:t xml:space="preserve"> and </w:t>
      </w:r>
      <w:proofErr w:type="spellStart"/>
      <w:r w:rsidR="00FD3391" w:rsidRPr="00551BC5">
        <w:rPr>
          <w:rFonts w:ascii="Franklin Gothic Book" w:hAnsi="Franklin Gothic Book" w:cs="Arial"/>
          <w:sz w:val="22"/>
          <w:szCs w:val="22"/>
          <w:lang w:eastAsia="ko-KR"/>
        </w:rPr>
        <w:t>Dunescape</w:t>
      </w:r>
      <w:proofErr w:type="spellEnd"/>
      <w:r w:rsidR="00FD3391" w:rsidRPr="00551BC5">
        <w:rPr>
          <w:rFonts w:ascii="Franklin Gothic Book" w:hAnsi="Franklin Gothic Book" w:cs="Arial"/>
          <w:sz w:val="22"/>
          <w:szCs w:val="22"/>
          <w:lang w:eastAsia="ko-KR"/>
        </w:rPr>
        <w:t xml:space="preserve"> focuses harvesting the solar as the primary source</w:t>
      </w:r>
      <w:r w:rsidR="00551BC5" w:rsidRPr="00551BC5">
        <w:rPr>
          <w:rFonts w:ascii="Franklin Gothic Book" w:hAnsi="Franklin Gothic Book" w:cs="Arial"/>
          <w:sz w:val="22"/>
          <w:szCs w:val="22"/>
          <w:lang w:eastAsia="ko-KR"/>
        </w:rPr>
        <w:t xml:space="preserve"> of renewable energy</w:t>
      </w:r>
      <w:r w:rsidR="00FD3391" w:rsidRPr="00551BC5">
        <w:rPr>
          <w:rFonts w:ascii="Franklin Gothic Book" w:hAnsi="Franklin Gothic Book" w:cs="Arial"/>
          <w:sz w:val="22"/>
          <w:szCs w:val="22"/>
          <w:lang w:eastAsia="ko-KR"/>
        </w:rPr>
        <w:t xml:space="preserve">. </w:t>
      </w:r>
      <w:r w:rsidR="00FD3391" w:rsidRPr="00551BC5">
        <w:rPr>
          <w:rFonts w:ascii="Franklin Gothic Book" w:hAnsi="Franklin Gothic Book" w:cs="Arial"/>
          <w:sz w:val="22"/>
          <w:szCs w:val="22"/>
          <w:lang w:val="en-US"/>
        </w:rPr>
        <w:t xml:space="preserve">The orientation of the windward surfaces where the thin-film solar panels are placed, </w:t>
      </w:r>
      <w:r w:rsidR="00FD3391" w:rsidRPr="00551BC5">
        <w:rPr>
          <w:rFonts w:ascii="Franklin Gothic Book" w:hAnsi="Franklin Gothic Book" w:cs="Century Gothic"/>
          <w:sz w:val="22"/>
          <w:szCs w:val="22"/>
        </w:rPr>
        <w:t>has been optimised for the maximum performance. The collected energy will</w:t>
      </w:r>
      <w:r w:rsidR="00FD3391" w:rsidRPr="00551BC5">
        <w:rPr>
          <w:rFonts w:ascii="Franklin Gothic Book" w:hAnsi="Franklin Gothic Book" w:cs="Arial"/>
          <w:sz w:val="22"/>
          <w:szCs w:val="22"/>
          <w:lang w:val="en-US"/>
        </w:rPr>
        <w:t xml:space="preserve"> provide the electricity needed by the Dune Scape–lighting, operating groundwater desalination plant, water pumps etc.- allowing self-sustaining infrastructure with zero operational GHG emissions. </w:t>
      </w:r>
      <w:r w:rsidR="00FD3391" w:rsidRPr="00551BC5">
        <w:rPr>
          <w:rFonts w:ascii="Franklin Gothic Book" w:hAnsi="Franklin Gothic Book" w:cs="Century Gothic"/>
          <w:sz w:val="22"/>
          <w:szCs w:val="22"/>
        </w:rPr>
        <w:t xml:space="preserve">The </w:t>
      </w:r>
      <w:proofErr w:type="spellStart"/>
      <w:r w:rsidR="00FD3391" w:rsidRPr="00551BC5">
        <w:rPr>
          <w:rFonts w:ascii="Franklin Gothic Book" w:hAnsi="Franklin Gothic Book" w:cs="Century Gothic"/>
          <w:sz w:val="22"/>
          <w:szCs w:val="22"/>
        </w:rPr>
        <w:t>DuneScape</w:t>
      </w:r>
      <w:proofErr w:type="spellEnd"/>
      <w:r w:rsidR="00FD3391" w:rsidRPr="00551BC5">
        <w:rPr>
          <w:rFonts w:ascii="Franklin Gothic Book" w:hAnsi="Franklin Gothic Book" w:cs="Century Gothic"/>
          <w:sz w:val="22"/>
          <w:szCs w:val="22"/>
        </w:rPr>
        <w:t xml:space="preserve"> has the capability of generating </w:t>
      </w:r>
      <w:r w:rsidR="00FD3391" w:rsidRPr="00551BC5">
        <w:rPr>
          <w:rFonts w:ascii="Franklin Gothic Book" w:hAnsi="Franklin Gothic Book" w:cstheme="minorHAnsi"/>
          <w:sz w:val="22"/>
          <w:szCs w:val="22"/>
        </w:rPr>
        <w:t xml:space="preserve">average 2,017 </w:t>
      </w:r>
      <w:r w:rsidR="00FD3391" w:rsidRPr="00551BC5">
        <w:rPr>
          <w:rFonts w:ascii="Franklin Gothic Book" w:hAnsi="Franklin Gothic Book" w:cstheme="minorHAnsi"/>
          <w:color w:val="000000"/>
          <w:sz w:val="22"/>
          <w:szCs w:val="22"/>
        </w:rPr>
        <w:t xml:space="preserve">MWh </w:t>
      </w:r>
      <w:r w:rsidR="00FD3391" w:rsidRPr="00551BC5">
        <w:rPr>
          <w:rFonts w:ascii="Franklin Gothic Book" w:hAnsi="Franklin Gothic Book" w:cs="Century Gothic"/>
          <w:sz w:val="22"/>
          <w:szCs w:val="22"/>
        </w:rPr>
        <w:t>zero carbon electricity per a year which will be stored at the Saltwater batteries, the surplus will be shared for operation of infrastructural needs within the Masdar City.</w:t>
      </w:r>
      <w:r w:rsidR="00551BC5">
        <w:rPr>
          <w:rFonts w:ascii="Franklin Gothic Book" w:hAnsi="Franklin Gothic Book" w:cs="Century Gothic"/>
          <w:sz w:val="22"/>
          <w:szCs w:val="22"/>
        </w:rPr>
        <w:t xml:space="preserve"> </w:t>
      </w:r>
      <w:r w:rsidR="00551BC5" w:rsidRPr="00551BC5">
        <w:rPr>
          <w:rFonts w:ascii="Franklin Gothic Book" w:hAnsi="Franklin Gothic Book" w:cs="Century Gothic"/>
          <w:sz w:val="22"/>
          <w:szCs w:val="22"/>
        </w:rPr>
        <w:t xml:space="preserve">Responding to the local climate and site conditions, </w:t>
      </w:r>
      <w:proofErr w:type="spellStart"/>
      <w:r w:rsidRPr="00551BC5">
        <w:rPr>
          <w:rFonts w:ascii="Franklin Gothic Book" w:hAnsi="Franklin Gothic Book" w:cs="Century Gothic"/>
          <w:sz w:val="22"/>
          <w:szCs w:val="22"/>
        </w:rPr>
        <w:t>DuneScape’s</w:t>
      </w:r>
      <w:proofErr w:type="spellEnd"/>
      <w:r w:rsidRPr="00551BC5">
        <w:rPr>
          <w:rFonts w:ascii="Franklin Gothic Book" w:hAnsi="Franklin Gothic Book" w:cs="Century Gothic"/>
          <w:sz w:val="22"/>
          <w:szCs w:val="22"/>
        </w:rPr>
        <w:t xml:space="preserve"> </w:t>
      </w:r>
      <w:r w:rsidR="00551BC5" w:rsidRPr="00551BC5">
        <w:rPr>
          <w:rFonts w:ascii="Franklin Gothic Book" w:hAnsi="Franklin Gothic Book" w:cs="Century Gothic"/>
          <w:sz w:val="22"/>
          <w:szCs w:val="22"/>
        </w:rPr>
        <w:t>include</w:t>
      </w:r>
      <w:r w:rsidR="00FD3391" w:rsidRPr="00551BC5">
        <w:rPr>
          <w:rFonts w:ascii="Franklin Gothic Book" w:hAnsi="Franklin Gothic Book" w:cs="Century Gothic"/>
          <w:sz w:val="22"/>
          <w:szCs w:val="22"/>
        </w:rPr>
        <w:t xml:space="preserve"> </w:t>
      </w:r>
      <w:r w:rsidR="00551BC5" w:rsidRPr="00551BC5">
        <w:rPr>
          <w:rFonts w:ascii="Franklin Gothic Book" w:hAnsi="Franklin Gothic Book" w:cs="Century Gothic"/>
          <w:sz w:val="22"/>
          <w:szCs w:val="22"/>
        </w:rPr>
        <w:t xml:space="preserve">various </w:t>
      </w:r>
      <w:r w:rsidR="00FD3391" w:rsidRPr="00551BC5">
        <w:rPr>
          <w:rFonts w:ascii="Franklin Gothic Book" w:hAnsi="Franklin Gothic Book" w:cs="Century Gothic"/>
          <w:sz w:val="22"/>
          <w:szCs w:val="22"/>
        </w:rPr>
        <w:t>passive</w:t>
      </w:r>
      <w:r w:rsidR="00551BC5" w:rsidRPr="00551BC5">
        <w:rPr>
          <w:rFonts w:ascii="Franklin Gothic Book" w:hAnsi="Franklin Gothic Book" w:cs="Century Gothic"/>
          <w:sz w:val="22"/>
          <w:szCs w:val="22"/>
        </w:rPr>
        <w:t xml:space="preserve"> design features such as the </w:t>
      </w:r>
      <w:r w:rsidR="00FD3391" w:rsidRPr="00551BC5">
        <w:rPr>
          <w:rFonts w:ascii="Franklin Gothic Book" w:hAnsi="Franklin Gothic Book" w:cs="Century Gothic"/>
          <w:sz w:val="22"/>
          <w:szCs w:val="22"/>
        </w:rPr>
        <w:t>natural ventilation</w:t>
      </w:r>
      <w:r w:rsidR="00551BC5" w:rsidRPr="00551BC5">
        <w:rPr>
          <w:rFonts w:ascii="Franklin Gothic Book" w:hAnsi="Franklin Gothic Book" w:cs="Century Gothic"/>
          <w:sz w:val="22"/>
          <w:szCs w:val="22"/>
        </w:rPr>
        <w:t xml:space="preserve"> through the constructed ridges </w:t>
      </w:r>
      <w:r w:rsidR="00FD3391" w:rsidRPr="00551BC5">
        <w:rPr>
          <w:rFonts w:ascii="Franklin Gothic Book" w:hAnsi="Franklin Gothic Book" w:cs="Century Gothic"/>
          <w:sz w:val="22"/>
          <w:szCs w:val="22"/>
        </w:rPr>
        <w:t>provid</w:t>
      </w:r>
      <w:r w:rsidR="00551BC5" w:rsidRPr="00551BC5">
        <w:rPr>
          <w:rFonts w:ascii="Franklin Gothic Book" w:hAnsi="Franklin Gothic Book" w:cs="Century Gothic"/>
          <w:sz w:val="22"/>
          <w:szCs w:val="22"/>
        </w:rPr>
        <w:t>ing</w:t>
      </w:r>
      <w:r w:rsidR="00FD3391" w:rsidRPr="00551BC5">
        <w:rPr>
          <w:rFonts w:ascii="Franklin Gothic Book" w:hAnsi="Franklin Gothic Book" w:cs="Century Gothic"/>
          <w:sz w:val="22"/>
          <w:szCs w:val="22"/>
        </w:rPr>
        <w:t xml:space="preserve"> comfort</w:t>
      </w:r>
      <w:r w:rsidR="00551BC5" w:rsidRPr="00551BC5">
        <w:rPr>
          <w:rFonts w:ascii="Franklin Gothic Book" w:hAnsi="Franklin Gothic Book" w:cs="Century Gothic"/>
          <w:sz w:val="22"/>
          <w:szCs w:val="22"/>
        </w:rPr>
        <w:t xml:space="preserve"> to the </w:t>
      </w:r>
      <w:r w:rsidR="00FD3391" w:rsidRPr="00551BC5">
        <w:rPr>
          <w:rFonts w:ascii="Franklin Gothic Book" w:hAnsi="Franklin Gothic Book" w:cs="Century Gothic"/>
          <w:sz w:val="22"/>
          <w:szCs w:val="22"/>
        </w:rPr>
        <w:t xml:space="preserve">outdoor spaces without </w:t>
      </w:r>
      <w:r w:rsidR="00551BC5" w:rsidRPr="00551BC5">
        <w:rPr>
          <w:rFonts w:ascii="Franklin Gothic Book" w:hAnsi="Franklin Gothic Book" w:cs="Century Gothic"/>
          <w:sz w:val="22"/>
          <w:szCs w:val="22"/>
        </w:rPr>
        <w:t xml:space="preserve">any </w:t>
      </w:r>
      <w:r w:rsidR="00551BC5" w:rsidRPr="00551BC5">
        <w:rPr>
          <w:rFonts w:ascii="Franklin Gothic Book" w:hAnsi="Franklin Gothic Book"/>
          <w:color w:val="4D4D4D"/>
          <w:sz w:val="22"/>
          <w:szCs w:val="22"/>
          <w:shd w:val="clear" w:color="auto" w:fill="FFFFFF"/>
        </w:rPr>
        <w:t>energy use and negative environmental impacts. </w:t>
      </w:r>
    </w:p>
    <w:sectPr w:rsidR="00252DE6" w:rsidRPr="00551BC5" w:rsidSect="00251C0B">
      <w:footerReference w:type="first" r:id="rId14"/>
      <w:pgSz w:w="11907" w:h="16839" w:code="9"/>
      <w:pgMar w:top="1440" w:right="1080" w:bottom="1440" w:left="108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917" w:rsidRDefault="00EB5917">
      <w:r>
        <w:separator/>
      </w:r>
    </w:p>
  </w:endnote>
  <w:endnote w:type="continuationSeparator" w:id="0">
    <w:p w:rsidR="00EB5917" w:rsidRDefault="00EB5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Futura Lt BT">
    <w:altName w:val="Segoe UI Semilight"/>
    <w:panose1 w:val="020B0402020204020303"/>
    <w:charset w:val="00"/>
    <w:family w:val="swiss"/>
    <w:pitch w:val="variable"/>
    <w:sig w:usb0="00000087" w:usb1="00000000" w:usb2="00000000" w:usb3="00000000" w:csb0="0000001B" w:csb1="00000000"/>
  </w:font>
  <w:font w:name="Helvetica Neue">
    <w:altName w:val="MV Bol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tisSansSerif">
    <w:altName w:val="Courier New"/>
    <w:panose1 w:val="00000000000000000000"/>
    <w:charset w:val="00"/>
    <w:family w:val="swiss"/>
    <w:notTrueType/>
    <w:pitch w:val="variable"/>
    <w:sig w:usb0="00000003" w:usb1="00000000" w:usb2="00000000" w:usb3="00000000" w:csb0="00000001" w:csb1="00000000"/>
  </w:font>
  <w:font w:name="Helvetica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Swis721 Cn BT">
    <w:panose1 w:val="020B0506020202030204"/>
    <w:charset w:val="00"/>
    <w:family w:val="swiss"/>
    <w:pitch w:val="variable"/>
    <w:sig w:usb0="00000087" w:usb1="00000000" w:usb2="00000000" w:usb3="00000000" w:csb0="0000001B"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Latha">
    <w:panose1 w:val="02000400000000000000"/>
    <w:charset w:val="00"/>
    <w:family w:val="swiss"/>
    <w:pitch w:val="variable"/>
    <w:sig w:usb0="00100003" w:usb1="00000000" w:usb2="00000000" w:usb3="00000000" w:csb0="00000001" w:csb1="00000000"/>
  </w:font>
  <w:font w:name="HelveticaNeueLT Pro 55 Roman">
    <w:altName w:val="Arial"/>
    <w:charset w:val="00"/>
    <w:family w:val="swiss"/>
    <w:pitch w:val="variable"/>
    <w:sig w:usb0="00000001"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PillGothic600mg-Regular">
    <w:altName w:val="맑은 고딕"/>
    <w:panose1 w:val="00000000000000000000"/>
    <w:charset w:val="81"/>
    <w:family w:val="auto"/>
    <w:notTrueType/>
    <w:pitch w:val="default"/>
    <w:sig w:usb0="00000001" w:usb1="09060000" w:usb2="00000010" w:usb3="00000000" w:csb0="00080000" w:csb1="00000000"/>
  </w:font>
  <w:font w:name="freight-text-pro">
    <w:altName w:val="Cambria"/>
    <w:panose1 w:val="00000000000000000000"/>
    <w:charset w:val="00"/>
    <w:family w:val="roman"/>
    <w:notTrueType/>
    <w:pitch w:val="default"/>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552"/>
      <w:gridCol w:w="2552"/>
      <w:gridCol w:w="4677"/>
    </w:tblGrid>
    <w:tr w:rsidR="00A755C9" w:rsidTr="00251C0B">
      <w:tc>
        <w:tcPr>
          <w:tcW w:w="2552" w:type="dxa"/>
        </w:tcPr>
        <w:p w:rsidR="00A755C9" w:rsidRPr="00E90646" w:rsidRDefault="0095736E" w:rsidP="008640E8">
          <w:pPr>
            <w:pStyle w:val="a8"/>
            <w:tabs>
              <w:tab w:val="clear" w:pos="8640"/>
              <w:tab w:val="left" w:pos="7655"/>
              <w:tab w:val="right" w:pos="9498"/>
            </w:tabs>
            <w:jc w:val="both"/>
            <w:rPr>
              <w:rFonts w:ascii="HelveticaNeueLT Pro 55 Roman" w:hAnsi="HelveticaNeueLT Pro 55 Roman"/>
              <w:color w:val="3DB2E4"/>
              <w:sz w:val="16"/>
              <w:szCs w:val="16"/>
              <w:lang w:val="en-US" w:eastAsia="ko-KR"/>
            </w:rPr>
          </w:pPr>
          <w:proofErr w:type="spellStart"/>
          <w:r w:rsidRPr="0095736E">
            <w:rPr>
              <w:rFonts w:ascii="HelveticaNeueLT Pro 55 Roman" w:hAnsi="HelveticaNeueLT Pro 55 Roman" w:hint="eastAsia"/>
              <w:sz w:val="16"/>
              <w:szCs w:val="16"/>
              <w:lang w:val="en-US" w:eastAsia="ko-KR"/>
            </w:rPr>
            <w:t>D</w:t>
          </w:r>
          <w:r w:rsidRPr="0095736E">
            <w:rPr>
              <w:rFonts w:ascii="HelveticaNeueLT Pro 55 Roman" w:hAnsi="HelveticaNeueLT Pro 55 Roman"/>
              <w:sz w:val="16"/>
              <w:szCs w:val="16"/>
              <w:lang w:val="en-US" w:eastAsia="ko-KR"/>
            </w:rPr>
            <w:t>uneScape</w:t>
          </w:r>
          <w:proofErr w:type="spellEnd"/>
        </w:p>
      </w:tc>
      <w:tc>
        <w:tcPr>
          <w:tcW w:w="2552" w:type="dxa"/>
        </w:tcPr>
        <w:p w:rsidR="00A755C9" w:rsidRDefault="00A755C9" w:rsidP="00A755C9">
          <w:pPr>
            <w:pStyle w:val="a8"/>
            <w:tabs>
              <w:tab w:val="clear" w:pos="8640"/>
              <w:tab w:val="left" w:pos="7655"/>
              <w:tab w:val="right" w:pos="9498"/>
            </w:tabs>
            <w:jc w:val="both"/>
            <w:rPr>
              <w:rFonts w:ascii="HelveticaNeueLT Pro 55 Roman" w:hAnsi="HelveticaNeueLT Pro 55 Roman"/>
              <w:sz w:val="16"/>
              <w:szCs w:val="16"/>
              <w:lang w:val="en-US"/>
            </w:rPr>
          </w:pPr>
        </w:p>
      </w:tc>
      <w:tc>
        <w:tcPr>
          <w:tcW w:w="4677" w:type="dxa"/>
        </w:tcPr>
        <w:p w:rsidR="00A755C9" w:rsidRDefault="0095736E" w:rsidP="004C00F8">
          <w:pPr>
            <w:pStyle w:val="a8"/>
            <w:tabs>
              <w:tab w:val="clear" w:pos="8640"/>
              <w:tab w:val="left" w:pos="8364"/>
              <w:tab w:val="right" w:pos="10206"/>
            </w:tabs>
            <w:jc w:val="right"/>
            <w:rPr>
              <w:rFonts w:ascii="HelveticaNeueLT Pro 55 Roman" w:hAnsi="HelveticaNeueLT Pro 55 Roman"/>
              <w:sz w:val="16"/>
              <w:szCs w:val="16"/>
              <w:lang w:val="en-US"/>
            </w:rPr>
          </w:pPr>
          <w:r>
            <w:rPr>
              <w:rFonts w:ascii="HelveticaNeueLT Pro 55 Roman" w:hAnsi="HelveticaNeueLT Pro 55 Roman"/>
              <w:sz w:val="16"/>
              <w:szCs w:val="16"/>
              <w:lang w:val="en-US"/>
            </w:rPr>
            <w:t>LAGI 2019</w:t>
          </w:r>
        </w:p>
      </w:tc>
    </w:tr>
    <w:tr w:rsidR="00A755C9" w:rsidTr="00251C0B">
      <w:tc>
        <w:tcPr>
          <w:tcW w:w="2552" w:type="dxa"/>
        </w:tcPr>
        <w:p w:rsidR="00A755C9" w:rsidRDefault="00A755C9" w:rsidP="008640E8">
          <w:pPr>
            <w:pStyle w:val="a8"/>
            <w:tabs>
              <w:tab w:val="clear" w:pos="8640"/>
              <w:tab w:val="left" w:pos="7655"/>
              <w:tab w:val="right" w:pos="9498"/>
            </w:tabs>
            <w:jc w:val="both"/>
            <w:rPr>
              <w:rFonts w:ascii="HelveticaNeueLT Pro 55 Roman" w:hAnsi="HelveticaNeueLT Pro 55 Roman"/>
              <w:sz w:val="16"/>
              <w:szCs w:val="16"/>
              <w:lang w:val="en-US"/>
            </w:rPr>
          </w:pPr>
        </w:p>
      </w:tc>
      <w:tc>
        <w:tcPr>
          <w:tcW w:w="2552" w:type="dxa"/>
        </w:tcPr>
        <w:p w:rsidR="00A755C9" w:rsidRDefault="00A755C9" w:rsidP="002510FC">
          <w:pPr>
            <w:pStyle w:val="a8"/>
            <w:tabs>
              <w:tab w:val="clear" w:pos="8640"/>
              <w:tab w:val="left" w:pos="7655"/>
              <w:tab w:val="right" w:pos="9498"/>
            </w:tabs>
            <w:jc w:val="both"/>
            <w:rPr>
              <w:rFonts w:ascii="HelveticaNeueLT Pro 55 Roman" w:hAnsi="HelveticaNeueLT Pro 55 Roman"/>
              <w:sz w:val="16"/>
              <w:szCs w:val="16"/>
              <w:lang w:val="en-US"/>
            </w:rPr>
          </w:pPr>
        </w:p>
      </w:tc>
      <w:tc>
        <w:tcPr>
          <w:tcW w:w="4677" w:type="dxa"/>
        </w:tcPr>
        <w:p w:rsidR="00A755C9" w:rsidRDefault="00A755C9" w:rsidP="002510FC">
          <w:pPr>
            <w:pStyle w:val="a8"/>
            <w:tabs>
              <w:tab w:val="clear" w:pos="8640"/>
              <w:tab w:val="left" w:pos="7655"/>
              <w:tab w:val="right" w:pos="9498"/>
            </w:tabs>
            <w:jc w:val="both"/>
            <w:rPr>
              <w:rFonts w:ascii="HelveticaNeueLT Pro 55 Roman" w:hAnsi="HelveticaNeueLT Pro 55 Roman"/>
              <w:sz w:val="16"/>
              <w:szCs w:val="16"/>
              <w:lang w:val="en-US"/>
            </w:rPr>
          </w:pPr>
        </w:p>
      </w:tc>
    </w:tr>
  </w:tbl>
  <w:p w:rsidR="00B45896" w:rsidRPr="00424F9F" w:rsidRDefault="00B45896" w:rsidP="0007511D">
    <w:pPr>
      <w:pStyle w:val="a8"/>
      <w:tabs>
        <w:tab w:val="clear" w:pos="8640"/>
        <w:tab w:val="left" w:pos="7655"/>
        <w:tab w:val="right" w:pos="9498"/>
      </w:tabs>
      <w:jc w:val="both"/>
      <w:rPr>
        <w:rFonts w:ascii="HelveticaNeueLT Pro 55 Roman" w:hAnsi="HelveticaNeueLT Pro 55 Roman"/>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552"/>
      <w:gridCol w:w="2552"/>
      <w:gridCol w:w="4677"/>
    </w:tblGrid>
    <w:tr w:rsidR="005A6775" w:rsidTr="00251C0B">
      <w:tc>
        <w:tcPr>
          <w:tcW w:w="2552" w:type="dxa"/>
        </w:tcPr>
        <w:p w:rsidR="005A6775" w:rsidRPr="00E90646" w:rsidRDefault="005A6775" w:rsidP="005A6775">
          <w:pPr>
            <w:pStyle w:val="a8"/>
            <w:tabs>
              <w:tab w:val="clear" w:pos="8640"/>
              <w:tab w:val="left" w:pos="7655"/>
              <w:tab w:val="right" w:pos="9498"/>
            </w:tabs>
            <w:jc w:val="both"/>
            <w:rPr>
              <w:rFonts w:ascii="HelveticaNeueLT Pro 55 Roman" w:hAnsi="HelveticaNeueLT Pro 55 Roman"/>
              <w:color w:val="3DB2E4"/>
              <w:sz w:val="16"/>
              <w:szCs w:val="16"/>
              <w:lang w:val="en-US" w:eastAsia="ko-KR"/>
            </w:rPr>
          </w:pPr>
          <w:r w:rsidRPr="0095736E">
            <w:rPr>
              <w:rFonts w:ascii="HelveticaNeueLT Pro 55 Roman" w:hAnsi="HelveticaNeueLT Pro 55 Roman" w:hint="eastAsia"/>
              <w:sz w:val="16"/>
              <w:szCs w:val="16"/>
              <w:lang w:val="en-US" w:eastAsia="ko-KR"/>
            </w:rPr>
            <w:t>D</w:t>
          </w:r>
          <w:r w:rsidRPr="0095736E">
            <w:rPr>
              <w:rFonts w:ascii="HelveticaNeueLT Pro 55 Roman" w:hAnsi="HelveticaNeueLT Pro 55 Roman"/>
              <w:sz w:val="16"/>
              <w:szCs w:val="16"/>
              <w:lang w:val="en-US" w:eastAsia="ko-KR"/>
            </w:rPr>
            <w:t>une Scape</w:t>
          </w:r>
        </w:p>
      </w:tc>
      <w:tc>
        <w:tcPr>
          <w:tcW w:w="2552" w:type="dxa"/>
        </w:tcPr>
        <w:p w:rsidR="005A6775" w:rsidRDefault="005A6775" w:rsidP="005A6775">
          <w:pPr>
            <w:pStyle w:val="a8"/>
            <w:tabs>
              <w:tab w:val="clear" w:pos="8640"/>
              <w:tab w:val="left" w:pos="7655"/>
              <w:tab w:val="right" w:pos="9498"/>
            </w:tabs>
            <w:jc w:val="both"/>
            <w:rPr>
              <w:rFonts w:ascii="HelveticaNeueLT Pro 55 Roman" w:hAnsi="HelveticaNeueLT Pro 55 Roman"/>
              <w:sz w:val="16"/>
              <w:szCs w:val="16"/>
              <w:lang w:val="en-US"/>
            </w:rPr>
          </w:pPr>
        </w:p>
      </w:tc>
      <w:tc>
        <w:tcPr>
          <w:tcW w:w="4677" w:type="dxa"/>
        </w:tcPr>
        <w:p w:rsidR="005A6775" w:rsidRDefault="005A6775" w:rsidP="005A6775">
          <w:pPr>
            <w:pStyle w:val="a8"/>
            <w:tabs>
              <w:tab w:val="clear" w:pos="8640"/>
              <w:tab w:val="left" w:pos="8364"/>
              <w:tab w:val="right" w:pos="10206"/>
            </w:tabs>
            <w:jc w:val="right"/>
            <w:rPr>
              <w:rFonts w:ascii="HelveticaNeueLT Pro 55 Roman" w:hAnsi="HelveticaNeueLT Pro 55 Roman"/>
              <w:sz w:val="16"/>
              <w:szCs w:val="16"/>
              <w:lang w:val="en-US"/>
            </w:rPr>
          </w:pPr>
          <w:r>
            <w:rPr>
              <w:rFonts w:ascii="HelveticaNeueLT Pro 55 Roman" w:hAnsi="HelveticaNeueLT Pro 55 Roman"/>
              <w:sz w:val="16"/>
              <w:szCs w:val="16"/>
              <w:lang w:val="en-US"/>
            </w:rPr>
            <w:t>LAGI 2019</w:t>
          </w:r>
        </w:p>
      </w:tc>
    </w:tr>
    <w:tr w:rsidR="005A6775" w:rsidTr="00251C0B">
      <w:tc>
        <w:tcPr>
          <w:tcW w:w="2552" w:type="dxa"/>
        </w:tcPr>
        <w:p w:rsidR="005A6775" w:rsidRDefault="005A6775" w:rsidP="005A6775">
          <w:pPr>
            <w:pStyle w:val="a8"/>
            <w:tabs>
              <w:tab w:val="clear" w:pos="8640"/>
              <w:tab w:val="left" w:pos="7655"/>
              <w:tab w:val="right" w:pos="9498"/>
            </w:tabs>
            <w:jc w:val="both"/>
            <w:rPr>
              <w:rFonts w:ascii="HelveticaNeueLT Pro 55 Roman" w:hAnsi="HelveticaNeueLT Pro 55 Roman"/>
              <w:sz w:val="16"/>
              <w:szCs w:val="16"/>
              <w:lang w:val="en-US"/>
            </w:rPr>
          </w:pPr>
        </w:p>
      </w:tc>
      <w:tc>
        <w:tcPr>
          <w:tcW w:w="2552" w:type="dxa"/>
        </w:tcPr>
        <w:p w:rsidR="005A6775" w:rsidRDefault="005A6775" w:rsidP="005A6775">
          <w:pPr>
            <w:pStyle w:val="a8"/>
            <w:tabs>
              <w:tab w:val="clear" w:pos="8640"/>
              <w:tab w:val="left" w:pos="7655"/>
              <w:tab w:val="right" w:pos="9498"/>
            </w:tabs>
            <w:jc w:val="both"/>
            <w:rPr>
              <w:rFonts w:ascii="HelveticaNeueLT Pro 55 Roman" w:hAnsi="HelveticaNeueLT Pro 55 Roman"/>
              <w:sz w:val="16"/>
              <w:szCs w:val="16"/>
              <w:lang w:val="en-US"/>
            </w:rPr>
          </w:pPr>
        </w:p>
      </w:tc>
      <w:tc>
        <w:tcPr>
          <w:tcW w:w="4677" w:type="dxa"/>
        </w:tcPr>
        <w:p w:rsidR="005A6775" w:rsidRDefault="005A6775" w:rsidP="005A6775">
          <w:pPr>
            <w:pStyle w:val="a8"/>
            <w:tabs>
              <w:tab w:val="clear" w:pos="8640"/>
              <w:tab w:val="left" w:pos="7655"/>
              <w:tab w:val="right" w:pos="9498"/>
            </w:tabs>
            <w:jc w:val="both"/>
            <w:rPr>
              <w:rFonts w:ascii="HelveticaNeueLT Pro 55 Roman" w:hAnsi="HelveticaNeueLT Pro 55 Roman"/>
              <w:sz w:val="16"/>
              <w:szCs w:val="16"/>
              <w:lang w:val="en-US"/>
            </w:rPr>
          </w:pPr>
        </w:p>
      </w:tc>
    </w:tr>
  </w:tbl>
  <w:p w:rsidR="00275FCD" w:rsidRPr="00275FCD" w:rsidRDefault="00275FCD">
    <w:pPr>
      <w:pStyle w:val="a8"/>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917" w:rsidRDefault="00EB5917">
      <w:r>
        <w:separator/>
      </w:r>
    </w:p>
  </w:footnote>
  <w:footnote w:type="continuationSeparator" w:id="0">
    <w:p w:rsidR="00EB5917" w:rsidRDefault="00EB5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5C9" w:rsidRDefault="00503CEC" w:rsidP="00BD1299">
    <w:pPr>
      <w:pStyle w:val="a7"/>
      <w:jc w:val="right"/>
    </w:pPr>
    <w:r>
      <w:rPr>
        <w:rFonts w:ascii="HelveticaNeueLT Pro 55 Roman" w:hAnsi="HelveticaNeueLT Pro 55 Roman"/>
        <w:sz w:val="16"/>
        <w:szCs w:val="16"/>
        <w:lang w:val="en-US"/>
      </w:rPr>
      <w:fldChar w:fldCharType="begin"/>
    </w:r>
    <w:r w:rsidR="00A755C9">
      <w:rPr>
        <w:rFonts w:ascii="HelveticaNeueLT Pro 55 Roman" w:hAnsi="HelveticaNeueLT Pro 55 Roman"/>
        <w:sz w:val="16"/>
        <w:szCs w:val="16"/>
        <w:lang w:val="en-US"/>
      </w:rPr>
      <w:instrText xml:space="preserve"> PAGE  \* Arabic  \* MERGEFORMAT </w:instrText>
    </w:r>
    <w:r>
      <w:rPr>
        <w:rFonts w:ascii="HelveticaNeueLT Pro 55 Roman" w:hAnsi="HelveticaNeueLT Pro 55 Roman"/>
        <w:sz w:val="16"/>
        <w:szCs w:val="16"/>
        <w:lang w:val="en-US"/>
      </w:rPr>
      <w:fldChar w:fldCharType="separate"/>
    </w:r>
    <w:r w:rsidR="003C37BA">
      <w:rPr>
        <w:rFonts w:ascii="HelveticaNeueLT Pro 55 Roman" w:hAnsi="HelveticaNeueLT Pro 55 Roman"/>
        <w:noProof/>
        <w:sz w:val="16"/>
        <w:szCs w:val="16"/>
        <w:lang w:val="en-US"/>
      </w:rPr>
      <w:t>3</w:t>
    </w:r>
    <w:r>
      <w:rPr>
        <w:rFonts w:ascii="HelveticaNeueLT Pro 55 Roman" w:hAnsi="HelveticaNeueLT Pro 55 Roman"/>
        <w:sz w:val="16"/>
        <w:szCs w:val="16"/>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FEE6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9E0D68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30E2200"/>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1A437E6"/>
    <w:lvl w:ilvl="0">
      <w:start w:val="1"/>
      <w:numFmt w:val="bullet"/>
      <w:pStyle w:val="2"/>
      <w:lvlText w:val="▫"/>
      <w:lvlJc w:val="left"/>
      <w:pPr>
        <w:tabs>
          <w:tab w:val="num" w:pos="1673"/>
        </w:tabs>
        <w:ind w:left="1673" w:hanging="709"/>
      </w:pPr>
      <w:rPr>
        <w:rFonts w:hAnsi="Arial" w:hint="default"/>
      </w:rPr>
    </w:lvl>
  </w:abstractNum>
  <w:abstractNum w:abstractNumId="4" w15:restartNumberingAfterBreak="0">
    <w:nsid w:val="0EA1575C"/>
    <w:multiLevelType w:val="hybridMultilevel"/>
    <w:tmpl w:val="FE1AF420"/>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AD03371"/>
    <w:multiLevelType w:val="hybridMultilevel"/>
    <w:tmpl w:val="43A694BC"/>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32465C0D"/>
    <w:multiLevelType w:val="multilevel"/>
    <w:tmpl w:val="F3BAEA74"/>
    <w:lvl w:ilvl="0">
      <w:start w:val="1"/>
      <w:numFmt w:val="decimal"/>
      <w:pStyle w:val="Schedule"/>
      <w:suff w:val="nothing"/>
      <w:lvlText w:val="Schedule %1"/>
      <w:lvlJc w:val="left"/>
      <w:pPr>
        <w:ind w:left="432" w:hanging="432"/>
      </w:pPr>
      <w:rPr>
        <w:rFonts w:ascii="Arial" w:hAnsi="Arial" w:hint="default"/>
        <w:b/>
        <w:i w:val="0"/>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407910D7"/>
    <w:multiLevelType w:val="multilevel"/>
    <w:tmpl w:val="7E480F60"/>
    <w:lvl w:ilvl="0">
      <w:start w:val="1"/>
      <w:numFmt w:val="none"/>
      <w:pStyle w:val="SubHeading2"/>
      <w:suff w:val="nothing"/>
      <w:lvlText w:val=""/>
      <w:lvlJc w:val="left"/>
      <w:pPr>
        <w:ind w:left="0" w:firstLine="0"/>
      </w:pPr>
      <w:rPr>
        <w:rFonts w:hint="default"/>
        <w:vanish w:val="0"/>
      </w:rPr>
    </w:lvl>
    <w:lvl w:ilvl="1">
      <w:start w:val="1"/>
      <w:numFmt w:val="decimal"/>
      <w:pStyle w:val="SubHeading2"/>
      <w:lvlText w:val="%2"/>
      <w:lvlJc w:val="left"/>
      <w:pPr>
        <w:tabs>
          <w:tab w:val="num" w:pos="850"/>
        </w:tabs>
        <w:ind w:left="850" w:hanging="850"/>
      </w:pPr>
      <w:rPr>
        <w:rFonts w:ascii="Arial" w:hAnsi="Arial" w:hint="default"/>
        <w:b w:val="0"/>
        <w:i w:val="0"/>
        <w:color w:val="auto"/>
        <w:sz w:val="32"/>
        <w:szCs w:val="32"/>
      </w:rPr>
    </w:lvl>
    <w:lvl w:ilvl="2">
      <w:start w:val="1"/>
      <w:numFmt w:val="decimal"/>
      <w:pStyle w:val="SubHeading3"/>
      <w:isLgl/>
      <w:lvlText w:val="%2.%3"/>
      <w:lvlJc w:val="left"/>
      <w:pPr>
        <w:tabs>
          <w:tab w:val="num" w:pos="850"/>
        </w:tabs>
        <w:ind w:left="850" w:hanging="850"/>
      </w:pPr>
      <w:rPr>
        <w:rFonts w:hint="default"/>
      </w:rPr>
    </w:lvl>
    <w:lvl w:ilvl="3">
      <w:start w:val="1"/>
      <w:numFmt w:val="lowerLetter"/>
      <w:lvlText w:val="(%4)"/>
      <w:lvlJc w:val="left"/>
      <w:pPr>
        <w:tabs>
          <w:tab w:val="num" w:pos="1417"/>
        </w:tabs>
        <w:ind w:left="1417" w:hanging="567"/>
      </w:pPr>
      <w:rPr>
        <w:rFonts w:hint="default"/>
      </w:rPr>
    </w:lvl>
    <w:lvl w:ilvl="4">
      <w:start w:val="1"/>
      <w:numFmt w:val="lowerRoman"/>
      <w:lvlText w:val="(%5)"/>
      <w:lvlJc w:val="left"/>
      <w:pPr>
        <w:tabs>
          <w:tab w:val="num" w:pos="2551"/>
        </w:tabs>
        <w:ind w:left="2551" w:hanging="850"/>
      </w:pPr>
      <w:rPr>
        <w:rFonts w:hint="default"/>
      </w:rPr>
    </w:lvl>
    <w:lvl w:ilvl="5">
      <w:start w:val="1"/>
      <w:numFmt w:val="upperLetter"/>
      <w:lvlText w:val="(%6)"/>
      <w:lvlJc w:val="left"/>
      <w:pPr>
        <w:tabs>
          <w:tab w:val="num" w:pos="3402"/>
        </w:tabs>
        <w:ind w:left="3402" w:hanging="851"/>
      </w:pPr>
      <w:rPr>
        <w:rFonts w:hint="default"/>
      </w:rPr>
    </w:lvl>
    <w:lvl w:ilvl="6">
      <w:start w:val="1"/>
      <w:numFmt w:val="decimal"/>
      <w:lvlText w:val="(%7)"/>
      <w:lvlJc w:val="left"/>
      <w:pPr>
        <w:tabs>
          <w:tab w:val="num" w:pos="4252"/>
        </w:tabs>
        <w:ind w:left="4252" w:hanging="850"/>
      </w:pPr>
      <w:rPr>
        <w:rFonts w:hint="default"/>
      </w:rPr>
    </w:lvl>
    <w:lvl w:ilvl="7">
      <w:start w:val="1"/>
      <w:numFmt w:val="bullet"/>
      <w:lvlText w:val=""/>
      <w:lvlJc w:val="left"/>
      <w:pPr>
        <w:tabs>
          <w:tab w:val="num" w:pos="5102"/>
        </w:tabs>
        <w:ind w:left="5102" w:hanging="850"/>
      </w:pPr>
      <w:rPr>
        <w:rFonts w:ascii="Symbol" w:hAnsi="Symbol" w:hint="default"/>
      </w:rPr>
    </w:lvl>
    <w:lvl w:ilvl="8">
      <w:start w:val="1"/>
      <w:numFmt w:val="none"/>
      <w:lvlText w:val=""/>
      <w:lvlJc w:val="left"/>
      <w:pPr>
        <w:tabs>
          <w:tab w:val="num" w:pos="5102"/>
        </w:tabs>
        <w:ind w:left="5102" w:hanging="850"/>
      </w:pPr>
      <w:rPr>
        <w:rFonts w:hint="default"/>
      </w:rPr>
    </w:lvl>
  </w:abstractNum>
  <w:abstractNum w:abstractNumId="8" w15:restartNumberingAfterBreak="0">
    <w:nsid w:val="53551C6A"/>
    <w:multiLevelType w:val="multilevel"/>
    <w:tmpl w:val="17DCD79E"/>
    <w:lvl w:ilvl="0">
      <w:start w:val="1"/>
      <w:numFmt w:val="decimal"/>
      <w:pStyle w:val="Schedule1"/>
      <w:lvlText w:val="%1."/>
      <w:lvlJc w:val="left"/>
      <w:pPr>
        <w:tabs>
          <w:tab w:val="num" w:pos="964"/>
        </w:tabs>
        <w:ind w:left="964" w:hanging="964"/>
      </w:pPr>
      <w:rPr>
        <w:rFonts w:ascii="Arial" w:hAnsi="Arial" w:hint="default"/>
        <w:b/>
        <w:i w:val="0"/>
        <w:caps/>
        <w:sz w:val="28"/>
        <w:u w:val="none"/>
      </w:rPr>
    </w:lvl>
    <w:lvl w:ilvl="1">
      <w:start w:val="1"/>
      <w:numFmt w:val="decimal"/>
      <w:pStyle w:val="Schedule2"/>
      <w:lvlText w:val="%1.%2"/>
      <w:lvlJc w:val="left"/>
      <w:pPr>
        <w:tabs>
          <w:tab w:val="num" w:pos="964"/>
        </w:tabs>
        <w:ind w:left="964" w:hanging="964"/>
      </w:pPr>
      <w:rPr>
        <w:rFonts w:ascii="Arial" w:hAnsi="Arial" w:hint="default"/>
        <w:b/>
        <w:i w:val="0"/>
        <w:sz w:val="24"/>
        <w:u w:val="none"/>
      </w:rPr>
    </w:lvl>
    <w:lvl w:ilvl="2">
      <w:start w:val="1"/>
      <w:numFmt w:val="lowerLetter"/>
      <w:pStyle w:val="Schedule3"/>
      <w:lvlText w:val="(%3)"/>
      <w:lvlJc w:val="left"/>
      <w:pPr>
        <w:tabs>
          <w:tab w:val="num" w:pos="1928"/>
        </w:tabs>
        <w:ind w:left="1928" w:hanging="964"/>
      </w:pPr>
      <w:rPr>
        <w:rFonts w:hint="default"/>
        <w:b w:val="0"/>
        <w:i w:val="0"/>
        <w:u w:val="none"/>
      </w:rPr>
    </w:lvl>
    <w:lvl w:ilvl="3">
      <w:start w:val="1"/>
      <w:numFmt w:val="lowerRoman"/>
      <w:pStyle w:val="Schedule4"/>
      <w:lvlText w:val="(%4)"/>
      <w:lvlJc w:val="left"/>
      <w:pPr>
        <w:tabs>
          <w:tab w:val="num" w:pos="2892"/>
        </w:tabs>
        <w:ind w:left="2892" w:hanging="964"/>
      </w:pPr>
      <w:rPr>
        <w:rFonts w:hint="default"/>
        <w:u w:val="none"/>
      </w:rPr>
    </w:lvl>
    <w:lvl w:ilvl="4">
      <w:start w:val="1"/>
      <w:numFmt w:val="upperLetter"/>
      <w:pStyle w:val="Schedule5"/>
      <w:lvlText w:val="%5."/>
      <w:lvlJc w:val="left"/>
      <w:pPr>
        <w:tabs>
          <w:tab w:val="num" w:pos="3856"/>
        </w:tabs>
        <w:ind w:left="3856" w:hanging="964"/>
      </w:pPr>
      <w:rPr>
        <w:rFonts w:hint="default"/>
        <w:b w:val="0"/>
        <w:i w:val="0"/>
        <w:u w:val="none"/>
      </w:rPr>
    </w:lvl>
    <w:lvl w:ilvl="5">
      <w:start w:val="1"/>
      <w:numFmt w:val="decimal"/>
      <w:pStyle w:val="Schedule6"/>
      <w:lvlText w:val="%6)"/>
      <w:lvlJc w:val="left"/>
      <w:pPr>
        <w:tabs>
          <w:tab w:val="num" w:pos="4820"/>
        </w:tabs>
        <w:ind w:left="4820" w:hanging="964"/>
      </w:pPr>
      <w:rPr>
        <w:rFonts w:hint="default"/>
        <w:b w:val="0"/>
        <w:i w:val="0"/>
        <w:u w:val="none"/>
      </w:rPr>
    </w:lvl>
    <w:lvl w:ilvl="6">
      <w:start w:val="1"/>
      <w:numFmt w:val="lowerLetter"/>
      <w:pStyle w:val="Schedule7"/>
      <w:lvlText w:val="%7)"/>
      <w:lvlJc w:val="left"/>
      <w:pPr>
        <w:tabs>
          <w:tab w:val="num" w:pos="5783"/>
        </w:tabs>
        <w:ind w:left="5783" w:hanging="963"/>
      </w:pPr>
      <w:rPr>
        <w:rFonts w:hint="default"/>
        <w:b w:val="0"/>
        <w:i w:val="0"/>
        <w:u w:val="none"/>
      </w:rPr>
    </w:lvl>
    <w:lvl w:ilvl="7">
      <w:start w:val="1"/>
      <w:numFmt w:val="lowerRoman"/>
      <w:pStyle w:val="Schedule8"/>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9" w15:restartNumberingAfterBreak="0">
    <w:nsid w:val="546C7CBB"/>
    <w:multiLevelType w:val="hybridMultilevel"/>
    <w:tmpl w:val="CC7436E6"/>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575F14E9"/>
    <w:multiLevelType w:val="hybridMultilevel"/>
    <w:tmpl w:val="D99A831E"/>
    <w:lvl w:ilvl="0" w:tplc="90766B2A">
      <w:start w:val="1"/>
      <w:numFmt w:val="decimal"/>
      <w:pStyle w:val="a"/>
      <w:lvlText w:val="%1."/>
      <w:lvlJc w:val="left"/>
      <w:pPr>
        <w:tabs>
          <w:tab w:val="num" w:pos="964"/>
        </w:tabs>
        <w:ind w:left="964" w:hanging="964"/>
      </w:pPr>
      <w:rPr>
        <w:rFonts w:hint="default"/>
      </w:rPr>
    </w:lvl>
    <w:lvl w:ilvl="1" w:tplc="8D9405AA" w:tentative="1">
      <w:start w:val="1"/>
      <w:numFmt w:val="lowerLetter"/>
      <w:lvlText w:val="%2."/>
      <w:lvlJc w:val="left"/>
      <w:pPr>
        <w:tabs>
          <w:tab w:val="num" w:pos="1440"/>
        </w:tabs>
        <w:ind w:left="1440" w:hanging="360"/>
      </w:pPr>
    </w:lvl>
    <w:lvl w:ilvl="2" w:tplc="BFB89AFE" w:tentative="1">
      <w:start w:val="1"/>
      <w:numFmt w:val="lowerRoman"/>
      <w:lvlText w:val="%3."/>
      <w:lvlJc w:val="right"/>
      <w:pPr>
        <w:tabs>
          <w:tab w:val="num" w:pos="2160"/>
        </w:tabs>
        <w:ind w:left="2160" w:hanging="180"/>
      </w:pPr>
    </w:lvl>
    <w:lvl w:ilvl="3" w:tplc="8F2C0A2C" w:tentative="1">
      <w:start w:val="1"/>
      <w:numFmt w:val="decimal"/>
      <w:lvlText w:val="%4."/>
      <w:lvlJc w:val="left"/>
      <w:pPr>
        <w:tabs>
          <w:tab w:val="num" w:pos="2880"/>
        </w:tabs>
        <w:ind w:left="2880" w:hanging="360"/>
      </w:pPr>
    </w:lvl>
    <w:lvl w:ilvl="4" w:tplc="B5F4BFBC" w:tentative="1">
      <w:start w:val="1"/>
      <w:numFmt w:val="lowerLetter"/>
      <w:lvlText w:val="%5."/>
      <w:lvlJc w:val="left"/>
      <w:pPr>
        <w:tabs>
          <w:tab w:val="num" w:pos="3600"/>
        </w:tabs>
        <w:ind w:left="3600" w:hanging="360"/>
      </w:pPr>
    </w:lvl>
    <w:lvl w:ilvl="5" w:tplc="2760DCEE" w:tentative="1">
      <w:start w:val="1"/>
      <w:numFmt w:val="lowerRoman"/>
      <w:lvlText w:val="%6."/>
      <w:lvlJc w:val="right"/>
      <w:pPr>
        <w:tabs>
          <w:tab w:val="num" w:pos="4320"/>
        </w:tabs>
        <w:ind w:left="4320" w:hanging="180"/>
      </w:pPr>
    </w:lvl>
    <w:lvl w:ilvl="6" w:tplc="46DCE1A6" w:tentative="1">
      <w:start w:val="1"/>
      <w:numFmt w:val="decimal"/>
      <w:lvlText w:val="%7."/>
      <w:lvlJc w:val="left"/>
      <w:pPr>
        <w:tabs>
          <w:tab w:val="num" w:pos="5040"/>
        </w:tabs>
        <w:ind w:left="5040" w:hanging="360"/>
      </w:pPr>
    </w:lvl>
    <w:lvl w:ilvl="7" w:tplc="38602C24" w:tentative="1">
      <w:start w:val="1"/>
      <w:numFmt w:val="lowerLetter"/>
      <w:lvlText w:val="%8."/>
      <w:lvlJc w:val="left"/>
      <w:pPr>
        <w:tabs>
          <w:tab w:val="num" w:pos="5760"/>
        </w:tabs>
        <w:ind w:left="5760" w:hanging="360"/>
      </w:pPr>
    </w:lvl>
    <w:lvl w:ilvl="8" w:tplc="C89481EE" w:tentative="1">
      <w:start w:val="1"/>
      <w:numFmt w:val="lowerRoman"/>
      <w:lvlText w:val="%9."/>
      <w:lvlJc w:val="right"/>
      <w:pPr>
        <w:tabs>
          <w:tab w:val="num" w:pos="6480"/>
        </w:tabs>
        <w:ind w:left="6480" w:hanging="180"/>
      </w:pPr>
    </w:lvl>
  </w:abstractNum>
  <w:abstractNum w:abstractNumId="11" w15:restartNumberingAfterBreak="0">
    <w:nsid w:val="58E17705"/>
    <w:multiLevelType w:val="hybridMultilevel"/>
    <w:tmpl w:val="9E0EF618"/>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63993352"/>
    <w:multiLevelType w:val="hybridMultilevel"/>
    <w:tmpl w:val="CDA234A4"/>
    <w:lvl w:ilvl="0" w:tplc="7F60FB3C">
      <w:start w:val="1"/>
      <w:numFmt w:val="bullet"/>
      <w:lvlText w:val=""/>
      <w:lvlJc w:val="left"/>
      <w:pPr>
        <w:tabs>
          <w:tab w:val="num" w:pos="964"/>
        </w:tabs>
        <w:ind w:left="964" w:hanging="964"/>
      </w:pPr>
      <w:rPr>
        <w:rFonts w:ascii="Symbol" w:hAnsi="Symbol" w:hint="default"/>
      </w:rPr>
    </w:lvl>
    <w:lvl w:ilvl="1" w:tplc="93E42C7C">
      <w:start w:val="1"/>
      <w:numFmt w:val="upperLetter"/>
      <w:pStyle w:val="Recital"/>
      <w:lvlText w:val="%2."/>
      <w:lvlJc w:val="left"/>
      <w:pPr>
        <w:tabs>
          <w:tab w:val="num" w:pos="2044"/>
        </w:tabs>
        <w:ind w:left="2044" w:hanging="964"/>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D66623"/>
    <w:multiLevelType w:val="singleLevel"/>
    <w:tmpl w:val="01AA4C54"/>
    <w:name w:val="/s1"/>
    <w:lvl w:ilvl="0">
      <w:start w:val="1"/>
      <w:numFmt w:val="decimal"/>
      <w:lvlRestart w:val="0"/>
      <w:pStyle w:val="ASHeading1"/>
      <w:lvlText w:val="%1"/>
      <w:lvlJc w:val="left"/>
      <w:pPr>
        <w:tabs>
          <w:tab w:val="num" w:pos="850"/>
        </w:tabs>
        <w:ind w:left="850" w:hanging="850"/>
      </w:pPr>
      <w:rPr>
        <w:rFonts w:ascii="Arial" w:hAnsi="Arial" w:hint="default"/>
        <w:b w:val="0"/>
        <w:i w:val="0"/>
        <w:sz w:val="21"/>
        <w:szCs w:val="21"/>
      </w:rPr>
    </w:lvl>
  </w:abstractNum>
  <w:abstractNum w:abstractNumId="14" w15:restartNumberingAfterBreak="0">
    <w:nsid w:val="6DE6606D"/>
    <w:multiLevelType w:val="hybridMultilevel"/>
    <w:tmpl w:val="75B048B4"/>
    <w:lvl w:ilvl="0" w:tplc="49DC04A6">
      <w:start w:val="1"/>
      <w:numFmt w:val="bullet"/>
      <w:pStyle w:val="a0"/>
      <w:lvlText w:val=""/>
      <w:lvlJc w:val="left"/>
      <w:pPr>
        <w:tabs>
          <w:tab w:val="num" w:pos="709"/>
        </w:tabs>
        <w:ind w:left="709" w:hanging="709"/>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4E4AF3"/>
    <w:multiLevelType w:val="multilevel"/>
    <w:tmpl w:val="92CC123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6" w15:restartNumberingAfterBreak="0">
    <w:nsid w:val="71EB0A64"/>
    <w:multiLevelType w:val="hybridMultilevel"/>
    <w:tmpl w:val="EC8C57C2"/>
    <w:name w:val="Legal"/>
    <w:lvl w:ilvl="0" w:tplc="2B0CD95A">
      <w:start w:val="7"/>
      <w:numFmt w:val="decimal"/>
      <w:lvlText w:val="%1"/>
      <w:lvlJc w:val="left"/>
      <w:pPr>
        <w:tabs>
          <w:tab w:val="num" w:pos="4680"/>
        </w:tabs>
        <w:ind w:left="4680" w:hanging="360"/>
      </w:pPr>
      <w:rPr>
        <w:rFonts w:hint="default"/>
      </w:rPr>
    </w:lvl>
    <w:lvl w:ilvl="1" w:tplc="C9DA3B2C" w:tentative="1">
      <w:start w:val="1"/>
      <w:numFmt w:val="lowerLetter"/>
      <w:lvlText w:val="%2."/>
      <w:lvlJc w:val="left"/>
      <w:pPr>
        <w:tabs>
          <w:tab w:val="num" w:pos="5400"/>
        </w:tabs>
        <w:ind w:left="5400" w:hanging="360"/>
      </w:pPr>
    </w:lvl>
    <w:lvl w:ilvl="2" w:tplc="798C4F5C" w:tentative="1">
      <w:start w:val="1"/>
      <w:numFmt w:val="lowerRoman"/>
      <w:lvlText w:val="%3."/>
      <w:lvlJc w:val="right"/>
      <w:pPr>
        <w:tabs>
          <w:tab w:val="num" w:pos="6120"/>
        </w:tabs>
        <w:ind w:left="6120" w:hanging="180"/>
      </w:pPr>
    </w:lvl>
    <w:lvl w:ilvl="3" w:tplc="CBBECDBC" w:tentative="1">
      <w:start w:val="1"/>
      <w:numFmt w:val="decimal"/>
      <w:lvlText w:val="%4."/>
      <w:lvlJc w:val="left"/>
      <w:pPr>
        <w:tabs>
          <w:tab w:val="num" w:pos="6840"/>
        </w:tabs>
        <w:ind w:left="6840" w:hanging="360"/>
      </w:pPr>
    </w:lvl>
    <w:lvl w:ilvl="4" w:tplc="1AA0C580" w:tentative="1">
      <w:start w:val="1"/>
      <w:numFmt w:val="lowerLetter"/>
      <w:lvlText w:val="%5."/>
      <w:lvlJc w:val="left"/>
      <w:pPr>
        <w:tabs>
          <w:tab w:val="num" w:pos="7560"/>
        </w:tabs>
        <w:ind w:left="7560" w:hanging="360"/>
      </w:pPr>
    </w:lvl>
    <w:lvl w:ilvl="5" w:tplc="3F9239D0" w:tentative="1">
      <w:start w:val="1"/>
      <w:numFmt w:val="lowerRoman"/>
      <w:lvlText w:val="%6."/>
      <w:lvlJc w:val="right"/>
      <w:pPr>
        <w:tabs>
          <w:tab w:val="num" w:pos="8280"/>
        </w:tabs>
        <w:ind w:left="8280" w:hanging="180"/>
      </w:pPr>
    </w:lvl>
    <w:lvl w:ilvl="6" w:tplc="567AFAFA" w:tentative="1">
      <w:start w:val="1"/>
      <w:numFmt w:val="decimal"/>
      <w:lvlText w:val="%7."/>
      <w:lvlJc w:val="left"/>
      <w:pPr>
        <w:tabs>
          <w:tab w:val="num" w:pos="9000"/>
        </w:tabs>
        <w:ind w:left="9000" w:hanging="360"/>
      </w:pPr>
    </w:lvl>
    <w:lvl w:ilvl="7" w:tplc="EA62532C" w:tentative="1">
      <w:start w:val="1"/>
      <w:numFmt w:val="lowerLetter"/>
      <w:lvlText w:val="%8."/>
      <w:lvlJc w:val="left"/>
      <w:pPr>
        <w:tabs>
          <w:tab w:val="num" w:pos="9720"/>
        </w:tabs>
        <w:ind w:left="9720" w:hanging="360"/>
      </w:pPr>
    </w:lvl>
    <w:lvl w:ilvl="8" w:tplc="42288214" w:tentative="1">
      <w:start w:val="1"/>
      <w:numFmt w:val="lowerRoman"/>
      <w:lvlText w:val="%9."/>
      <w:lvlJc w:val="right"/>
      <w:pPr>
        <w:tabs>
          <w:tab w:val="num" w:pos="10440"/>
        </w:tabs>
        <w:ind w:left="10440" w:hanging="180"/>
      </w:pPr>
    </w:lvl>
  </w:abstractNum>
  <w:abstractNum w:abstractNumId="17" w15:restartNumberingAfterBreak="0">
    <w:nsid w:val="7EBA0AD4"/>
    <w:multiLevelType w:val="hybridMultilevel"/>
    <w:tmpl w:val="250CA488"/>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4"/>
  </w:num>
  <w:num w:numId="2">
    <w:abstractNumId w:val="15"/>
  </w:num>
  <w:num w:numId="3">
    <w:abstractNumId w:val="3"/>
  </w:num>
  <w:num w:numId="4">
    <w:abstractNumId w:val="2"/>
  </w:num>
  <w:num w:numId="5">
    <w:abstractNumId w:val="1"/>
  </w:num>
  <w:num w:numId="6">
    <w:abstractNumId w:val="0"/>
  </w:num>
  <w:num w:numId="7">
    <w:abstractNumId w:val="10"/>
  </w:num>
  <w:num w:numId="8">
    <w:abstractNumId w:val="12"/>
  </w:num>
  <w:num w:numId="9">
    <w:abstractNumId w:val="8"/>
  </w:num>
  <w:num w:numId="10">
    <w:abstractNumId w:val="13"/>
  </w:num>
  <w:num w:numId="11">
    <w:abstractNumId w:val="7"/>
  </w:num>
  <w:num w:numId="12">
    <w:abstractNumId w:val="6"/>
  </w:num>
  <w:num w:numId="13">
    <w:abstractNumId w:val="9"/>
  </w:num>
  <w:num w:numId="14">
    <w:abstractNumId w:val="4"/>
  </w:num>
  <w:num w:numId="15">
    <w:abstractNumId w:val="11"/>
  </w:num>
  <w:num w:numId="16">
    <w:abstractNumId w:val="17"/>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27aae1,#002d5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0MzA1NDIzMTK0NDdU0lEKTi0uzszPAykwrAUA98MD7CwAAAA="/>
  </w:docVars>
  <w:rsids>
    <w:rsidRoot w:val="00AC690D"/>
    <w:rsid w:val="000032CF"/>
    <w:rsid w:val="000038CE"/>
    <w:rsid w:val="000048B2"/>
    <w:rsid w:val="0002490E"/>
    <w:rsid w:val="00026436"/>
    <w:rsid w:val="00026734"/>
    <w:rsid w:val="00030BF6"/>
    <w:rsid w:val="000323C1"/>
    <w:rsid w:val="0003570A"/>
    <w:rsid w:val="000401B4"/>
    <w:rsid w:val="00045257"/>
    <w:rsid w:val="00051CCB"/>
    <w:rsid w:val="00053847"/>
    <w:rsid w:val="0006162A"/>
    <w:rsid w:val="000629A9"/>
    <w:rsid w:val="000643B9"/>
    <w:rsid w:val="000659E5"/>
    <w:rsid w:val="00070D04"/>
    <w:rsid w:val="0007511D"/>
    <w:rsid w:val="00077E08"/>
    <w:rsid w:val="000804F4"/>
    <w:rsid w:val="000815DD"/>
    <w:rsid w:val="000847CD"/>
    <w:rsid w:val="00096EB2"/>
    <w:rsid w:val="000A04FC"/>
    <w:rsid w:val="000B1271"/>
    <w:rsid w:val="000B2AAB"/>
    <w:rsid w:val="000B3A13"/>
    <w:rsid w:val="000C7FD5"/>
    <w:rsid w:val="000D0E87"/>
    <w:rsid w:val="000D175F"/>
    <w:rsid w:val="000D734B"/>
    <w:rsid w:val="000D7899"/>
    <w:rsid w:val="000E385B"/>
    <w:rsid w:val="000E6618"/>
    <w:rsid w:val="000E673F"/>
    <w:rsid w:val="000E75C8"/>
    <w:rsid w:val="000F07A7"/>
    <w:rsid w:val="00100B83"/>
    <w:rsid w:val="00102644"/>
    <w:rsid w:val="00103F00"/>
    <w:rsid w:val="001056DB"/>
    <w:rsid w:val="001056F3"/>
    <w:rsid w:val="0011060D"/>
    <w:rsid w:val="00111BD1"/>
    <w:rsid w:val="00112448"/>
    <w:rsid w:val="0011306B"/>
    <w:rsid w:val="001161F3"/>
    <w:rsid w:val="00120EF2"/>
    <w:rsid w:val="00122958"/>
    <w:rsid w:val="00124B30"/>
    <w:rsid w:val="00124B81"/>
    <w:rsid w:val="00134789"/>
    <w:rsid w:val="00146A9A"/>
    <w:rsid w:val="00151EAC"/>
    <w:rsid w:val="001532CA"/>
    <w:rsid w:val="001567C8"/>
    <w:rsid w:val="001569B1"/>
    <w:rsid w:val="001600DE"/>
    <w:rsid w:val="001644D4"/>
    <w:rsid w:val="00165460"/>
    <w:rsid w:val="001655C0"/>
    <w:rsid w:val="00170FD0"/>
    <w:rsid w:val="0017349E"/>
    <w:rsid w:val="0017467E"/>
    <w:rsid w:val="00175271"/>
    <w:rsid w:val="00175833"/>
    <w:rsid w:val="00175BE1"/>
    <w:rsid w:val="001765A4"/>
    <w:rsid w:val="00176813"/>
    <w:rsid w:val="00177376"/>
    <w:rsid w:val="00183838"/>
    <w:rsid w:val="00187FCC"/>
    <w:rsid w:val="00196C69"/>
    <w:rsid w:val="001A133A"/>
    <w:rsid w:val="001A13CB"/>
    <w:rsid w:val="001A3181"/>
    <w:rsid w:val="001A37A4"/>
    <w:rsid w:val="001B6A9F"/>
    <w:rsid w:val="001B6C52"/>
    <w:rsid w:val="001B7911"/>
    <w:rsid w:val="001C25D5"/>
    <w:rsid w:val="001C42A4"/>
    <w:rsid w:val="001C7E88"/>
    <w:rsid w:val="001D2DE3"/>
    <w:rsid w:val="001D65FD"/>
    <w:rsid w:val="001E2A7E"/>
    <w:rsid w:val="001E4054"/>
    <w:rsid w:val="001F2748"/>
    <w:rsid w:val="00200A8D"/>
    <w:rsid w:val="00201CE8"/>
    <w:rsid w:val="00202E43"/>
    <w:rsid w:val="002052DF"/>
    <w:rsid w:val="00206994"/>
    <w:rsid w:val="00212AE0"/>
    <w:rsid w:val="00213E2A"/>
    <w:rsid w:val="00214E63"/>
    <w:rsid w:val="00216946"/>
    <w:rsid w:val="002174B8"/>
    <w:rsid w:val="00222D21"/>
    <w:rsid w:val="002249AB"/>
    <w:rsid w:val="00224E42"/>
    <w:rsid w:val="00234392"/>
    <w:rsid w:val="00240CF9"/>
    <w:rsid w:val="00241682"/>
    <w:rsid w:val="002422B3"/>
    <w:rsid w:val="00242BA2"/>
    <w:rsid w:val="00244FF0"/>
    <w:rsid w:val="002462BE"/>
    <w:rsid w:val="00246301"/>
    <w:rsid w:val="002501F0"/>
    <w:rsid w:val="002510FC"/>
    <w:rsid w:val="00251C0B"/>
    <w:rsid w:val="00252DE6"/>
    <w:rsid w:val="002614D9"/>
    <w:rsid w:val="002619C2"/>
    <w:rsid w:val="002627B3"/>
    <w:rsid w:val="0026526E"/>
    <w:rsid w:val="00265323"/>
    <w:rsid w:val="00266591"/>
    <w:rsid w:val="00272309"/>
    <w:rsid w:val="002744E8"/>
    <w:rsid w:val="00274CD5"/>
    <w:rsid w:val="00274F87"/>
    <w:rsid w:val="0027561D"/>
    <w:rsid w:val="00275FCD"/>
    <w:rsid w:val="00281073"/>
    <w:rsid w:val="0028189A"/>
    <w:rsid w:val="0029116D"/>
    <w:rsid w:val="00296543"/>
    <w:rsid w:val="002A0E36"/>
    <w:rsid w:val="002A59F0"/>
    <w:rsid w:val="002A7760"/>
    <w:rsid w:val="002A7FDB"/>
    <w:rsid w:val="002B3B33"/>
    <w:rsid w:val="002C2050"/>
    <w:rsid w:val="002C4D53"/>
    <w:rsid w:val="002C6043"/>
    <w:rsid w:val="002C713C"/>
    <w:rsid w:val="002D67D7"/>
    <w:rsid w:val="002E2831"/>
    <w:rsid w:val="002E4290"/>
    <w:rsid w:val="002F355B"/>
    <w:rsid w:val="002F3862"/>
    <w:rsid w:val="002F421D"/>
    <w:rsid w:val="002F5B62"/>
    <w:rsid w:val="002F7E5D"/>
    <w:rsid w:val="003068AE"/>
    <w:rsid w:val="00313542"/>
    <w:rsid w:val="00313F31"/>
    <w:rsid w:val="00316F08"/>
    <w:rsid w:val="003209FC"/>
    <w:rsid w:val="00322BC8"/>
    <w:rsid w:val="00325678"/>
    <w:rsid w:val="003357DD"/>
    <w:rsid w:val="0033761D"/>
    <w:rsid w:val="00341D6E"/>
    <w:rsid w:val="0034403F"/>
    <w:rsid w:val="00350D83"/>
    <w:rsid w:val="00351611"/>
    <w:rsid w:val="00354669"/>
    <w:rsid w:val="003600EA"/>
    <w:rsid w:val="00360484"/>
    <w:rsid w:val="003608E7"/>
    <w:rsid w:val="00361266"/>
    <w:rsid w:val="00363AD1"/>
    <w:rsid w:val="003703F0"/>
    <w:rsid w:val="00371223"/>
    <w:rsid w:val="003762B6"/>
    <w:rsid w:val="00377736"/>
    <w:rsid w:val="00387640"/>
    <w:rsid w:val="00394939"/>
    <w:rsid w:val="00397546"/>
    <w:rsid w:val="003A2B9C"/>
    <w:rsid w:val="003A5DBD"/>
    <w:rsid w:val="003A6F15"/>
    <w:rsid w:val="003A77EA"/>
    <w:rsid w:val="003B114D"/>
    <w:rsid w:val="003B3B93"/>
    <w:rsid w:val="003B3E36"/>
    <w:rsid w:val="003C1389"/>
    <w:rsid w:val="003C2DD0"/>
    <w:rsid w:val="003C300E"/>
    <w:rsid w:val="003C37BA"/>
    <w:rsid w:val="003C4090"/>
    <w:rsid w:val="003D7299"/>
    <w:rsid w:val="003E1513"/>
    <w:rsid w:val="003F3EC4"/>
    <w:rsid w:val="003F5E6F"/>
    <w:rsid w:val="003F7F1D"/>
    <w:rsid w:val="00400693"/>
    <w:rsid w:val="00402718"/>
    <w:rsid w:val="00407B2D"/>
    <w:rsid w:val="00411182"/>
    <w:rsid w:val="00412699"/>
    <w:rsid w:val="0041589F"/>
    <w:rsid w:val="004163C3"/>
    <w:rsid w:val="0041761F"/>
    <w:rsid w:val="004203DA"/>
    <w:rsid w:val="0042440E"/>
    <w:rsid w:val="00424DA9"/>
    <w:rsid w:val="00424F9F"/>
    <w:rsid w:val="004301BC"/>
    <w:rsid w:val="00430F47"/>
    <w:rsid w:val="00433767"/>
    <w:rsid w:val="004341AB"/>
    <w:rsid w:val="00434E2F"/>
    <w:rsid w:val="00440069"/>
    <w:rsid w:val="00442784"/>
    <w:rsid w:val="00443429"/>
    <w:rsid w:val="004543C6"/>
    <w:rsid w:val="00454610"/>
    <w:rsid w:val="004557F2"/>
    <w:rsid w:val="00457984"/>
    <w:rsid w:val="0046037F"/>
    <w:rsid w:val="00460AFB"/>
    <w:rsid w:val="00471FD4"/>
    <w:rsid w:val="00474662"/>
    <w:rsid w:val="00474D12"/>
    <w:rsid w:val="00475626"/>
    <w:rsid w:val="00475AA4"/>
    <w:rsid w:val="00476300"/>
    <w:rsid w:val="004772FA"/>
    <w:rsid w:val="004809C1"/>
    <w:rsid w:val="00486033"/>
    <w:rsid w:val="00491DA7"/>
    <w:rsid w:val="00494C29"/>
    <w:rsid w:val="004A1058"/>
    <w:rsid w:val="004A5EA9"/>
    <w:rsid w:val="004B05BE"/>
    <w:rsid w:val="004B108C"/>
    <w:rsid w:val="004B44DB"/>
    <w:rsid w:val="004B478F"/>
    <w:rsid w:val="004B4D6C"/>
    <w:rsid w:val="004B6FB1"/>
    <w:rsid w:val="004C00F8"/>
    <w:rsid w:val="004C2F73"/>
    <w:rsid w:val="004C6A15"/>
    <w:rsid w:val="004D4B9F"/>
    <w:rsid w:val="004D5AF6"/>
    <w:rsid w:val="004D5B33"/>
    <w:rsid w:val="004E45CE"/>
    <w:rsid w:val="004E77A5"/>
    <w:rsid w:val="004F2E4B"/>
    <w:rsid w:val="004F4C29"/>
    <w:rsid w:val="004F7BAE"/>
    <w:rsid w:val="00500717"/>
    <w:rsid w:val="00502314"/>
    <w:rsid w:val="00503616"/>
    <w:rsid w:val="00503CEC"/>
    <w:rsid w:val="00510100"/>
    <w:rsid w:val="0051135B"/>
    <w:rsid w:val="00512787"/>
    <w:rsid w:val="00512D9F"/>
    <w:rsid w:val="00513EE0"/>
    <w:rsid w:val="00520E66"/>
    <w:rsid w:val="00527842"/>
    <w:rsid w:val="00531800"/>
    <w:rsid w:val="00534372"/>
    <w:rsid w:val="00541994"/>
    <w:rsid w:val="0054313B"/>
    <w:rsid w:val="00543EB3"/>
    <w:rsid w:val="00544A5E"/>
    <w:rsid w:val="00547FF7"/>
    <w:rsid w:val="00550C36"/>
    <w:rsid w:val="00551BC5"/>
    <w:rsid w:val="00552B51"/>
    <w:rsid w:val="00552E90"/>
    <w:rsid w:val="00562590"/>
    <w:rsid w:val="005645CD"/>
    <w:rsid w:val="005666D9"/>
    <w:rsid w:val="00572D92"/>
    <w:rsid w:val="0057704F"/>
    <w:rsid w:val="00582E94"/>
    <w:rsid w:val="00591B92"/>
    <w:rsid w:val="00594709"/>
    <w:rsid w:val="00597AFC"/>
    <w:rsid w:val="005A3811"/>
    <w:rsid w:val="005A3BE4"/>
    <w:rsid w:val="005A49D4"/>
    <w:rsid w:val="005A5E76"/>
    <w:rsid w:val="005A6775"/>
    <w:rsid w:val="005A7949"/>
    <w:rsid w:val="005B60DA"/>
    <w:rsid w:val="005C0149"/>
    <w:rsid w:val="005C0331"/>
    <w:rsid w:val="005C058A"/>
    <w:rsid w:val="005C0DDB"/>
    <w:rsid w:val="005C2D5A"/>
    <w:rsid w:val="005C6AC0"/>
    <w:rsid w:val="005E2E15"/>
    <w:rsid w:val="005E3351"/>
    <w:rsid w:val="005E3A7F"/>
    <w:rsid w:val="005E4155"/>
    <w:rsid w:val="005F2323"/>
    <w:rsid w:val="005F7BD7"/>
    <w:rsid w:val="00610185"/>
    <w:rsid w:val="00614350"/>
    <w:rsid w:val="00614A5F"/>
    <w:rsid w:val="006156A1"/>
    <w:rsid w:val="0063004D"/>
    <w:rsid w:val="00631698"/>
    <w:rsid w:val="0063299D"/>
    <w:rsid w:val="00634755"/>
    <w:rsid w:val="00636D8A"/>
    <w:rsid w:val="00642067"/>
    <w:rsid w:val="00644770"/>
    <w:rsid w:val="00650C4D"/>
    <w:rsid w:val="00652F42"/>
    <w:rsid w:val="00653CDC"/>
    <w:rsid w:val="00655185"/>
    <w:rsid w:val="00656253"/>
    <w:rsid w:val="0065746F"/>
    <w:rsid w:val="00657E6F"/>
    <w:rsid w:val="006624E4"/>
    <w:rsid w:val="00662AAC"/>
    <w:rsid w:val="00665C85"/>
    <w:rsid w:val="00675302"/>
    <w:rsid w:val="00676D1F"/>
    <w:rsid w:val="006805A6"/>
    <w:rsid w:val="00683DFC"/>
    <w:rsid w:val="006873B3"/>
    <w:rsid w:val="00687466"/>
    <w:rsid w:val="0069045F"/>
    <w:rsid w:val="00694B85"/>
    <w:rsid w:val="006951F6"/>
    <w:rsid w:val="006A662D"/>
    <w:rsid w:val="006B0FE7"/>
    <w:rsid w:val="006C0BA6"/>
    <w:rsid w:val="006C347B"/>
    <w:rsid w:val="006D07C4"/>
    <w:rsid w:val="006D0955"/>
    <w:rsid w:val="006D352E"/>
    <w:rsid w:val="006D57D1"/>
    <w:rsid w:val="006E0900"/>
    <w:rsid w:val="006E47D7"/>
    <w:rsid w:val="006E51A4"/>
    <w:rsid w:val="006F0A65"/>
    <w:rsid w:val="006F1329"/>
    <w:rsid w:val="006F6638"/>
    <w:rsid w:val="007006FB"/>
    <w:rsid w:val="00701AA4"/>
    <w:rsid w:val="00702C03"/>
    <w:rsid w:val="007044D5"/>
    <w:rsid w:val="00705510"/>
    <w:rsid w:val="00705A9F"/>
    <w:rsid w:val="007125F5"/>
    <w:rsid w:val="00716635"/>
    <w:rsid w:val="00724103"/>
    <w:rsid w:val="007256AB"/>
    <w:rsid w:val="00727926"/>
    <w:rsid w:val="0073236F"/>
    <w:rsid w:val="0074183D"/>
    <w:rsid w:val="00743AF3"/>
    <w:rsid w:val="00745090"/>
    <w:rsid w:val="00745FDC"/>
    <w:rsid w:val="007527E8"/>
    <w:rsid w:val="0075307C"/>
    <w:rsid w:val="0075310D"/>
    <w:rsid w:val="00753252"/>
    <w:rsid w:val="00756F76"/>
    <w:rsid w:val="00761F66"/>
    <w:rsid w:val="007621B9"/>
    <w:rsid w:val="00766119"/>
    <w:rsid w:val="0076729D"/>
    <w:rsid w:val="0077546B"/>
    <w:rsid w:val="0078022E"/>
    <w:rsid w:val="00780269"/>
    <w:rsid w:val="0078697D"/>
    <w:rsid w:val="00787DF1"/>
    <w:rsid w:val="00787F6A"/>
    <w:rsid w:val="00791B57"/>
    <w:rsid w:val="00791D4C"/>
    <w:rsid w:val="0079591B"/>
    <w:rsid w:val="007A0B2B"/>
    <w:rsid w:val="007A0E87"/>
    <w:rsid w:val="007B2E89"/>
    <w:rsid w:val="007B47E3"/>
    <w:rsid w:val="007B6CA5"/>
    <w:rsid w:val="007C0C6B"/>
    <w:rsid w:val="007C2DB7"/>
    <w:rsid w:val="007C4ED1"/>
    <w:rsid w:val="007C5560"/>
    <w:rsid w:val="007C5913"/>
    <w:rsid w:val="007C6592"/>
    <w:rsid w:val="007C69B7"/>
    <w:rsid w:val="007E0617"/>
    <w:rsid w:val="007E451D"/>
    <w:rsid w:val="007E5F42"/>
    <w:rsid w:val="007E72F8"/>
    <w:rsid w:val="007E75C4"/>
    <w:rsid w:val="007F10D9"/>
    <w:rsid w:val="007F25F5"/>
    <w:rsid w:val="007F2F30"/>
    <w:rsid w:val="007F30A8"/>
    <w:rsid w:val="007F7B15"/>
    <w:rsid w:val="00800F86"/>
    <w:rsid w:val="00802CD0"/>
    <w:rsid w:val="00803570"/>
    <w:rsid w:val="0080431C"/>
    <w:rsid w:val="0081482C"/>
    <w:rsid w:val="00814CE8"/>
    <w:rsid w:val="008150FA"/>
    <w:rsid w:val="008259F5"/>
    <w:rsid w:val="008353FB"/>
    <w:rsid w:val="00836091"/>
    <w:rsid w:val="008411B6"/>
    <w:rsid w:val="008418FF"/>
    <w:rsid w:val="00842C0F"/>
    <w:rsid w:val="00843140"/>
    <w:rsid w:val="00844515"/>
    <w:rsid w:val="00845B5E"/>
    <w:rsid w:val="008500F3"/>
    <w:rsid w:val="008513CB"/>
    <w:rsid w:val="00852CA4"/>
    <w:rsid w:val="00863CFF"/>
    <w:rsid w:val="00864F63"/>
    <w:rsid w:val="00865101"/>
    <w:rsid w:val="0086525A"/>
    <w:rsid w:val="00870F2D"/>
    <w:rsid w:val="00876250"/>
    <w:rsid w:val="00877C32"/>
    <w:rsid w:val="00880CEF"/>
    <w:rsid w:val="00883791"/>
    <w:rsid w:val="0088402A"/>
    <w:rsid w:val="00886738"/>
    <w:rsid w:val="00893B11"/>
    <w:rsid w:val="008963F5"/>
    <w:rsid w:val="008974C7"/>
    <w:rsid w:val="00897B22"/>
    <w:rsid w:val="008A091C"/>
    <w:rsid w:val="008A39CA"/>
    <w:rsid w:val="008B3136"/>
    <w:rsid w:val="008B3769"/>
    <w:rsid w:val="008B4258"/>
    <w:rsid w:val="008B5A81"/>
    <w:rsid w:val="008C27B3"/>
    <w:rsid w:val="008C494B"/>
    <w:rsid w:val="008C4EB6"/>
    <w:rsid w:val="008D06E9"/>
    <w:rsid w:val="008D10EC"/>
    <w:rsid w:val="008D2D52"/>
    <w:rsid w:val="008D3C36"/>
    <w:rsid w:val="008D6B5E"/>
    <w:rsid w:val="008D6EB8"/>
    <w:rsid w:val="008D7492"/>
    <w:rsid w:val="008E650F"/>
    <w:rsid w:val="008E779A"/>
    <w:rsid w:val="008F3F65"/>
    <w:rsid w:val="009003E6"/>
    <w:rsid w:val="009046C9"/>
    <w:rsid w:val="009176B3"/>
    <w:rsid w:val="0092076A"/>
    <w:rsid w:val="00921D44"/>
    <w:rsid w:val="009251FD"/>
    <w:rsid w:val="009256FB"/>
    <w:rsid w:val="00932F01"/>
    <w:rsid w:val="009410E9"/>
    <w:rsid w:val="009509A5"/>
    <w:rsid w:val="00954F93"/>
    <w:rsid w:val="00955304"/>
    <w:rsid w:val="0095736E"/>
    <w:rsid w:val="00961837"/>
    <w:rsid w:val="0096185E"/>
    <w:rsid w:val="00962A34"/>
    <w:rsid w:val="009726C1"/>
    <w:rsid w:val="00974728"/>
    <w:rsid w:val="0097575B"/>
    <w:rsid w:val="00976B03"/>
    <w:rsid w:val="0098381F"/>
    <w:rsid w:val="009935FA"/>
    <w:rsid w:val="009A01D2"/>
    <w:rsid w:val="009A3443"/>
    <w:rsid w:val="009A4833"/>
    <w:rsid w:val="009B0889"/>
    <w:rsid w:val="009B0A61"/>
    <w:rsid w:val="009B2744"/>
    <w:rsid w:val="009B33C6"/>
    <w:rsid w:val="009B3FF8"/>
    <w:rsid w:val="009B4734"/>
    <w:rsid w:val="009B6794"/>
    <w:rsid w:val="009C09C3"/>
    <w:rsid w:val="009C15A8"/>
    <w:rsid w:val="009C1F16"/>
    <w:rsid w:val="009C3D07"/>
    <w:rsid w:val="009C7249"/>
    <w:rsid w:val="009D4F21"/>
    <w:rsid w:val="009D5266"/>
    <w:rsid w:val="009E535B"/>
    <w:rsid w:val="009E56C9"/>
    <w:rsid w:val="009F0395"/>
    <w:rsid w:val="009F60C9"/>
    <w:rsid w:val="00A01A29"/>
    <w:rsid w:val="00A01A5B"/>
    <w:rsid w:val="00A02298"/>
    <w:rsid w:val="00A06F31"/>
    <w:rsid w:val="00A14F78"/>
    <w:rsid w:val="00A15194"/>
    <w:rsid w:val="00A2528F"/>
    <w:rsid w:val="00A30020"/>
    <w:rsid w:val="00A33DBA"/>
    <w:rsid w:val="00A35505"/>
    <w:rsid w:val="00A365D6"/>
    <w:rsid w:val="00A365FB"/>
    <w:rsid w:val="00A415B4"/>
    <w:rsid w:val="00A41779"/>
    <w:rsid w:val="00A42553"/>
    <w:rsid w:val="00A44AE5"/>
    <w:rsid w:val="00A4505D"/>
    <w:rsid w:val="00A4665D"/>
    <w:rsid w:val="00A50784"/>
    <w:rsid w:val="00A50C4D"/>
    <w:rsid w:val="00A51034"/>
    <w:rsid w:val="00A62DCC"/>
    <w:rsid w:val="00A65C63"/>
    <w:rsid w:val="00A71CEE"/>
    <w:rsid w:val="00A73485"/>
    <w:rsid w:val="00A74344"/>
    <w:rsid w:val="00A7453D"/>
    <w:rsid w:val="00A755C9"/>
    <w:rsid w:val="00A806E9"/>
    <w:rsid w:val="00A83043"/>
    <w:rsid w:val="00A84B10"/>
    <w:rsid w:val="00A90293"/>
    <w:rsid w:val="00A92057"/>
    <w:rsid w:val="00A94B00"/>
    <w:rsid w:val="00A94D3D"/>
    <w:rsid w:val="00A97041"/>
    <w:rsid w:val="00AA57FE"/>
    <w:rsid w:val="00AB1F85"/>
    <w:rsid w:val="00AC0B7A"/>
    <w:rsid w:val="00AC2098"/>
    <w:rsid w:val="00AC4901"/>
    <w:rsid w:val="00AC690D"/>
    <w:rsid w:val="00AD7F2C"/>
    <w:rsid w:val="00AE31C5"/>
    <w:rsid w:val="00AE5A4B"/>
    <w:rsid w:val="00AE73B1"/>
    <w:rsid w:val="00AF1696"/>
    <w:rsid w:val="00AF17E4"/>
    <w:rsid w:val="00AF3E84"/>
    <w:rsid w:val="00B00D9F"/>
    <w:rsid w:val="00B01BF0"/>
    <w:rsid w:val="00B01C92"/>
    <w:rsid w:val="00B07672"/>
    <w:rsid w:val="00B10EC5"/>
    <w:rsid w:val="00B11144"/>
    <w:rsid w:val="00B1486E"/>
    <w:rsid w:val="00B205FA"/>
    <w:rsid w:val="00B21960"/>
    <w:rsid w:val="00B23FEB"/>
    <w:rsid w:val="00B24E53"/>
    <w:rsid w:val="00B27732"/>
    <w:rsid w:val="00B3569A"/>
    <w:rsid w:val="00B37036"/>
    <w:rsid w:val="00B3732B"/>
    <w:rsid w:val="00B43A40"/>
    <w:rsid w:val="00B45896"/>
    <w:rsid w:val="00B504FD"/>
    <w:rsid w:val="00B54853"/>
    <w:rsid w:val="00B555D3"/>
    <w:rsid w:val="00B56640"/>
    <w:rsid w:val="00B56E32"/>
    <w:rsid w:val="00B644A0"/>
    <w:rsid w:val="00B701BB"/>
    <w:rsid w:val="00B71CEE"/>
    <w:rsid w:val="00B816DC"/>
    <w:rsid w:val="00B85706"/>
    <w:rsid w:val="00B905A2"/>
    <w:rsid w:val="00B93737"/>
    <w:rsid w:val="00B93748"/>
    <w:rsid w:val="00B97B10"/>
    <w:rsid w:val="00BA0072"/>
    <w:rsid w:val="00BB2F0B"/>
    <w:rsid w:val="00BB6C08"/>
    <w:rsid w:val="00BB6FB5"/>
    <w:rsid w:val="00BB7F26"/>
    <w:rsid w:val="00BC1BA5"/>
    <w:rsid w:val="00BC5C68"/>
    <w:rsid w:val="00BC6251"/>
    <w:rsid w:val="00BC6549"/>
    <w:rsid w:val="00BD1299"/>
    <w:rsid w:val="00BD4108"/>
    <w:rsid w:val="00BE2D29"/>
    <w:rsid w:val="00BE652B"/>
    <w:rsid w:val="00BF17BB"/>
    <w:rsid w:val="00BF5F62"/>
    <w:rsid w:val="00BF638F"/>
    <w:rsid w:val="00C0139F"/>
    <w:rsid w:val="00C0662A"/>
    <w:rsid w:val="00C06691"/>
    <w:rsid w:val="00C107B2"/>
    <w:rsid w:val="00C12644"/>
    <w:rsid w:val="00C1770D"/>
    <w:rsid w:val="00C20188"/>
    <w:rsid w:val="00C2097D"/>
    <w:rsid w:val="00C214CD"/>
    <w:rsid w:val="00C219FE"/>
    <w:rsid w:val="00C25A07"/>
    <w:rsid w:val="00C25F2E"/>
    <w:rsid w:val="00C26561"/>
    <w:rsid w:val="00C30041"/>
    <w:rsid w:val="00C34FAA"/>
    <w:rsid w:val="00C36260"/>
    <w:rsid w:val="00C379E3"/>
    <w:rsid w:val="00C449E9"/>
    <w:rsid w:val="00C456A6"/>
    <w:rsid w:val="00C515D4"/>
    <w:rsid w:val="00C54B55"/>
    <w:rsid w:val="00C605BF"/>
    <w:rsid w:val="00C64F83"/>
    <w:rsid w:val="00C65329"/>
    <w:rsid w:val="00C657DE"/>
    <w:rsid w:val="00C73D71"/>
    <w:rsid w:val="00C744DD"/>
    <w:rsid w:val="00C74B2F"/>
    <w:rsid w:val="00C77E21"/>
    <w:rsid w:val="00C822EF"/>
    <w:rsid w:val="00C86D3F"/>
    <w:rsid w:val="00C925F5"/>
    <w:rsid w:val="00C93BBC"/>
    <w:rsid w:val="00C93F76"/>
    <w:rsid w:val="00C9459B"/>
    <w:rsid w:val="00C94AEC"/>
    <w:rsid w:val="00C95202"/>
    <w:rsid w:val="00CA22BE"/>
    <w:rsid w:val="00CA5A20"/>
    <w:rsid w:val="00CA6930"/>
    <w:rsid w:val="00CB36A8"/>
    <w:rsid w:val="00CB543D"/>
    <w:rsid w:val="00CB6B6D"/>
    <w:rsid w:val="00CC3E2E"/>
    <w:rsid w:val="00CE17EA"/>
    <w:rsid w:val="00CE1947"/>
    <w:rsid w:val="00CE1D60"/>
    <w:rsid w:val="00CF0129"/>
    <w:rsid w:val="00CF0EE8"/>
    <w:rsid w:val="00CF10DB"/>
    <w:rsid w:val="00CF1556"/>
    <w:rsid w:val="00CF449F"/>
    <w:rsid w:val="00CF4CDC"/>
    <w:rsid w:val="00CF744A"/>
    <w:rsid w:val="00D0187B"/>
    <w:rsid w:val="00D05179"/>
    <w:rsid w:val="00D0545D"/>
    <w:rsid w:val="00D11AD5"/>
    <w:rsid w:val="00D175EF"/>
    <w:rsid w:val="00D20A7E"/>
    <w:rsid w:val="00D24928"/>
    <w:rsid w:val="00D33D9B"/>
    <w:rsid w:val="00D36EBE"/>
    <w:rsid w:val="00D40EE0"/>
    <w:rsid w:val="00D4160A"/>
    <w:rsid w:val="00D41A29"/>
    <w:rsid w:val="00D41A37"/>
    <w:rsid w:val="00D41C75"/>
    <w:rsid w:val="00D42B76"/>
    <w:rsid w:val="00D44A37"/>
    <w:rsid w:val="00D45FC4"/>
    <w:rsid w:val="00D46638"/>
    <w:rsid w:val="00D52F35"/>
    <w:rsid w:val="00D53540"/>
    <w:rsid w:val="00D53AEF"/>
    <w:rsid w:val="00D542A6"/>
    <w:rsid w:val="00D6104A"/>
    <w:rsid w:val="00D61E4B"/>
    <w:rsid w:val="00D633E4"/>
    <w:rsid w:val="00D63B83"/>
    <w:rsid w:val="00D65DBA"/>
    <w:rsid w:val="00D66974"/>
    <w:rsid w:val="00D70264"/>
    <w:rsid w:val="00D715F6"/>
    <w:rsid w:val="00D71DF3"/>
    <w:rsid w:val="00D7544C"/>
    <w:rsid w:val="00D77E7F"/>
    <w:rsid w:val="00D83C1D"/>
    <w:rsid w:val="00D8596D"/>
    <w:rsid w:val="00D86E73"/>
    <w:rsid w:val="00D87B8C"/>
    <w:rsid w:val="00D87F97"/>
    <w:rsid w:val="00D924D6"/>
    <w:rsid w:val="00DB08B9"/>
    <w:rsid w:val="00DB118B"/>
    <w:rsid w:val="00DB16B8"/>
    <w:rsid w:val="00DC5567"/>
    <w:rsid w:val="00DD2C2A"/>
    <w:rsid w:val="00DD35E3"/>
    <w:rsid w:val="00DD35EF"/>
    <w:rsid w:val="00DD366E"/>
    <w:rsid w:val="00DD690D"/>
    <w:rsid w:val="00DE10D1"/>
    <w:rsid w:val="00DE214B"/>
    <w:rsid w:val="00DE3D60"/>
    <w:rsid w:val="00DE66D3"/>
    <w:rsid w:val="00DF237C"/>
    <w:rsid w:val="00DF28CC"/>
    <w:rsid w:val="00DF3C05"/>
    <w:rsid w:val="00DF4C70"/>
    <w:rsid w:val="00DF7AB3"/>
    <w:rsid w:val="00E00419"/>
    <w:rsid w:val="00E07715"/>
    <w:rsid w:val="00E11A3B"/>
    <w:rsid w:val="00E1341D"/>
    <w:rsid w:val="00E144EE"/>
    <w:rsid w:val="00E17813"/>
    <w:rsid w:val="00E20A96"/>
    <w:rsid w:val="00E23411"/>
    <w:rsid w:val="00E254EA"/>
    <w:rsid w:val="00E262BE"/>
    <w:rsid w:val="00E306D6"/>
    <w:rsid w:val="00E31935"/>
    <w:rsid w:val="00E32AD4"/>
    <w:rsid w:val="00E34A33"/>
    <w:rsid w:val="00E34C2F"/>
    <w:rsid w:val="00E35D5C"/>
    <w:rsid w:val="00E505EF"/>
    <w:rsid w:val="00E55911"/>
    <w:rsid w:val="00E55B1A"/>
    <w:rsid w:val="00E57111"/>
    <w:rsid w:val="00E6664E"/>
    <w:rsid w:val="00E70CBD"/>
    <w:rsid w:val="00E721D6"/>
    <w:rsid w:val="00E724EF"/>
    <w:rsid w:val="00E73FD2"/>
    <w:rsid w:val="00E77A5E"/>
    <w:rsid w:val="00E90646"/>
    <w:rsid w:val="00E9141C"/>
    <w:rsid w:val="00E91F53"/>
    <w:rsid w:val="00E92A08"/>
    <w:rsid w:val="00E93257"/>
    <w:rsid w:val="00E94542"/>
    <w:rsid w:val="00E95EF2"/>
    <w:rsid w:val="00E97168"/>
    <w:rsid w:val="00EA616F"/>
    <w:rsid w:val="00EA6413"/>
    <w:rsid w:val="00EB5917"/>
    <w:rsid w:val="00EB7DC7"/>
    <w:rsid w:val="00EC0BCC"/>
    <w:rsid w:val="00EC2405"/>
    <w:rsid w:val="00EC791B"/>
    <w:rsid w:val="00ED2BBD"/>
    <w:rsid w:val="00ED4FC9"/>
    <w:rsid w:val="00ED6A87"/>
    <w:rsid w:val="00ED706A"/>
    <w:rsid w:val="00EE304F"/>
    <w:rsid w:val="00EE5911"/>
    <w:rsid w:val="00EF2760"/>
    <w:rsid w:val="00EF4EC3"/>
    <w:rsid w:val="00EF54EE"/>
    <w:rsid w:val="00F10A9B"/>
    <w:rsid w:val="00F112F5"/>
    <w:rsid w:val="00F11862"/>
    <w:rsid w:val="00F14497"/>
    <w:rsid w:val="00F150E4"/>
    <w:rsid w:val="00F15E7A"/>
    <w:rsid w:val="00F20C53"/>
    <w:rsid w:val="00F21723"/>
    <w:rsid w:val="00F21EF4"/>
    <w:rsid w:val="00F25D55"/>
    <w:rsid w:val="00F33296"/>
    <w:rsid w:val="00F373B9"/>
    <w:rsid w:val="00F46E2B"/>
    <w:rsid w:val="00F51E49"/>
    <w:rsid w:val="00F552D4"/>
    <w:rsid w:val="00F57039"/>
    <w:rsid w:val="00F578D0"/>
    <w:rsid w:val="00F60A70"/>
    <w:rsid w:val="00F667DC"/>
    <w:rsid w:val="00F7069E"/>
    <w:rsid w:val="00F728BB"/>
    <w:rsid w:val="00F82423"/>
    <w:rsid w:val="00F82C30"/>
    <w:rsid w:val="00F83AE1"/>
    <w:rsid w:val="00F93724"/>
    <w:rsid w:val="00F95603"/>
    <w:rsid w:val="00FA743D"/>
    <w:rsid w:val="00FB3F27"/>
    <w:rsid w:val="00FB66B1"/>
    <w:rsid w:val="00FC052F"/>
    <w:rsid w:val="00FC2880"/>
    <w:rsid w:val="00FD3391"/>
    <w:rsid w:val="00FD4B7C"/>
    <w:rsid w:val="00FE05CD"/>
    <w:rsid w:val="00FE40B7"/>
    <w:rsid w:val="00FE4AA3"/>
    <w:rsid w:val="00FE5750"/>
    <w:rsid w:val="00FF101A"/>
    <w:rsid w:val="00FF4913"/>
    <w:rsid w:val="00FF7AD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7aae1,#002d56"/>
    </o:shapedefaults>
    <o:shapelayout v:ext="edit">
      <o:idmap v:ext="edit" data="1"/>
    </o:shapelayout>
  </w:shapeDefaults>
  <w:decimalSymbol w:val="."/>
  <w:listSeparator w:val=","/>
  <w14:docId w14:val="1778A741"/>
  <w15:docId w15:val="{49103342-FC92-4031-9792-2AEA94243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8189A"/>
    <w:rPr>
      <w:sz w:val="24"/>
      <w:szCs w:val="24"/>
      <w:lang w:eastAsia="en-US"/>
    </w:rPr>
  </w:style>
  <w:style w:type="paragraph" w:styleId="1">
    <w:name w:val="heading 1"/>
    <w:aliases w:val="h1,1.,No numbers,1,heading,2,3,Text"/>
    <w:basedOn w:val="a1"/>
    <w:next w:val="a1"/>
    <w:qFormat/>
    <w:rsid w:val="0028189A"/>
    <w:pPr>
      <w:keepNext/>
      <w:ind w:left="4320"/>
      <w:outlineLvl w:val="0"/>
    </w:pPr>
    <w:rPr>
      <w:rFonts w:ascii="Arial" w:hAnsi="Arial" w:cs="Arial"/>
      <w:b/>
      <w:bCs/>
      <w:sz w:val="20"/>
    </w:rPr>
  </w:style>
  <w:style w:type="paragraph" w:styleId="20">
    <w:name w:val="heading 2"/>
    <w:aliases w:val="body,h2,H2,Section,h2.H2,1.1,UNDERRUBRIK 1-2,H-2,Reset numbering,delete style,h2 main heading,2m,h 2,ee2,heading 2body"/>
    <w:basedOn w:val="a1"/>
    <w:next w:val="a1"/>
    <w:qFormat/>
    <w:rsid w:val="0028189A"/>
    <w:pPr>
      <w:keepNext/>
      <w:ind w:left="4320"/>
      <w:jc w:val="both"/>
      <w:outlineLvl w:val="1"/>
    </w:pPr>
    <w:rPr>
      <w:rFonts w:ascii="Futura Lt BT" w:hAnsi="Futura Lt BT" w:cs="Arial"/>
      <w:b/>
      <w:bCs/>
      <w:sz w:val="18"/>
    </w:rPr>
  </w:style>
  <w:style w:type="paragraph" w:styleId="30">
    <w:name w:val="heading 3"/>
    <w:aliases w:val="H3,Level 1 - 1,h3,h3 sub heading,Head 3,3m,H31,(Alt+3),(a),a,h:3"/>
    <w:basedOn w:val="a1"/>
    <w:next w:val="a1"/>
    <w:link w:val="3Char"/>
    <w:qFormat/>
    <w:rsid w:val="0028189A"/>
    <w:pPr>
      <w:keepNext/>
      <w:ind w:left="2160"/>
      <w:outlineLvl w:val="2"/>
    </w:pPr>
    <w:rPr>
      <w:rFonts w:ascii="Helvetica Neue" w:hAnsi="Helvetica Neue" w:cs="Arial"/>
      <w:sz w:val="52"/>
    </w:rPr>
  </w:style>
  <w:style w:type="paragraph" w:styleId="40">
    <w:name w:val="heading 4"/>
    <w:aliases w:val="h4,Level 2 - a,H4,D Sub-Sub/Plain,h4 sub sub heading,(i),i,4,sub-sub-sub-sect"/>
    <w:basedOn w:val="a1"/>
    <w:next w:val="a1"/>
    <w:link w:val="4Char"/>
    <w:qFormat/>
    <w:rsid w:val="0028189A"/>
    <w:pPr>
      <w:keepNext/>
      <w:autoSpaceDE w:val="0"/>
      <w:autoSpaceDN w:val="0"/>
      <w:adjustRightInd w:val="0"/>
      <w:ind w:left="4320"/>
      <w:outlineLvl w:val="3"/>
    </w:pPr>
    <w:rPr>
      <w:rFonts w:ascii="Futura Lt BT" w:hAnsi="Futura Lt BT" w:cs="Arial"/>
      <w:b/>
      <w:bCs/>
      <w:sz w:val="18"/>
      <w:szCs w:val="20"/>
      <w:lang w:val="en-US"/>
    </w:rPr>
  </w:style>
  <w:style w:type="paragraph" w:styleId="50">
    <w:name w:val="heading 5"/>
    <w:aliases w:val="Level 3 - i,- do not use,(A)"/>
    <w:basedOn w:val="a1"/>
    <w:next w:val="a1"/>
    <w:qFormat/>
    <w:rsid w:val="0028189A"/>
    <w:pPr>
      <w:keepNext/>
      <w:ind w:left="2160"/>
      <w:jc w:val="both"/>
      <w:outlineLvl w:val="4"/>
    </w:pPr>
    <w:rPr>
      <w:rFonts w:ascii="Helvetica Neue" w:hAnsi="Helvetica Neue"/>
      <w:sz w:val="52"/>
    </w:rPr>
  </w:style>
  <w:style w:type="paragraph" w:styleId="6">
    <w:name w:val="heading 6"/>
    <w:aliases w:val="Legal Level 1.,don't use,Heading 6 - do not use,(I),I"/>
    <w:basedOn w:val="a1"/>
    <w:next w:val="a1"/>
    <w:qFormat/>
    <w:rsid w:val="0028189A"/>
    <w:pPr>
      <w:keepNext/>
      <w:spacing w:after="120"/>
      <w:ind w:left="4320"/>
      <w:jc w:val="both"/>
      <w:outlineLvl w:val="5"/>
    </w:pPr>
    <w:rPr>
      <w:rFonts w:ascii="Futura Lt BT" w:hAnsi="Futura Lt BT"/>
      <w:b/>
      <w:color w:val="000000"/>
      <w:sz w:val="18"/>
    </w:rPr>
  </w:style>
  <w:style w:type="paragraph" w:styleId="7">
    <w:name w:val="heading 7"/>
    <w:aliases w:val="Legal Level 1.1."/>
    <w:basedOn w:val="a1"/>
    <w:next w:val="a1"/>
    <w:qFormat/>
    <w:rsid w:val="0028189A"/>
    <w:pPr>
      <w:keepNext/>
      <w:outlineLvl w:val="6"/>
    </w:pPr>
    <w:rPr>
      <w:rFonts w:ascii="Futura Lt BT" w:hAnsi="Futura Lt BT"/>
      <w:b/>
      <w:iCs/>
      <w:sz w:val="18"/>
      <w:szCs w:val="20"/>
    </w:rPr>
  </w:style>
  <w:style w:type="paragraph" w:styleId="8">
    <w:name w:val="heading 8"/>
    <w:aliases w:val="Legal Level 1.1.1."/>
    <w:basedOn w:val="a1"/>
    <w:next w:val="a1"/>
    <w:qFormat/>
    <w:rsid w:val="0028189A"/>
    <w:pPr>
      <w:keepNext/>
      <w:jc w:val="both"/>
      <w:outlineLvl w:val="7"/>
    </w:pPr>
    <w:rPr>
      <w:rFonts w:ascii="Futura Lt BT" w:hAnsi="Futura Lt BT"/>
      <w:b/>
      <w:iCs/>
      <w:sz w:val="18"/>
      <w:szCs w:val="20"/>
    </w:rPr>
  </w:style>
  <w:style w:type="paragraph" w:styleId="9">
    <w:name w:val="heading 9"/>
    <w:aliases w:val="Legal Level 1.1.1.1."/>
    <w:basedOn w:val="a1"/>
    <w:next w:val="a1"/>
    <w:qFormat/>
    <w:rsid w:val="0028189A"/>
    <w:pPr>
      <w:keepNext/>
      <w:ind w:left="2160"/>
      <w:jc w:val="both"/>
      <w:outlineLvl w:val="8"/>
    </w:pPr>
    <w:rPr>
      <w:rFonts w:ascii="Helvetica Neue" w:hAnsi="Helvetica Neue"/>
      <w:sz w:val="4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Char">
    <w:name w:val="제목 4 Char"/>
    <w:aliases w:val="h4 Char,Level 2 - a Char,H4 Char,D Sub-Sub/Plain Char,h4 sub sub heading Char,(i) Char,i Char,4 Char,sub-sub-sub-sect Char"/>
    <w:basedOn w:val="a2"/>
    <w:link w:val="40"/>
    <w:rsid w:val="009763AB"/>
    <w:rPr>
      <w:rFonts w:ascii="Futura Lt BT" w:hAnsi="Futura Lt BT" w:cs="Arial"/>
      <w:b/>
      <w:bCs/>
      <w:sz w:val="18"/>
      <w:lang w:val="en-US" w:eastAsia="en-US" w:bidi="ar-SA"/>
    </w:rPr>
  </w:style>
  <w:style w:type="paragraph" w:styleId="a5">
    <w:name w:val="Body Text Indent"/>
    <w:basedOn w:val="a1"/>
    <w:rsid w:val="0028189A"/>
    <w:pPr>
      <w:ind w:left="4320"/>
      <w:jc w:val="both"/>
    </w:pPr>
    <w:rPr>
      <w:rFonts w:ascii="Arial" w:hAnsi="Arial" w:cs="Arial"/>
      <w:sz w:val="18"/>
    </w:rPr>
  </w:style>
  <w:style w:type="paragraph" w:styleId="a6">
    <w:name w:val="Body Text"/>
    <w:basedOn w:val="a1"/>
    <w:rsid w:val="0028189A"/>
    <w:pPr>
      <w:spacing w:line="360" w:lineRule="auto"/>
    </w:pPr>
    <w:rPr>
      <w:rFonts w:ascii="Comic Sans MS" w:hAnsi="Comic Sans MS"/>
      <w:sz w:val="20"/>
      <w:lang w:val="en-US"/>
    </w:rPr>
  </w:style>
  <w:style w:type="paragraph" w:styleId="21">
    <w:name w:val="Body Text Indent 2"/>
    <w:basedOn w:val="a1"/>
    <w:rsid w:val="0028189A"/>
    <w:pPr>
      <w:spacing w:line="360" w:lineRule="auto"/>
      <w:ind w:left="4320"/>
    </w:pPr>
    <w:rPr>
      <w:rFonts w:ascii="Futura Lt BT" w:hAnsi="Futura Lt BT"/>
      <w:sz w:val="20"/>
    </w:rPr>
  </w:style>
  <w:style w:type="paragraph" w:styleId="a7">
    <w:name w:val="header"/>
    <w:basedOn w:val="a1"/>
    <w:rsid w:val="0028189A"/>
    <w:pPr>
      <w:tabs>
        <w:tab w:val="center" w:pos="4320"/>
        <w:tab w:val="right" w:pos="8640"/>
      </w:tabs>
    </w:pPr>
  </w:style>
  <w:style w:type="paragraph" w:styleId="a8">
    <w:name w:val="footer"/>
    <w:basedOn w:val="a1"/>
    <w:link w:val="Char"/>
    <w:rsid w:val="0028189A"/>
    <w:pPr>
      <w:tabs>
        <w:tab w:val="center" w:pos="4320"/>
        <w:tab w:val="right" w:pos="8640"/>
      </w:tabs>
    </w:pPr>
  </w:style>
  <w:style w:type="paragraph" w:styleId="a9">
    <w:name w:val="Title"/>
    <w:basedOn w:val="a1"/>
    <w:qFormat/>
    <w:rsid w:val="0028189A"/>
    <w:pPr>
      <w:jc w:val="center"/>
    </w:pPr>
    <w:rPr>
      <w:rFonts w:ascii="Comic Sans MS" w:hAnsi="Comic Sans MS"/>
      <w:b/>
      <w:bCs/>
      <w:sz w:val="20"/>
      <w:lang w:val="en-US"/>
    </w:rPr>
  </w:style>
  <w:style w:type="paragraph" w:styleId="31">
    <w:name w:val="Body Text Indent 3"/>
    <w:basedOn w:val="a1"/>
    <w:rsid w:val="0028189A"/>
    <w:pPr>
      <w:spacing w:line="360" w:lineRule="auto"/>
      <w:ind w:left="4320"/>
      <w:jc w:val="both"/>
    </w:pPr>
    <w:rPr>
      <w:rFonts w:ascii="Futura Lt BT" w:hAnsi="Futura Lt BT"/>
      <w:sz w:val="20"/>
    </w:rPr>
  </w:style>
  <w:style w:type="paragraph" w:styleId="32">
    <w:name w:val="Body Text 3"/>
    <w:basedOn w:val="a1"/>
    <w:rsid w:val="0028189A"/>
    <w:pPr>
      <w:spacing w:after="120"/>
    </w:pPr>
    <w:rPr>
      <w:color w:val="000000"/>
      <w:spacing w:val="10"/>
      <w:sz w:val="20"/>
      <w:szCs w:val="20"/>
      <w:lang w:val="en-GB"/>
    </w:rPr>
  </w:style>
  <w:style w:type="paragraph" w:styleId="22">
    <w:name w:val="Body Text 2"/>
    <w:basedOn w:val="a1"/>
    <w:rsid w:val="002818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80"/>
      <w:jc w:val="center"/>
    </w:pPr>
    <w:rPr>
      <w:b/>
      <w:color w:val="000000"/>
      <w:spacing w:val="10"/>
      <w:sz w:val="34"/>
      <w:szCs w:val="20"/>
      <w:lang w:val="en-GB"/>
    </w:rPr>
  </w:style>
  <w:style w:type="paragraph" w:customStyle="1" w:styleId="RotisSansSerif">
    <w:name w:val="RotisSansSerif"/>
    <w:basedOn w:val="a1"/>
    <w:rsid w:val="0028189A"/>
    <w:rPr>
      <w:rFonts w:ascii="RotisSansSerif" w:hAnsi="RotisSansSerif"/>
      <w:szCs w:val="20"/>
      <w:lang w:eastAsia="en-AU"/>
    </w:rPr>
  </w:style>
  <w:style w:type="character" w:styleId="aa">
    <w:name w:val="page number"/>
    <w:basedOn w:val="a2"/>
    <w:rsid w:val="0028189A"/>
  </w:style>
  <w:style w:type="character" w:styleId="ab">
    <w:name w:val="Hyperlink"/>
    <w:basedOn w:val="a2"/>
    <w:rsid w:val="0028189A"/>
    <w:rPr>
      <w:color w:val="0000FF"/>
      <w:u w:val="single"/>
    </w:rPr>
  </w:style>
  <w:style w:type="character" w:styleId="ac">
    <w:name w:val="FollowedHyperlink"/>
    <w:basedOn w:val="a2"/>
    <w:rsid w:val="0028189A"/>
    <w:rPr>
      <w:color w:val="800080"/>
      <w:u w:val="single"/>
    </w:rPr>
  </w:style>
  <w:style w:type="paragraph" w:customStyle="1" w:styleId="xl24">
    <w:name w:val="xl24"/>
    <w:basedOn w:val="a1"/>
    <w:rsid w:val="0028189A"/>
    <w:pPr>
      <w:spacing w:before="100" w:beforeAutospacing="1" w:after="100" w:afterAutospacing="1"/>
    </w:pPr>
    <w:rPr>
      <w:rFonts w:ascii="Helvetica 55 Roman" w:hAnsi="Helvetica 55 Roman"/>
      <w:lang w:eastAsia="en-AU"/>
    </w:rPr>
  </w:style>
  <w:style w:type="paragraph" w:customStyle="1" w:styleId="xl25">
    <w:name w:val="xl25"/>
    <w:basedOn w:val="a1"/>
    <w:rsid w:val="0028189A"/>
    <w:pPr>
      <w:spacing w:before="100" w:beforeAutospacing="1" w:after="100" w:afterAutospacing="1"/>
    </w:pPr>
    <w:rPr>
      <w:rFonts w:ascii="Helvetica 55 Roman" w:hAnsi="Helvetica 55 Roman"/>
      <w:sz w:val="16"/>
      <w:szCs w:val="16"/>
      <w:lang w:eastAsia="en-AU"/>
    </w:rPr>
  </w:style>
  <w:style w:type="paragraph" w:customStyle="1" w:styleId="xl26">
    <w:name w:val="xl26"/>
    <w:basedOn w:val="a1"/>
    <w:rsid w:val="0028189A"/>
    <w:pPr>
      <w:spacing w:before="100" w:beforeAutospacing="1" w:after="100" w:afterAutospacing="1"/>
    </w:pPr>
    <w:rPr>
      <w:rFonts w:ascii="Helvetica 55 Roman" w:hAnsi="Helvetica 55 Roman"/>
      <w:sz w:val="16"/>
      <w:szCs w:val="16"/>
      <w:lang w:eastAsia="en-AU"/>
    </w:rPr>
  </w:style>
  <w:style w:type="paragraph" w:customStyle="1" w:styleId="xl27">
    <w:name w:val="xl27"/>
    <w:basedOn w:val="a1"/>
    <w:rsid w:val="0028189A"/>
    <w:pPr>
      <w:spacing w:before="100" w:beforeAutospacing="1" w:after="100" w:afterAutospacing="1"/>
    </w:pPr>
    <w:rPr>
      <w:rFonts w:ascii="Helvetica 55 Roman" w:hAnsi="Helvetica 55 Roman"/>
      <w:sz w:val="16"/>
      <w:szCs w:val="16"/>
      <w:lang w:eastAsia="en-AU"/>
    </w:rPr>
  </w:style>
  <w:style w:type="paragraph" w:customStyle="1" w:styleId="xl28">
    <w:name w:val="xl28"/>
    <w:basedOn w:val="a1"/>
    <w:rsid w:val="0028189A"/>
    <w:pPr>
      <w:pBdr>
        <w:bottom w:val="single" w:sz="8" w:space="0" w:color="auto"/>
      </w:pBdr>
      <w:spacing w:before="100" w:beforeAutospacing="1" w:after="100" w:afterAutospacing="1"/>
    </w:pPr>
    <w:rPr>
      <w:rFonts w:ascii="Helvetica 55 Roman" w:hAnsi="Helvetica 55 Roman"/>
      <w:b/>
      <w:bCs/>
      <w:sz w:val="16"/>
      <w:szCs w:val="16"/>
      <w:lang w:eastAsia="en-AU"/>
    </w:rPr>
  </w:style>
  <w:style w:type="paragraph" w:customStyle="1" w:styleId="xl29">
    <w:name w:val="xl29"/>
    <w:basedOn w:val="a1"/>
    <w:rsid w:val="0028189A"/>
    <w:pPr>
      <w:pBdr>
        <w:bottom w:val="single" w:sz="8" w:space="0" w:color="auto"/>
      </w:pBdr>
      <w:spacing w:before="100" w:beforeAutospacing="1" w:after="100" w:afterAutospacing="1"/>
    </w:pPr>
    <w:rPr>
      <w:rFonts w:ascii="Helvetica 55 Roman" w:hAnsi="Helvetica 55 Roman"/>
      <w:sz w:val="16"/>
      <w:szCs w:val="16"/>
      <w:lang w:eastAsia="en-AU"/>
    </w:rPr>
  </w:style>
  <w:style w:type="paragraph" w:customStyle="1" w:styleId="xl30">
    <w:name w:val="xl30"/>
    <w:basedOn w:val="a1"/>
    <w:rsid w:val="0028189A"/>
    <w:pPr>
      <w:pBdr>
        <w:bottom w:val="single" w:sz="8" w:space="0" w:color="auto"/>
      </w:pBdr>
      <w:spacing w:before="100" w:beforeAutospacing="1" w:after="100" w:afterAutospacing="1"/>
    </w:pPr>
    <w:rPr>
      <w:rFonts w:ascii="Helvetica 55 Roman" w:hAnsi="Helvetica 55 Roman"/>
      <w:sz w:val="16"/>
      <w:szCs w:val="16"/>
      <w:lang w:eastAsia="en-AU"/>
    </w:rPr>
  </w:style>
  <w:style w:type="paragraph" w:customStyle="1" w:styleId="xl31">
    <w:name w:val="xl31"/>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2">
    <w:name w:val="xl32"/>
    <w:basedOn w:val="a1"/>
    <w:rsid w:val="0028189A"/>
    <w:pPr>
      <w:pBdr>
        <w:left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33">
    <w:name w:val="xl33"/>
    <w:basedOn w:val="a1"/>
    <w:rsid w:val="0028189A"/>
    <w:pPr>
      <w:pBdr>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4">
    <w:name w:val="xl34"/>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5">
    <w:name w:val="xl35"/>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6">
    <w:name w:val="xl36"/>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7">
    <w:name w:val="xl37"/>
    <w:basedOn w:val="a1"/>
    <w:rsid w:val="0028189A"/>
    <w:pPr>
      <w:pBdr>
        <w:left w:val="single" w:sz="4" w:space="0" w:color="auto"/>
        <w:bottom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38">
    <w:name w:val="xl38"/>
    <w:basedOn w:val="a1"/>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9">
    <w:name w:val="xl39"/>
    <w:basedOn w:val="a1"/>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sz w:val="16"/>
      <w:szCs w:val="16"/>
      <w:lang w:eastAsia="en-AU"/>
    </w:rPr>
  </w:style>
  <w:style w:type="paragraph" w:customStyle="1" w:styleId="xl40">
    <w:name w:val="xl40"/>
    <w:basedOn w:val="a1"/>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1">
    <w:name w:val="xl41"/>
    <w:basedOn w:val="a1"/>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2">
    <w:name w:val="xl42"/>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3">
    <w:name w:val="xl43"/>
    <w:basedOn w:val="a1"/>
    <w:rsid w:val="0028189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4">
    <w:name w:val="xl44"/>
    <w:basedOn w:val="a1"/>
    <w:rsid w:val="0028189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5">
    <w:name w:val="xl45"/>
    <w:basedOn w:val="a1"/>
    <w:rsid w:val="0028189A"/>
    <w:pPr>
      <w:pBdr>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6">
    <w:name w:val="xl46"/>
    <w:basedOn w:val="a1"/>
    <w:rsid w:val="0028189A"/>
    <w:pPr>
      <w:spacing w:before="100" w:beforeAutospacing="1" w:after="100" w:afterAutospacing="1"/>
      <w:jc w:val="center"/>
    </w:pPr>
    <w:rPr>
      <w:rFonts w:ascii="Helvetica 55 Roman" w:hAnsi="Helvetica 55 Roman"/>
      <w:lang w:eastAsia="en-AU"/>
    </w:rPr>
  </w:style>
  <w:style w:type="paragraph" w:customStyle="1" w:styleId="xl47">
    <w:name w:val="xl47"/>
    <w:basedOn w:val="a1"/>
    <w:rsid w:val="0028189A"/>
    <w:pPr>
      <w:pBdr>
        <w:bottom w:val="single" w:sz="4" w:space="0" w:color="auto"/>
      </w:pBdr>
      <w:spacing w:before="100" w:beforeAutospacing="1" w:after="100" w:afterAutospacing="1"/>
    </w:pPr>
    <w:rPr>
      <w:rFonts w:ascii="Helvetica 55 Roman" w:hAnsi="Helvetica 55 Roman"/>
      <w:lang w:eastAsia="en-AU"/>
    </w:rPr>
  </w:style>
  <w:style w:type="paragraph" w:customStyle="1" w:styleId="xl48">
    <w:name w:val="xl48"/>
    <w:basedOn w:val="a1"/>
    <w:rsid w:val="0028189A"/>
    <w:pPr>
      <w:pBdr>
        <w:bottom w:val="single" w:sz="4" w:space="0" w:color="auto"/>
      </w:pBdr>
      <w:spacing w:before="100" w:beforeAutospacing="1" w:after="100" w:afterAutospacing="1"/>
      <w:jc w:val="center"/>
    </w:pPr>
    <w:rPr>
      <w:rFonts w:ascii="Helvetica 55 Roman" w:hAnsi="Helvetica 55 Roman"/>
      <w:lang w:eastAsia="en-AU"/>
    </w:rPr>
  </w:style>
  <w:style w:type="paragraph" w:customStyle="1" w:styleId="xl49">
    <w:name w:val="xl49"/>
    <w:basedOn w:val="a1"/>
    <w:rsid w:val="0028189A"/>
    <w:pPr>
      <w:pBdr>
        <w:left w:val="single" w:sz="4" w:space="0" w:color="auto"/>
      </w:pBdr>
      <w:spacing w:before="100" w:beforeAutospacing="1" w:after="100" w:afterAutospacing="1"/>
    </w:pPr>
    <w:rPr>
      <w:rFonts w:ascii="Helvetica 55 Roman" w:hAnsi="Helvetica 55 Roman"/>
      <w:lang w:eastAsia="en-AU"/>
    </w:rPr>
  </w:style>
  <w:style w:type="paragraph" w:customStyle="1" w:styleId="xl50">
    <w:name w:val="xl50"/>
    <w:basedOn w:val="a1"/>
    <w:rsid w:val="0028189A"/>
    <w:pPr>
      <w:pBdr>
        <w:right w:val="single" w:sz="4" w:space="0" w:color="auto"/>
      </w:pBdr>
      <w:spacing w:before="100" w:beforeAutospacing="1" w:after="100" w:afterAutospacing="1"/>
      <w:jc w:val="center"/>
    </w:pPr>
    <w:rPr>
      <w:rFonts w:ascii="Helvetica 55 Roman" w:hAnsi="Helvetica 55 Roman"/>
      <w:lang w:eastAsia="en-AU"/>
    </w:rPr>
  </w:style>
  <w:style w:type="paragraph" w:customStyle="1" w:styleId="xl51">
    <w:name w:val="xl51"/>
    <w:basedOn w:val="a1"/>
    <w:rsid w:val="0028189A"/>
    <w:pPr>
      <w:pBdr>
        <w:top w:val="single" w:sz="8" w:space="0" w:color="auto"/>
        <w:left w:val="single" w:sz="4" w:space="0" w:color="auto"/>
      </w:pBdr>
      <w:spacing w:before="100" w:beforeAutospacing="1" w:after="100" w:afterAutospacing="1"/>
    </w:pPr>
    <w:rPr>
      <w:rFonts w:ascii="Helvetica 55 Roman" w:hAnsi="Helvetica 55 Roman"/>
      <w:lang w:eastAsia="en-AU"/>
    </w:rPr>
  </w:style>
  <w:style w:type="paragraph" w:customStyle="1" w:styleId="xl52">
    <w:name w:val="xl52"/>
    <w:basedOn w:val="a1"/>
    <w:rsid w:val="0028189A"/>
    <w:pPr>
      <w:pBdr>
        <w:left w:val="single" w:sz="4" w:space="0" w:color="auto"/>
        <w:bottom w:val="single" w:sz="8" w:space="0" w:color="auto"/>
      </w:pBdr>
      <w:spacing w:before="100" w:beforeAutospacing="1" w:after="100" w:afterAutospacing="1"/>
    </w:pPr>
    <w:rPr>
      <w:rFonts w:ascii="Helvetica 55 Roman" w:hAnsi="Helvetica 55 Roman"/>
      <w:lang w:eastAsia="en-AU"/>
    </w:rPr>
  </w:style>
  <w:style w:type="paragraph" w:customStyle="1" w:styleId="xl53">
    <w:name w:val="xl53"/>
    <w:basedOn w:val="a1"/>
    <w:rsid w:val="0028189A"/>
    <w:pPr>
      <w:pBdr>
        <w:top w:val="single" w:sz="8" w:space="0" w:color="auto"/>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54">
    <w:name w:val="xl54"/>
    <w:basedOn w:val="a1"/>
    <w:rsid w:val="0028189A"/>
    <w:pPr>
      <w:pBdr>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55">
    <w:name w:val="xl55"/>
    <w:basedOn w:val="a1"/>
    <w:rsid w:val="0028189A"/>
    <w:pPr>
      <w:pBdr>
        <w:bottom w:val="single" w:sz="8"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56">
    <w:name w:val="xl56"/>
    <w:basedOn w:val="a1"/>
    <w:rsid w:val="0028189A"/>
    <w:pPr>
      <w:spacing w:before="100" w:beforeAutospacing="1" w:after="100" w:afterAutospacing="1"/>
    </w:pPr>
    <w:rPr>
      <w:rFonts w:ascii="Helvetica 55 Roman" w:hAnsi="Helvetica 55 Roman"/>
      <w:b/>
      <w:bCs/>
      <w:lang w:eastAsia="en-AU"/>
    </w:rPr>
  </w:style>
  <w:style w:type="paragraph" w:customStyle="1" w:styleId="xl57">
    <w:name w:val="xl57"/>
    <w:basedOn w:val="a1"/>
    <w:rsid w:val="0028189A"/>
    <w:pPr>
      <w:pBdr>
        <w:bottom w:val="single" w:sz="8" w:space="0" w:color="auto"/>
      </w:pBdr>
      <w:spacing w:before="100" w:beforeAutospacing="1" w:after="100" w:afterAutospacing="1"/>
    </w:pPr>
    <w:rPr>
      <w:rFonts w:ascii="Helvetica 55 Roman" w:hAnsi="Helvetica 55 Roman"/>
      <w:lang w:eastAsia="en-AU"/>
    </w:rPr>
  </w:style>
  <w:style w:type="paragraph" w:customStyle="1" w:styleId="xl58">
    <w:name w:val="xl58"/>
    <w:basedOn w:val="a1"/>
    <w:rsid w:val="0028189A"/>
    <w:pPr>
      <w:pBdr>
        <w:bottom w:val="single" w:sz="8" w:space="0" w:color="auto"/>
      </w:pBdr>
      <w:spacing w:before="100" w:beforeAutospacing="1" w:after="100" w:afterAutospacing="1"/>
    </w:pPr>
    <w:rPr>
      <w:rFonts w:ascii="Helvetica 55 Roman" w:hAnsi="Helvetica 55 Roman"/>
      <w:b/>
      <w:bCs/>
      <w:lang w:eastAsia="en-AU"/>
    </w:rPr>
  </w:style>
  <w:style w:type="paragraph" w:customStyle="1" w:styleId="xl59">
    <w:name w:val="xl59"/>
    <w:basedOn w:val="a1"/>
    <w:rsid w:val="0028189A"/>
    <w:pPr>
      <w:spacing w:before="100" w:beforeAutospacing="1" w:after="100" w:afterAutospacing="1"/>
      <w:jc w:val="right"/>
    </w:pPr>
    <w:rPr>
      <w:rFonts w:ascii="Helvetica 55 Roman" w:hAnsi="Helvetica 55 Roman"/>
      <w:b/>
      <w:bCs/>
      <w:lang w:eastAsia="en-AU"/>
    </w:rPr>
  </w:style>
  <w:style w:type="paragraph" w:customStyle="1" w:styleId="xl60">
    <w:name w:val="xl60"/>
    <w:basedOn w:val="a1"/>
    <w:rsid w:val="0028189A"/>
    <w:pPr>
      <w:spacing w:before="100" w:beforeAutospacing="1" w:after="100" w:afterAutospacing="1"/>
    </w:pPr>
    <w:rPr>
      <w:rFonts w:ascii="Helvetica 55 Roman" w:hAnsi="Helvetica 55 Roman"/>
      <w:lang w:eastAsia="en-AU"/>
    </w:rPr>
  </w:style>
  <w:style w:type="paragraph" w:customStyle="1" w:styleId="xl61">
    <w:name w:val="xl61"/>
    <w:basedOn w:val="a1"/>
    <w:rsid w:val="0028189A"/>
    <w:pPr>
      <w:spacing w:before="100" w:beforeAutospacing="1" w:after="100" w:afterAutospacing="1"/>
    </w:pPr>
    <w:rPr>
      <w:rFonts w:ascii="Helvetica 55 Roman" w:hAnsi="Helvetica 55 Roman"/>
      <w:lang w:eastAsia="en-AU"/>
    </w:rPr>
  </w:style>
  <w:style w:type="paragraph" w:customStyle="1" w:styleId="xl62">
    <w:name w:val="xl62"/>
    <w:basedOn w:val="a1"/>
    <w:rsid w:val="0028189A"/>
    <w:pPr>
      <w:pBdr>
        <w:top w:val="single" w:sz="8" w:space="0" w:color="auto"/>
      </w:pBdr>
      <w:spacing w:before="100" w:beforeAutospacing="1" w:after="100" w:afterAutospacing="1"/>
    </w:pPr>
    <w:rPr>
      <w:rFonts w:ascii="Helvetica 55 Roman" w:hAnsi="Helvetica 55 Roman"/>
      <w:lang w:eastAsia="en-AU"/>
    </w:rPr>
  </w:style>
  <w:style w:type="paragraph" w:customStyle="1" w:styleId="xl63">
    <w:name w:val="xl63"/>
    <w:basedOn w:val="a1"/>
    <w:rsid w:val="0028189A"/>
    <w:pPr>
      <w:pBdr>
        <w:bottom w:val="single" w:sz="8" w:space="0" w:color="auto"/>
      </w:pBdr>
      <w:spacing w:before="100" w:beforeAutospacing="1" w:after="100" w:afterAutospacing="1"/>
    </w:pPr>
    <w:rPr>
      <w:rFonts w:ascii="Helvetica 55 Roman" w:hAnsi="Helvetica 55 Roman"/>
      <w:lang w:eastAsia="en-AU"/>
    </w:rPr>
  </w:style>
  <w:style w:type="paragraph" w:customStyle="1" w:styleId="xl64">
    <w:name w:val="xl64"/>
    <w:basedOn w:val="a1"/>
    <w:rsid w:val="0028189A"/>
    <w:pPr>
      <w:pBdr>
        <w:right w:val="single" w:sz="4" w:space="0" w:color="auto"/>
      </w:pBdr>
      <w:spacing w:before="100" w:beforeAutospacing="1" w:after="100" w:afterAutospacing="1"/>
    </w:pPr>
    <w:rPr>
      <w:rFonts w:ascii="Helvetica 55 Roman" w:hAnsi="Helvetica 55 Roman"/>
      <w:lang w:eastAsia="en-AU"/>
    </w:rPr>
  </w:style>
  <w:style w:type="paragraph" w:customStyle="1" w:styleId="xl65">
    <w:name w:val="xl65"/>
    <w:basedOn w:val="a1"/>
    <w:rsid w:val="0028189A"/>
    <w:pPr>
      <w:pBdr>
        <w:bottom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66">
    <w:name w:val="xl66"/>
    <w:basedOn w:val="a1"/>
    <w:rsid w:val="0028189A"/>
    <w:pPr>
      <w:pBdr>
        <w:right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67">
    <w:name w:val="xl67"/>
    <w:basedOn w:val="a1"/>
    <w:rsid w:val="0028189A"/>
    <w:pPr>
      <w:pBdr>
        <w:bottom w:val="single" w:sz="4" w:space="0" w:color="auto"/>
        <w:right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68">
    <w:name w:val="xl68"/>
    <w:basedOn w:val="a1"/>
    <w:rsid w:val="0028189A"/>
    <w:pPr>
      <w:pBdr>
        <w:top w:val="single" w:sz="4" w:space="0" w:color="auto"/>
        <w:bottom w:val="single" w:sz="8"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69">
    <w:name w:val="xl69"/>
    <w:basedOn w:val="a1"/>
    <w:rsid w:val="0028189A"/>
    <w:pPr>
      <w:pBdr>
        <w:bottom w:val="single" w:sz="8" w:space="0" w:color="auto"/>
        <w:right w:val="single" w:sz="4" w:space="0" w:color="auto"/>
      </w:pBdr>
      <w:spacing w:before="100" w:beforeAutospacing="1" w:after="100" w:afterAutospacing="1"/>
    </w:pPr>
    <w:rPr>
      <w:rFonts w:ascii="Helvetica 55 Roman" w:hAnsi="Helvetica 55 Roman"/>
      <w:b/>
      <w:bCs/>
      <w:lang w:eastAsia="en-AU"/>
    </w:rPr>
  </w:style>
  <w:style w:type="paragraph" w:customStyle="1" w:styleId="xl70">
    <w:name w:val="xl70"/>
    <w:basedOn w:val="a1"/>
    <w:rsid w:val="0028189A"/>
    <w:pPr>
      <w:pBdr>
        <w:left w:val="single" w:sz="4" w:space="0" w:color="auto"/>
        <w:bottom w:val="single" w:sz="4" w:space="0" w:color="auto"/>
      </w:pBdr>
      <w:spacing w:before="100" w:beforeAutospacing="1" w:after="100" w:afterAutospacing="1"/>
    </w:pPr>
    <w:rPr>
      <w:rFonts w:ascii="Helvetica 55 Roman" w:hAnsi="Helvetica 55 Roman"/>
      <w:lang w:eastAsia="en-AU"/>
    </w:rPr>
  </w:style>
  <w:style w:type="paragraph" w:customStyle="1" w:styleId="xl71">
    <w:name w:val="xl71"/>
    <w:basedOn w:val="a1"/>
    <w:rsid w:val="0028189A"/>
    <w:pPr>
      <w:pBdr>
        <w:left w:val="single" w:sz="4" w:space="9" w:color="auto"/>
      </w:pBdr>
      <w:spacing w:before="100" w:beforeAutospacing="1" w:after="100" w:afterAutospacing="1"/>
      <w:ind w:firstLineChars="100" w:firstLine="100"/>
    </w:pPr>
    <w:rPr>
      <w:rFonts w:ascii="Helvetica 55 Roman" w:hAnsi="Helvetica 55 Roman"/>
      <w:lang w:eastAsia="en-AU"/>
    </w:rPr>
  </w:style>
  <w:style w:type="paragraph" w:customStyle="1" w:styleId="xl72">
    <w:name w:val="xl72"/>
    <w:basedOn w:val="a1"/>
    <w:rsid w:val="0028189A"/>
    <w:pPr>
      <w:pBdr>
        <w:left w:val="single" w:sz="4" w:space="9" w:color="auto"/>
        <w:bottom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73">
    <w:name w:val="xl73"/>
    <w:basedOn w:val="a1"/>
    <w:rsid w:val="0028189A"/>
    <w:pPr>
      <w:pBdr>
        <w:top w:val="single" w:sz="4" w:space="0" w:color="auto"/>
        <w:left w:val="single" w:sz="4" w:space="0" w:color="auto"/>
        <w:bottom w:val="single" w:sz="8" w:space="0" w:color="auto"/>
      </w:pBdr>
      <w:spacing w:before="100" w:beforeAutospacing="1" w:after="100" w:afterAutospacing="1"/>
    </w:pPr>
    <w:rPr>
      <w:rFonts w:ascii="Helvetica 55 Roman" w:hAnsi="Helvetica 55 Roman"/>
      <w:lang w:eastAsia="en-AU"/>
    </w:rPr>
  </w:style>
  <w:style w:type="paragraph" w:customStyle="1" w:styleId="xl74">
    <w:name w:val="xl74"/>
    <w:basedOn w:val="a1"/>
    <w:rsid w:val="0028189A"/>
    <w:pPr>
      <w:pBdr>
        <w:left w:val="single" w:sz="4" w:space="0" w:color="auto"/>
        <w:bottom w:val="single" w:sz="8" w:space="0" w:color="auto"/>
      </w:pBdr>
      <w:spacing w:before="100" w:beforeAutospacing="1" w:after="100" w:afterAutospacing="1"/>
    </w:pPr>
    <w:rPr>
      <w:rFonts w:ascii="Helvetica 55 Roman" w:hAnsi="Helvetica 55 Roman"/>
      <w:b/>
      <w:bCs/>
      <w:lang w:eastAsia="en-AU"/>
    </w:rPr>
  </w:style>
  <w:style w:type="paragraph" w:customStyle="1" w:styleId="xl75">
    <w:name w:val="xl75"/>
    <w:basedOn w:val="a1"/>
    <w:rsid w:val="0028189A"/>
    <w:pPr>
      <w:pBdr>
        <w:bottom w:val="single" w:sz="8" w:space="0" w:color="auto"/>
      </w:pBdr>
      <w:spacing w:before="100" w:beforeAutospacing="1" w:after="100" w:afterAutospacing="1"/>
      <w:jc w:val="right"/>
    </w:pPr>
    <w:rPr>
      <w:rFonts w:ascii="Helvetica 55 Roman" w:hAnsi="Helvetica 55 Roman"/>
      <w:b/>
      <w:bCs/>
      <w:lang w:eastAsia="en-AU"/>
    </w:rPr>
  </w:style>
  <w:style w:type="paragraph" w:customStyle="1" w:styleId="xl76">
    <w:name w:val="xl76"/>
    <w:basedOn w:val="a1"/>
    <w:rsid w:val="0028189A"/>
    <w:pPr>
      <w:spacing w:before="100" w:beforeAutospacing="1" w:after="100" w:afterAutospacing="1"/>
      <w:jc w:val="center"/>
    </w:pPr>
    <w:rPr>
      <w:rFonts w:ascii="Helvetica 55 Roman" w:hAnsi="Helvetica 55 Roman"/>
      <w:b/>
      <w:bCs/>
      <w:sz w:val="28"/>
      <w:szCs w:val="28"/>
      <w:lang w:eastAsia="en-AU"/>
    </w:rPr>
  </w:style>
  <w:style w:type="paragraph" w:styleId="ad">
    <w:name w:val="Balloon Text"/>
    <w:basedOn w:val="a1"/>
    <w:semiHidden/>
    <w:rsid w:val="0028189A"/>
    <w:rPr>
      <w:rFonts w:ascii="Tahoma" w:hAnsi="Tahoma" w:cs="Tahoma"/>
      <w:sz w:val="16"/>
      <w:szCs w:val="16"/>
    </w:rPr>
  </w:style>
  <w:style w:type="character" w:styleId="ae">
    <w:name w:val="annotation reference"/>
    <w:basedOn w:val="a2"/>
    <w:semiHidden/>
    <w:rsid w:val="0028189A"/>
    <w:rPr>
      <w:sz w:val="16"/>
      <w:szCs w:val="16"/>
    </w:rPr>
  </w:style>
  <w:style w:type="paragraph" w:styleId="af">
    <w:name w:val="annotation text"/>
    <w:basedOn w:val="a1"/>
    <w:semiHidden/>
    <w:rsid w:val="0028189A"/>
    <w:rPr>
      <w:sz w:val="20"/>
      <w:szCs w:val="20"/>
    </w:rPr>
  </w:style>
  <w:style w:type="paragraph" w:styleId="af0">
    <w:name w:val="annotation subject"/>
    <w:basedOn w:val="af"/>
    <w:next w:val="af"/>
    <w:semiHidden/>
    <w:rsid w:val="0028189A"/>
    <w:rPr>
      <w:b/>
      <w:bCs/>
    </w:rPr>
  </w:style>
  <w:style w:type="paragraph" w:customStyle="1" w:styleId="DefaultText">
    <w:name w:val="Default Text"/>
    <w:basedOn w:val="a1"/>
    <w:rsid w:val="0028189A"/>
    <w:pPr>
      <w:spacing w:before="100" w:after="100"/>
      <w:jc w:val="both"/>
    </w:pPr>
    <w:rPr>
      <w:szCs w:val="20"/>
      <w:lang w:val="en-GB"/>
    </w:rPr>
  </w:style>
  <w:style w:type="paragraph" w:styleId="af1">
    <w:name w:val="footnote text"/>
    <w:basedOn w:val="a1"/>
    <w:semiHidden/>
    <w:rsid w:val="0028189A"/>
    <w:rPr>
      <w:sz w:val="20"/>
      <w:szCs w:val="20"/>
    </w:rPr>
  </w:style>
  <w:style w:type="character" w:styleId="af2">
    <w:name w:val="Strong"/>
    <w:basedOn w:val="a2"/>
    <w:uiPriority w:val="22"/>
    <w:qFormat/>
    <w:rsid w:val="0028189A"/>
    <w:rPr>
      <w:b/>
      <w:bCs/>
    </w:rPr>
  </w:style>
  <w:style w:type="paragraph" w:styleId="af3">
    <w:name w:val="Normal (Web)"/>
    <w:basedOn w:val="a1"/>
    <w:uiPriority w:val="99"/>
    <w:rsid w:val="0028189A"/>
    <w:pPr>
      <w:spacing w:before="100" w:beforeAutospacing="1" w:after="100" w:afterAutospacing="1"/>
    </w:pPr>
    <w:rPr>
      <w:lang w:val="en-US"/>
    </w:rPr>
  </w:style>
  <w:style w:type="paragraph" w:styleId="af4">
    <w:name w:val="Document Map"/>
    <w:basedOn w:val="a1"/>
    <w:semiHidden/>
    <w:rsid w:val="0028189A"/>
    <w:pPr>
      <w:shd w:val="clear" w:color="auto" w:fill="000080"/>
    </w:pPr>
    <w:rPr>
      <w:rFonts w:ascii="Tahoma" w:hAnsi="Tahoma" w:cs="Tahoma"/>
    </w:rPr>
  </w:style>
  <w:style w:type="paragraph" w:customStyle="1" w:styleId="IndentParaLevel1">
    <w:name w:val="IndentParaLevel1"/>
    <w:basedOn w:val="a1"/>
    <w:rsid w:val="009763AB"/>
    <w:pPr>
      <w:spacing w:after="120" w:line="270" w:lineRule="atLeast"/>
      <w:ind w:left="709"/>
    </w:pPr>
    <w:rPr>
      <w:rFonts w:ascii="Arial" w:hAnsi="Arial"/>
      <w:sz w:val="21"/>
      <w:szCs w:val="22"/>
      <w:lang w:eastAsia="en-AU"/>
    </w:rPr>
  </w:style>
  <w:style w:type="paragraph" w:customStyle="1" w:styleId="CUNumber1">
    <w:name w:val="CU_Number1"/>
    <w:basedOn w:val="a1"/>
    <w:rsid w:val="009763AB"/>
    <w:pPr>
      <w:numPr>
        <w:numId w:val="2"/>
      </w:numPr>
      <w:spacing w:after="120" w:line="270" w:lineRule="atLeast"/>
      <w:outlineLvl w:val="0"/>
    </w:pPr>
    <w:rPr>
      <w:rFonts w:ascii="Arial" w:hAnsi="Arial"/>
      <w:sz w:val="21"/>
      <w:szCs w:val="22"/>
      <w:lang w:eastAsia="en-AU"/>
    </w:rPr>
  </w:style>
  <w:style w:type="paragraph" w:customStyle="1" w:styleId="CUNumber2">
    <w:name w:val="CU_Number2"/>
    <w:basedOn w:val="a1"/>
    <w:rsid w:val="009763AB"/>
    <w:pPr>
      <w:numPr>
        <w:ilvl w:val="1"/>
        <w:numId w:val="2"/>
      </w:numPr>
      <w:spacing w:after="120" w:line="270" w:lineRule="atLeast"/>
      <w:outlineLvl w:val="1"/>
    </w:pPr>
    <w:rPr>
      <w:rFonts w:ascii="Arial" w:hAnsi="Arial"/>
      <w:sz w:val="21"/>
      <w:szCs w:val="22"/>
      <w:lang w:eastAsia="en-AU"/>
    </w:rPr>
  </w:style>
  <w:style w:type="paragraph" w:customStyle="1" w:styleId="CUNumber3">
    <w:name w:val="CU_Number3"/>
    <w:basedOn w:val="a1"/>
    <w:rsid w:val="009763AB"/>
    <w:pPr>
      <w:numPr>
        <w:ilvl w:val="2"/>
        <w:numId w:val="2"/>
      </w:numPr>
      <w:spacing w:after="120" w:line="270" w:lineRule="atLeast"/>
      <w:outlineLvl w:val="2"/>
    </w:pPr>
    <w:rPr>
      <w:rFonts w:ascii="Arial" w:hAnsi="Arial"/>
      <w:sz w:val="21"/>
      <w:szCs w:val="22"/>
      <w:lang w:eastAsia="en-AU"/>
    </w:rPr>
  </w:style>
  <w:style w:type="paragraph" w:customStyle="1" w:styleId="CUNumber4">
    <w:name w:val="CU_Number4"/>
    <w:basedOn w:val="a1"/>
    <w:rsid w:val="009763AB"/>
    <w:pPr>
      <w:numPr>
        <w:ilvl w:val="3"/>
        <w:numId w:val="2"/>
      </w:numPr>
      <w:spacing w:after="120" w:line="270" w:lineRule="atLeast"/>
      <w:ind w:left="2892" w:hanging="964"/>
      <w:outlineLvl w:val="3"/>
    </w:pPr>
    <w:rPr>
      <w:rFonts w:ascii="Arial" w:hAnsi="Arial"/>
      <w:sz w:val="21"/>
      <w:szCs w:val="22"/>
      <w:lang w:eastAsia="en-AU"/>
    </w:rPr>
  </w:style>
  <w:style w:type="paragraph" w:customStyle="1" w:styleId="CUNumber5">
    <w:name w:val="CU_Number5"/>
    <w:basedOn w:val="a1"/>
    <w:rsid w:val="009763AB"/>
    <w:pPr>
      <w:numPr>
        <w:ilvl w:val="4"/>
        <w:numId w:val="2"/>
      </w:numPr>
      <w:spacing w:after="120" w:line="270" w:lineRule="atLeast"/>
      <w:ind w:left="3856"/>
      <w:outlineLvl w:val="4"/>
    </w:pPr>
    <w:rPr>
      <w:rFonts w:ascii="Arial" w:hAnsi="Arial"/>
      <w:sz w:val="21"/>
      <w:szCs w:val="22"/>
      <w:lang w:eastAsia="en-AU"/>
    </w:rPr>
  </w:style>
  <w:style w:type="paragraph" w:customStyle="1" w:styleId="CUNumber6">
    <w:name w:val="CU_Number6"/>
    <w:basedOn w:val="a1"/>
    <w:rsid w:val="009763AB"/>
    <w:pPr>
      <w:numPr>
        <w:ilvl w:val="5"/>
        <w:numId w:val="2"/>
      </w:numPr>
      <w:spacing w:after="120" w:line="270" w:lineRule="atLeast"/>
      <w:ind w:left="4820"/>
      <w:outlineLvl w:val="5"/>
    </w:pPr>
    <w:rPr>
      <w:rFonts w:ascii="Arial" w:hAnsi="Arial"/>
      <w:sz w:val="21"/>
      <w:szCs w:val="22"/>
      <w:lang w:eastAsia="en-AU"/>
    </w:rPr>
  </w:style>
  <w:style w:type="paragraph" w:customStyle="1" w:styleId="CUNumber7">
    <w:name w:val="CU_Number7"/>
    <w:basedOn w:val="a1"/>
    <w:rsid w:val="009763AB"/>
    <w:pPr>
      <w:numPr>
        <w:ilvl w:val="6"/>
        <w:numId w:val="2"/>
      </w:numPr>
      <w:spacing w:after="120" w:line="270" w:lineRule="atLeast"/>
      <w:ind w:left="5784"/>
      <w:outlineLvl w:val="6"/>
    </w:pPr>
    <w:rPr>
      <w:rFonts w:ascii="Arial" w:hAnsi="Arial"/>
      <w:sz w:val="21"/>
      <w:szCs w:val="22"/>
      <w:lang w:eastAsia="en-AU"/>
    </w:rPr>
  </w:style>
  <w:style w:type="paragraph" w:customStyle="1" w:styleId="CUNumber8">
    <w:name w:val="CU_Number8"/>
    <w:basedOn w:val="a1"/>
    <w:rsid w:val="009763AB"/>
    <w:pPr>
      <w:numPr>
        <w:ilvl w:val="7"/>
        <w:numId w:val="2"/>
      </w:numPr>
      <w:spacing w:after="120" w:line="270" w:lineRule="atLeast"/>
      <w:ind w:left="6747" w:hanging="964"/>
      <w:outlineLvl w:val="7"/>
    </w:pPr>
    <w:rPr>
      <w:rFonts w:ascii="Arial" w:hAnsi="Arial"/>
      <w:sz w:val="21"/>
      <w:szCs w:val="22"/>
      <w:lang w:eastAsia="en-AU"/>
    </w:rPr>
  </w:style>
  <w:style w:type="paragraph" w:customStyle="1" w:styleId="EndIdentifier">
    <w:name w:val="EndIdentifier"/>
    <w:basedOn w:val="a1"/>
    <w:rsid w:val="009763AB"/>
    <w:pPr>
      <w:spacing w:after="120" w:line="270" w:lineRule="atLeast"/>
    </w:pPr>
    <w:rPr>
      <w:rFonts w:ascii="Arial" w:hAnsi="Arial"/>
      <w:i/>
      <w:sz w:val="21"/>
      <w:szCs w:val="22"/>
      <w:lang w:eastAsia="en-AU"/>
    </w:rPr>
  </w:style>
  <w:style w:type="paragraph" w:customStyle="1" w:styleId="Heading10">
    <w:name w:val="Heading 10"/>
    <w:basedOn w:val="1"/>
    <w:rsid w:val="009763AB"/>
    <w:pPr>
      <w:keepNext w:val="0"/>
      <w:tabs>
        <w:tab w:val="num" w:pos="1080"/>
      </w:tabs>
      <w:spacing w:after="220"/>
      <w:ind w:left="1080" w:hanging="360"/>
      <w:jc w:val="both"/>
    </w:pPr>
    <w:rPr>
      <w:b w:val="0"/>
      <w:color w:val="000080"/>
      <w:sz w:val="22"/>
      <w:szCs w:val="32"/>
    </w:rPr>
  </w:style>
  <w:style w:type="paragraph" w:customStyle="1" w:styleId="IndentParaLevel2">
    <w:name w:val="IndentParaLevel2"/>
    <w:basedOn w:val="a1"/>
    <w:rsid w:val="009763AB"/>
    <w:pPr>
      <w:spacing w:after="120" w:line="270" w:lineRule="atLeast"/>
      <w:ind w:left="1418"/>
    </w:pPr>
    <w:rPr>
      <w:rFonts w:ascii="Arial" w:hAnsi="Arial"/>
      <w:sz w:val="21"/>
      <w:szCs w:val="22"/>
      <w:lang w:eastAsia="en-AU"/>
    </w:rPr>
  </w:style>
  <w:style w:type="paragraph" w:customStyle="1" w:styleId="IndentParaLevel3">
    <w:name w:val="IndentParaLevel3"/>
    <w:basedOn w:val="a1"/>
    <w:rsid w:val="009763AB"/>
    <w:pPr>
      <w:spacing w:after="120" w:line="270" w:lineRule="atLeast"/>
      <w:ind w:left="2126"/>
    </w:pPr>
    <w:rPr>
      <w:rFonts w:ascii="Arial" w:hAnsi="Arial"/>
      <w:sz w:val="21"/>
      <w:szCs w:val="22"/>
      <w:lang w:eastAsia="en-AU"/>
    </w:rPr>
  </w:style>
  <w:style w:type="paragraph" w:customStyle="1" w:styleId="IndentParaLevel4">
    <w:name w:val="IndentParaLevel4"/>
    <w:basedOn w:val="a1"/>
    <w:rsid w:val="009763AB"/>
    <w:pPr>
      <w:spacing w:after="120" w:line="270" w:lineRule="atLeast"/>
      <w:ind w:left="2835"/>
    </w:pPr>
    <w:rPr>
      <w:rFonts w:ascii="Arial" w:hAnsi="Arial"/>
      <w:sz w:val="21"/>
      <w:szCs w:val="22"/>
      <w:lang w:eastAsia="en-AU"/>
    </w:rPr>
  </w:style>
  <w:style w:type="paragraph" w:customStyle="1" w:styleId="IndentParaLevel5">
    <w:name w:val="IndentParaLevel5"/>
    <w:basedOn w:val="a1"/>
    <w:rsid w:val="009763AB"/>
    <w:pPr>
      <w:spacing w:after="120" w:line="270" w:lineRule="atLeast"/>
      <w:ind w:left="3544"/>
    </w:pPr>
    <w:rPr>
      <w:rFonts w:ascii="Arial" w:hAnsi="Arial"/>
      <w:sz w:val="21"/>
      <w:szCs w:val="22"/>
      <w:lang w:eastAsia="en-AU"/>
    </w:rPr>
  </w:style>
  <w:style w:type="paragraph" w:customStyle="1" w:styleId="IndentParaLevel6">
    <w:name w:val="IndentParaLevel6"/>
    <w:basedOn w:val="a1"/>
    <w:rsid w:val="009763AB"/>
    <w:pPr>
      <w:spacing w:after="120" w:line="270" w:lineRule="atLeast"/>
      <w:ind w:left="4253"/>
    </w:pPr>
    <w:rPr>
      <w:rFonts w:ascii="Arial" w:hAnsi="Arial"/>
      <w:sz w:val="21"/>
      <w:szCs w:val="22"/>
      <w:lang w:eastAsia="en-AU"/>
    </w:rPr>
  </w:style>
  <w:style w:type="paragraph" w:styleId="a0">
    <w:name w:val="List Bullet"/>
    <w:basedOn w:val="a1"/>
    <w:rsid w:val="009763AB"/>
    <w:pPr>
      <w:numPr>
        <w:numId w:val="1"/>
      </w:numPr>
      <w:spacing w:after="120" w:line="270" w:lineRule="atLeast"/>
    </w:pPr>
    <w:rPr>
      <w:rFonts w:ascii="Arial" w:hAnsi="Arial"/>
      <w:sz w:val="21"/>
      <w:szCs w:val="22"/>
      <w:lang w:eastAsia="en-AU"/>
    </w:rPr>
  </w:style>
  <w:style w:type="paragraph" w:styleId="2">
    <w:name w:val="List Bullet 2"/>
    <w:basedOn w:val="a1"/>
    <w:rsid w:val="009763AB"/>
    <w:pPr>
      <w:numPr>
        <w:numId w:val="3"/>
      </w:numPr>
      <w:tabs>
        <w:tab w:val="clear" w:pos="1673"/>
        <w:tab w:val="num" w:pos="1418"/>
      </w:tabs>
      <w:spacing w:after="120" w:line="270" w:lineRule="atLeast"/>
      <w:ind w:left="1418"/>
    </w:pPr>
    <w:rPr>
      <w:rFonts w:ascii="Arial" w:hAnsi="Arial"/>
      <w:sz w:val="21"/>
      <w:szCs w:val="22"/>
      <w:lang w:eastAsia="en-AU"/>
    </w:rPr>
  </w:style>
  <w:style w:type="paragraph" w:styleId="3">
    <w:name w:val="List Bullet 3"/>
    <w:basedOn w:val="a1"/>
    <w:rsid w:val="009763AB"/>
    <w:pPr>
      <w:numPr>
        <w:numId w:val="4"/>
      </w:numPr>
      <w:tabs>
        <w:tab w:val="clear" w:pos="926"/>
      </w:tabs>
      <w:spacing w:after="120" w:line="270" w:lineRule="atLeast"/>
      <w:ind w:left="2892" w:hanging="964"/>
    </w:pPr>
    <w:rPr>
      <w:rFonts w:ascii="Arial" w:hAnsi="Arial"/>
      <w:sz w:val="21"/>
      <w:szCs w:val="22"/>
      <w:lang w:eastAsia="en-AU"/>
    </w:rPr>
  </w:style>
  <w:style w:type="paragraph" w:styleId="4">
    <w:name w:val="List Bullet 4"/>
    <w:basedOn w:val="a1"/>
    <w:rsid w:val="009763AB"/>
    <w:pPr>
      <w:numPr>
        <w:numId w:val="5"/>
      </w:numPr>
      <w:tabs>
        <w:tab w:val="clear" w:pos="1209"/>
      </w:tabs>
      <w:spacing w:after="120" w:line="270" w:lineRule="atLeast"/>
      <w:ind w:left="3856" w:hanging="964"/>
    </w:pPr>
    <w:rPr>
      <w:rFonts w:ascii="Arial" w:hAnsi="Arial"/>
      <w:sz w:val="21"/>
      <w:szCs w:val="22"/>
      <w:lang w:eastAsia="en-AU"/>
    </w:rPr>
  </w:style>
  <w:style w:type="paragraph" w:styleId="5">
    <w:name w:val="List Bullet 5"/>
    <w:basedOn w:val="a1"/>
    <w:rsid w:val="009763AB"/>
    <w:pPr>
      <w:numPr>
        <w:numId w:val="6"/>
      </w:numPr>
      <w:tabs>
        <w:tab w:val="clear" w:pos="1492"/>
      </w:tabs>
      <w:spacing w:after="120" w:line="270" w:lineRule="atLeast"/>
      <w:ind w:left="4820" w:hanging="964"/>
    </w:pPr>
    <w:rPr>
      <w:rFonts w:ascii="Arial" w:hAnsi="Arial"/>
      <w:sz w:val="21"/>
      <w:szCs w:val="22"/>
      <w:lang w:eastAsia="en-AU"/>
    </w:rPr>
  </w:style>
  <w:style w:type="paragraph" w:styleId="a">
    <w:name w:val="List Number"/>
    <w:basedOn w:val="a1"/>
    <w:rsid w:val="009763AB"/>
    <w:pPr>
      <w:numPr>
        <w:numId w:val="7"/>
      </w:numPr>
      <w:spacing w:after="120" w:line="270" w:lineRule="atLeast"/>
    </w:pPr>
    <w:rPr>
      <w:rFonts w:ascii="Arial" w:hAnsi="Arial"/>
      <w:sz w:val="21"/>
      <w:szCs w:val="22"/>
      <w:lang w:eastAsia="en-AU"/>
    </w:rPr>
  </w:style>
  <w:style w:type="paragraph" w:styleId="23">
    <w:name w:val="List Number 2"/>
    <w:basedOn w:val="a1"/>
    <w:rsid w:val="009763AB"/>
    <w:pPr>
      <w:tabs>
        <w:tab w:val="num" w:pos="1928"/>
      </w:tabs>
      <w:spacing w:after="120" w:line="270" w:lineRule="atLeast"/>
      <w:ind w:left="1928" w:hanging="964"/>
    </w:pPr>
    <w:rPr>
      <w:rFonts w:ascii="Arial" w:hAnsi="Arial"/>
      <w:sz w:val="21"/>
      <w:szCs w:val="22"/>
      <w:lang w:eastAsia="en-AU"/>
    </w:rPr>
  </w:style>
  <w:style w:type="paragraph" w:styleId="33">
    <w:name w:val="List Number 3"/>
    <w:basedOn w:val="a1"/>
    <w:rsid w:val="009763AB"/>
    <w:pPr>
      <w:tabs>
        <w:tab w:val="num" w:pos="2892"/>
      </w:tabs>
      <w:spacing w:after="120" w:line="270" w:lineRule="atLeast"/>
      <w:ind w:left="2892" w:hanging="964"/>
    </w:pPr>
    <w:rPr>
      <w:rFonts w:ascii="Arial" w:hAnsi="Arial"/>
      <w:sz w:val="21"/>
      <w:szCs w:val="22"/>
      <w:lang w:eastAsia="en-AU"/>
    </w:rPr>
  </w:style>
  <w:style w:type="paragraph" w:styleId="41">
    <w:name w:val="List Number 4"/>
    <w:basedOn w:val="a1"/>
    <w:rsid w:val="009763AB"/>
    <w:pPr>
      <w:tabs>
        <w:tab w:val="num" w:pos="3856"/>
      </w:tabs>
      <w:spacing w:after="120" w:line="270" w:lineRule="atLeast"/>
      <w:ind w:left="3856" w:hanging="964"/>
    </w:pPr>
    <w:rPr>
      <w:rFonts w:ascii="Arial" w:hAnsi="Arial"/>
      <w:sz w:val="21"/>
      <w:szCs w:val="22"/>
      <w:lang w:eastAsia="en-AU"/>
    </w:rPr>
  </w:style>
  <w:style w:type="paragraph" w:styleId="51">
    <w:name w:val="List Number 5"/>
    <w:basedOn w:val="a1"/>
    <w:rsid w:val="009763AB"/>
    <w:pPr>
      <w:tabs>
        <w:tab w:val="left" w:pos="4820"/>
      </w:tabs>
      <w:spacing w:after="120" w:line="270" w:lineRule="atLeast"/>
      <w:ind w:left="4820" w:hanging="964"/>
    </w:pPr>
    <w:rPr>
      <w:rFonts w:ascii="Arial" w:hAnsi="Arial"/>
      <w:sz w:val="21"/>
      <w:szCs w:val="22"/>
      <w:lang w:eastAsia="en-AU"/>
    </w:rPr>
  </w:style>
  <w:style w:type="paragraph" w:customStyle="1" w:styleId="ListNumber6">
    <w:name w:val="List Number 6"/>
    <w:basedOn w:val="a1"/>
    <w:rsid w:val="009763AB"/>
    <w:pPr>
      <w:tabs>
        <w:tab w:val="num" w:pos="5783"/>
      </w:tabs>
      <w:spacing w:after="120" w:line="270" w:lineRule="atLeast"/>
      <w:ind w:left="5783" w:hanging="963"/>
    </w:pPr>
    <w:rPr>
      <w:rFonts w:ascii="Arial" w:hAnsi="Arial"/>
      <w:sz w:val="21"/>
      <w:szCs w:val="22"/>
      <w:lang w:eastAsia="en-AU"/>
    </w:rPr>
  </w:style>
  <w:style w:type="paragraph" w:customStyle="1" w:styleId="ListNumber7">
    <w:name w:val="List Number 7"/>
    <w:basedOn w:val="a1"/>
    <w:rsid w:val="009763AB"/>
    <w:pPr>
      <w:tabs>
        <w:tab w:val="num" w:pos="6747"/>
      </w:tabs>
      <w:spacing w:after="120" w:line="270" w:lineRule="atLeast"/>
      <w:ind w:left="6747" w:hanging="964"/>
    </w:pPr>
    <w:rPr>
      <w:rFonts w:ascii="Arial" w:hAnsi="Arial"/>
      <w:sz w:val="21"/>
      <w:szCs w:val="22"/>
      <w:lang w:eastAsia="en-AU"/>
    </w:rPr>
  </w:style>
  <w:style w:type="paragraph" w:customStyle="1" w:styleId="Normalitalic">
    <w:name w:val="Normal italic"/>
    <w:basedOn w:val="a1"/>
    <w:rsid w:val="009763AB"/>
    <w:pPr>
      <w:spacing w:line="270" w:lineRule="atLeast"/>
    </w:pPr>
    <w:rPr>
      <w:rFonts w:ascii="Arial" w:hAnsi="Arial"/>
      <w:i/>
      <w:szCs w:val="20"/>
      <w:lang w:eastAsia="en-AU"/>
    </w:rPr>
  </w:style>
  <w:style w:type="paragraph" w:customStyle="1" w:styleId="Recital">
    <w:name w:val="Recital"/>
    <w:basedOn w:val="a1"/>
    <w:rsid w:val="009763AB"/>
    <w:pPr>
      <w:numPr>
        <w:ilvl w:val="1"/>
        <w:numId w:val="8"/>
      </w:numPr>
      <w:tabs>
        <w:tab w:val="clear" w:pos="2044"/>
      </w:tabs>
      <w:spacing w:after="120" w:line="270" w:lineRule="atLeast"/>
      <w:ind w:left="964"/>
    </w:pPr>
    <w:rPr>
      <w:rFonts w:ascii="Arial" w:hAnsi="Arial"/>
      <w:sz w:val="21"/>
      <w:szCs w:val="22"/>
      <w:lang w:eastAsia="en-AU"/>
    </w:rPr>
  </w:style>
  <w:style w:type="paragraph" w:customStyle="1" w:styleId="Schedule1">
    <w:name w:val="Schedule_1"/>
    <w:basedOn w:val="a1"/>
    <w:next w:val="a1"/>
    <w:rsid w:val="009763AB"/>
    <w:pPr>
      <w:keepNext/>
      <w:numPr>
        <w:numId w:val="9"/>
      </w:numPr>
      <w:pBdr>
        <w:top w:val="single" w:sz="12" w:space="1" w:color="auto"/>
      </w:pBdr>
      <w:spacing w:after="120" w:line="270" w:lineRule="atLeast"/>
    </w:pPr>
    <w:rPr>
      <w:rFonts w:ascii="Arial" w:hAnsi="Arial"/>
      <w:b/>
      <w:sz w:val="28"/>
      <w:szCs w:val="22"/>
      <w:lang w:eastAsia="en-AU"/>
    </w:rPr>
  </w:style>
  <w:style w:type="paragraph" w:customStyle="1" w:styleId="Schedule2">
    <w:name w:val="Schedule_2"/>
    <w:basedOn w:val="a1"/>
    <w:next w:val="a1"/>
    <w:rsid w:val="009763AB"/>
    <w:pPr>
      <w:keepNext/>
      <w:numPr>
        <w:ilvl w:val="1"/>
        <w:numId w:val="9"/>
      </w:numPr>
      <w:spacing w:after="120" w:line="270" w:lineRule="atLeast"/>
    </w:pPr>
    <w:rPr>
      <w:rFonts w:ascii="Arial" w:hAnsi="Arial"/>
      <w:b/>
      <w:szCs w:val="22"/>
      <w:lang w:eastAsia="en-AU"/>
    </w:rPr>
  </w:style>
  <w:style w:type="paragraph" w:customStyle="1" w:styleId="Schedule3">
    <w:name w:val="Schedule_3"/>
    <w:basedOn w:val="a1"/>
    <w:rsid w:val="009763AB"/>
    <w:pPr>
      <w:numPr>
        <w:ilvl w:val="2"/>
        <w:numId w:val="9"/>
      </w:numPr>
      <w:spacing w:after="120" w:line="270" w:lineRule="atLeast"/>
    </w:pPr>
    <w:rPr>
      <w:rFonts w:ascii="Arial" w:hAnsi="Arial"/>
      <w:sz w:val="21"/>
      <w:szCs w:val="22"/>
      <w:lang w:eastAsia="en-AU"/>
    </w:rPr>
  </w:style>
  <w:style w:type="paragraph" w:customStyle="1" w:styleId="Schedule4">
    <w:name w:val="Schedule_4"/>
    <w:basedOn w:val="a1"/>
    <w:rsid w:val="009763AB"/>
    <w:pPr>
      <w:numPr>
        <w:ilvl w:val="3"/>
        <w:numId w:val="9"/>
      </w:numPr>
      <w:spacing w:after="120" w:line="270" w:lineRule="atLeast"/>
    </w:pPr>
    <w:rPr>
      <w:rFonts w:ascii="Arial" w:hAnsi="Arial"/>
      <w:sz w:val="21"/>
      <w:szCs w:val="22"/>
      <w:lang w:eastAsia="en-AU"/>
    </w:rPr>
  </w:style>
  <w:style w:type="paragraph" w:customStyle="1" w:styleId="Schedule5">
    <w:name w:val="Schedule_5"/>
    <w:basedOn w:val="a1"/>
    <w:rsid w:val="009763AB"/>
    <w:pPr>
      <w:numPr>
        <w:ilvl w:val="4"/>
        <w:numId w:val="9"/>
      </w:numPr>
      <w:spacing w:after="120" w:line="270" w:lineRule="atLeast"/>
    </w:pPr>
    <w:rPr>
      <w:rFonts w:ascii="Arial" w:hAnsi="Arial"/>
      <w:sz w:val="21"/>
      <w:szCs w:val="22"/>
      <w:lang w:eastAsia="en-AU"/>
    </w:rPr>
  </w:style>
  <w:style w:type="paragraph" w:customStyle="1" w:styleId="Schedule6">
    <w:name w:val="Schedule_6"/>
    <w:basedOn w:val="a1"/>
    <w:rsid w:val="009763AB"/>
    <w:pPr>
      <w:numPr>
        <w:ilvl w:val="5"/>
        <w:numId w:val="9"/>
      </w:numPr>
      <w:spacing w:after="120" w:line="270" w:lineRule="atLeast"/>
    </w:pPr>
    <w:rPr>
      <w:rFonts w:ascii="Arial" w:hAnsi="Arial"/>
      <w:sz w:val="21"/>
      <w:szCs w:val="22"/>
      <w:lang w:eastAsia="en-AU"/>
    </w:rPr>
  </w:style>
  <w:style w:type="paragraph" w:customStyle="1" w:styleId="Schedule7">
    <w:name w:val="Schedule_7"/>
    <w:basedOn w:val="a1"/>
    <w:rsid w:val="009763AB"/>
    <w:pPr>
      <w:numPr>
        <w:ilvl w:val="6"/>
        <w:numId w:val="9"/>
      </w:numPr>
      <w:spacing w:after="120" w:line="270" w:lineRule="atLeast"/>
      <w:ind w:left="5784" w:hanging="964"/>
    </w:pPr>
    <w:rPr>
      <w:rFonts w:ascii="Arial" w:hAnsi="Arial"/>
      <w:sz w:val="21"/>
      <w:szCs w:val="22"/>
      <w:lang w:eastAsia="en-AU"/>
    </w:rPr>
  </w:style>
  <w:style w:type="paragraph" w:customStyle="1" w:styleId="Schedule8">
    <w:name w:val="Schedule_8"/>
    <w:basedOn w:val="a1"/>
    <w:rsid w:val="009763AB"/>
    <w:pPr>
      <w:numPr>
        <w:ilvl w:val="7"/>
        <w:numId w:val="9"/>
      </w:numPr>
      <w:spacing w:after="120" w:line="270" w:lineRule="atLeast"/>
    </w:pPr>
    <w:rPr>
      <w:rFonts w:ascii="Arial" w:hAnsi="Arial"/>
      <w:sz w:val="21"/>
      <w:szCs w:val="22"/>
      <w:lang w:eastAsia="en-AU"/>
    </w:rPr>
  </w:style>
  <w:style w:type="paragraph" w:styleId="af5">
    <w:name w:val="Subtitle"/>
    <w:basedOn w:val="a1"/>
    <w:qFormat/>
    <w:rsid w:val="009763AB"/>
    <w:pPr>
      <w:keepNext/>
      <w:spacing w:after="120" w:line="270" w:lineRule="atLeast"/>
    </w:pPr>
    <w:rPr>
      <w:rFonts w:ascii="Arial" w:hAnsi="Arial" w:cs="Arial"/>
      <w:b/>
      <w:szCs w:val="22"/>
      <w:lang w:eastAsia="en-AU"/>
    </w:rPr>
  </w:style>
  <w:style w:type="paragraph" w:customStyle="1" w:styleId="SubtitleTNR">
    <w:name w:val="Subtitle_TNR"/>
    <w:basedOn w:val="a1"/>
    <w:rsid w:val="009763AB"/>
    <w:pPr>
      <w:keepNext/>
      <w:spacing w:after="120" w:line="270" w:lineRule="atLeast"/>
    </w:pPr>
    <w:rPr>
      <w:rFonts w:ascii="Arial" w:hAnsi="Arial"/>
      <w:b/>
      <w:szCs w:val="22"/>
      <w:lang w:eastAsia="en-AU"/>
    </w:rPr>
  </w:style>
  <w:style w:type="paragraph" w:customStyle="1" w:styleId="TableText">
    <w:name w:val="TableText"/>
    <w:basedOn w:val="a1"/>
    <w:rsid w:val="009763AB"/>
    <w:pPr>
      <w:spacing w:line="270" w:lineRule="atLeast"/>
    </w:pPr>
    <w:rPr>
      <w:rFonts w:ascii="Arial" w:hAnsi="Arial"/>
      <w:sz w:val="21"/>
      <w:szCs w:val="22"/>
      <w:lang w:eastAsia="en-AU"/>
    </w:rPr>
  </w:style>
  <w:style w:type="paragraph" w:customStyle="1" w:styleId="TitleTNR">
    <w:name w:val="Title_TNR"/>
    <w:basedOn w:val="a1"/>
    <w:rsid w:val="009763AB"/>
    <w:pPr>
      <w:keepNext/>
      <w:spacing w:after="120" w:line="270" w:lineRule="atLeast"/>
    </w:pPr>
    <w:rPr>
      <w:rFonts w:ascii="Arial" w:hAnsi="Arial" w:cs="Arial"/>
      <w:b/>
      <w:bCs/>
      <w:sz w:val="28"/>
      <w:szCs w:val="32"/>
      <w:lang w:eastAsia="en-AU"/>
    </w:rPr>
  </w:style>
  <w:style w:type="paragraph" w:customStyle="1" w:styleId="TNR12">
    <w:name w:val="TNR12"/>
    <w:basedOn w:val="a1"/>
    <w:autoRedefine/>
    <w:rsid w:val="009763AB"/>
    <w:pPr>
      <w:spacing w:line="270" w:lineRule="atLeast"/>
    </w:pPr>
    <w:rPr>
      <w:rFonts w:ascii="Arial" w:hAnsi="Arial"/>
      <w:szCs w:val="20"/>
      <w:lang w:val="en-US" w:eastAsia="en-AU"/>
    </w:rPr>
  </w:style>
  <w:style w:type="paragraph" w:customStyle="1" w:styleId="TOCHeader">
    <w:name w:val="TOCHeader"/>
    <w:basedOn w:val="a1"/>
    <w:rsid w:val="009763AB"/>
    <w:pPr>
      <w:keepNext/>
      <w:spacing w:after="120" w:line="270" w:lineRule="atLeast"/>
    </w:pPr>
    <w:rPr>
      <w:rFonts w:ascii="Arial" w:hAnsi="Arial"/>
      <w:b/>
      <w:szCs w:val="22"/>
      <w:lang w:eastAsia="en-AU"/>
    </w:rPr>
  </w:style>
  <w:style w:type="paragraph" w:customStyle="1" w:styleId="Heading20">
    <w:name w:val="Heading 20"/>
    <w:basedOn w:val="20"/>
    <w:rsid w:val="009763AB"/>
    <w:pPr>
      <w:keepNext w:val="0"/>
      <w:tabs>
        <w:tab w:val="num" w:pos="1800"/>
      </w:tabs>
      <w:spacing w:after="220"/>
      <w:ind w:left="1800" w:hanging="360"/>
    </w:pPr>
    <w:rPr>
      <w:rFonts w:ascii="Arial" w:hAnsi="Arial"/>
      <w:b w:val="0"/>
      <w:bCs w:val="0"/>
      <w:iCs/>
      <w:color w:val="000080"/>
      <w:sz w:val="22"/>
      <w:szCs w:val="28"/>
    </w:rPr>
  </w:style>
  <w:style w:type="paragraph" w:styleId="af6">
    <w:name w:val="Normal Indent"/>
    <w:basedOn w:val="a1"/>
    <w:rsid w:val="009763AB"/>
    <w:pPr>
      <w:spacing w:after="120" w:line="270" w:lineRule="atLeast"/>
      <w:ind w:left="851"/>
    </w:pPr>
    <w:rPr>
      <w:rFonts w:ascii="Arial" w:hAnsi="Arial"/>
      <w:sz w:val="21"/>
      <w:szCs w:val="20"/>
      <w:lang w:eastAsia="en-AU"/>
    </w:rPr>
  </w:style>
  <w:style w:type="paragraph" w:customStyle="1" w:styleId="NormalSingle">
    <w:name w:val="Normal Single"/>
    <w:basedOn w:val="a1"/>
    <w:rsid w:val="009763AB"/>
    <w:rPr>
      <w:rFonts w:ascii="Arial" w:hAnsi="Arial"/>
      <w:sz w:val="21"/>
      <w:szCs w:val="20"/>
      <w:lang w:eastAsia="en-AU"/>
    </w:rPr>
  </w:style>
  <w:style w:type="paragraph" w:customStyle="1" w:styleId="PIF1">
    <w:name w:val="PIF1"/>
    <w:basedOn w:val="a1"/>
    <w:next w:val="a1"/>
    <w:rsid w:val="009763AB"/>
    <w:pPr>
      <w:keepNext/>
      <w:spacing w:before="440" w:after="120" w:line="270" w:lineRule="atLeast"/>
    </w:pPr>
    <w:rPr>
      <w:rFonts w:ascii="Arial" w:hAnsi="Arial"/>
      <w:b/>
      <w:sz w:val="21"/>
      <w:szCs w:val="22"/>
      <w:lang w:eastAsia="en-AU"/>
    </w:rPr>
  </w:style>
  <w:style w:type="paragraph" w:customStyle="1" w:styleId="PIF2">
    <w:name w:val="PIF2"/>
    <w:basedOn w:val="a1"/>
    <w:next w:val="a1"/>
    <w:rsid w:val="009763AB"/>
    <w:pPr>
      <w:spacing w:after="120" w:line="270" w:lineRule="atLeast"/>
    </w:pPr>
    <w:rPr>
      <w:rFonts w:ascii="Arial" w:hAnsi="Arial"/>
      <w:sz w:val="21"/>
      <w:szCs w:val="22"/>
      <w:lang w:eastAsia="en-AU"/>
    </w:rPr>
  </w:style>
  <w:style w:type="paragraph" w:customStyle="1" w:styleId="Body">
    <w:name w:val="Body"/>
    <w:basedOn w:val="af6"/>
    <w:rsid w:val="009763AB"/>
    <w:pPr>
      <w:tabs>
        <w:tab w:val="left" w:pos="851"/>
        <w:tab w:val="left" w:pos="1701"/>
        <w:tab w:val="left" w:pos="2552"/>
        <w:tab w:val="left" w:pos="3402"/>
      </w:tabs>
    </w:pPr>
  </w:style>
  <w:style w:type="paragraph" w:customStyle="1" w:styleId="SubHeading2">
    <w:name w:val="SubHeading 2"/>
    <w:basedOn w:val="a1"/>
    <w:rsid w:val="009763AB"/>
    <w:pPr>
      <w:keepNext/>
      <w:numPr>
        <w:ilvl w:val="1"/>
        <w:numId w:val="11"/>
      </w:numPr>
      <w:spacing w:before="360" w:after="60" w:line="270" w:lineRule="atLeast"/>
    </w:pPr>
    <w:rPr>
      <w:rFonts w:ascii="Arial" w:hAnsi="Arial"/>
      <w:color w:val="000000"/>
      <w:sz w:val="32"/>
      <w:szCs w:val="32"/>
      <w:lang w:eastAsia="en-AU"/>
    </w:rPr>
  </w:style>
  <w:style w:type="paragraph" w:customStyle="1" w:styleId="SubHeading3">
    <w:name w:val="SubHeading 3"/>
    <w:basedOn w:val="a1"/>
    <w:link w:val="SubHeading3Char"/>
    <w:rsid w:val="009763AB"/>
    <w:pPr>
      <w:keepNext/>
      <w:numPr>
        <w:ilvl w:val="2"/>
        <w:numId w:val="11"/>
      </w:numPr>
      <w:spacing w:before="80" w:after="65" w:line="240" w:lineRule="atLeast"/>
    </w:pPr>
    <w:rPr>
      <w:rFonts w:ascii="Arial" w:hAnsi="Arial"/>
      <w:b/>
      <w:color w:val="000000"/>
      <w:lang w:eastAsia="en-AU"/>
    </w:rPr>
  </w:style>
  <w:style w:type="character" w:customStyle="1" w:styleId="SubHeading3Char">
    <w:name w:val="SubHeading 3 Char"/>
    <w:basedOn w:val="a2"/>
    <w:link w:val="SubHeading3"/>
    <w:rsid w:val="009763AB"/>
    <w:rPr>
      <w:rFonts w:ascii="Arial" w:hAnsi="Arial"/>
      <w:b/>
      <w:color w:val="000000"/>
      <w:sz w:val="24"/>
      <w:szCs w:val="24"/>
    </w:rPr>
  </w:style>
  <w:style w:type="paragraph" w:customStyle="1" w:styleId="AnnexureSchedule">
    <w:name w:val="Annexure/Schedule"/>
    <w:basedOn w:val="a1"/>
    <w:link w:val="AnnexureScheduleChar"/>
    <w:rsid w:val="009763AB"/>
    <w:pPr>
      <w:spacing w:after="360"/>
    </w:pPr>
    <w:rPr>
      <w:rFonts w:ascii="Arial" w:hAnsi="Arial"/>
      <w:color w:val="000000"/>
      <w:sz w:val="40"/>
      <w:szCs w:val="40"/>
      <w:lang w:eastAsia="en-AU"/>
    </w:rPr>
  </w:style>
  <w:style w:type="character" w:customStyle="1" w:styleId="AnnexureScheduleChar">
    <w:name w:val="Annexure/Schedule Char"/>
    <w:basedOn w:val="a2"/>
    <w:link w:val="AnnexureSchedule"/>
    <w:rsid w:val="009763AB"/>
    <w:rPr>
      <w:rFonts w:ascii="Arial" w:hAnsi="Arial"/>
      <w:color w:val="000000"/>
      <w:sz w:val="40"/>
      <w:szCs w:val="40"/>
      <w:lang w:val="en-AU" w:eastAsia="en-AU" w:bidi="ar-SA"/>
    </w:rPr>
  </w:style>
  <w:style w:type="paragraph" w:customStyle="1" w:styleId="SubHeading">
    <w:name w:val="Sub Heading"/>
    <w:basedOn w:val="a1"/>
    <w:rsid w:val="009763AB"/>
    <w:pPr>
      <w:spacing w:after="960"/>
    </w:pPr>
    <w:rPr>
      <w:rFonts w:ascii="Arial" w:hAnsi="Arial"/>
      <w:color w:val="000000"/>
      <w:sz w:val="32"/>
      <w:szCs w:val="22"/>
      <w:lang w:eastAsia="en-AU"/>
    </w:rPr>
  </w:style>
  <w:style w:type="paragraph" w:customStyle="1" w:styleId="ASHeading1">
    <w:name w:val="ASHeading1"/>
    <w:basedOn w:val="a1"/>
    <w:rsid w:val="009763AB"/>
    <w:pPr>
      <w:numPr>
        <w:numId w:val="10"/>
      </w:numPr>
      <w:spacing w:after="120" w:line="270" w:lineRule="atLeast"/>
    </w:pPr>
    <w:rPr>
      <w:rFonts w:ascii="Arial" w:hAnsi="Arial"/>
      <w:sz w:val="21"/>
      <w:szCs w:val="22"/>
      <w:lang w:eastAsia="en-AU"/>
    </w:rPr>
  </w:style>
  <w:style w:type="character" w:customStyle="1" w:styleId="Normal1">
    <w:name w:val="Normal1"/>
    <w:autoRedefine/>
    <w:rsid w:val="009763AB"/>
    <w:rPr>
      <w:szCs w:val="21"/>
    </w:rPr>
  </w:style>
  <w:style w:type="paragraph" w:customStyle="1" w:styleId="scheduleheading4">
    <w:name w:val="schedule heading 4"/>
    <w:basedOn w:val="40"/>
    <w:link w:val="scheduleheading4Char"/>
    <w:rsid w:val="009763AB"/>
    <w:pPr>
      <w:keepNext w:val="0"/>
      <w:tabs>
        <w:tab w:val="left" w:pos="567"/>
        <w:tab w:val="num" w:pos="1418"/>
        <w:tab w:val="num" w:pos="3240"/>
      </w:tabs>
      <w:autoSpaceDE/>
      <w:autoSpaceDN/>
      <w:adjustRightInd/>
      <w:spacing w:after="120" w:line="270" w:lineRule="atLeast"/>
      <w:ind w:left="1418" w:hanging="568"/>
    </w:pPr>
    <w:rPr>
      <w:rFonts w:ascii="Arial" w:hAnsi="Arial"/>
      <w:b w:val="0"/>
      <w:bCs w:val="0"/>
      <w:iCs/>
      <w:sz w:val="22"/>
      <w:szCs w:val="28"/>
      <w:lang w:val="en-AU"/>
    </w:rPr>
  </w:style>
  <w:style w:type="character" w:customStyle="1" w:styleId="scheduleheading4Char">
    <w:name w:val="schedule heading 4 Char"/>
    <w:basedOn w:val="4Char"/>
    <w:link w:val="scheduleheading4"/>
    <w:rsid w:val="009763AB"/>
    <w:rPr>
      <w:rFonts w:ascii="Arial" w:hAnsi="Arial" w:cs="Arial"/>
      <w:b/>
      <w:bCs/>
      <w:iCs/>
      <w:sz w:val="22"/>
      <w:szCs w:val="28"/>
      <w:lang w:val="en-AU" w:eastAsia="en-US" w:bidi="ar-SA"/>
    </w:rPr>
  </w:style>
  <w:style w:type="paragraph" w:customStyle="1" w:styleId="Schedule">
    <w:name w:val="Schedule"/>
    <w:basedOn w:val="a1"/>
    <w:next w:val="a1"/>
    <w:rsid w:val="009763AB"/>
    <w:pPr>
      <w:numPr>
        <w:numId w:val="12"/>
      </w:numPr>
      <w:spacing w:before="480" w:after="120"/>
      <w:jc w:val="center"/>
    </w:pPr>
    <w:rPr>
      <w:rFonts w:ascii="Arial" w:hAnsi="Arial"/>
      <w:b/>
      <w:sz w:val="28"/>
      <w:szCs w:val="20"/>
    </w:rPr>
  </w:style>
  <w:style w:type="paragraph" w:customStyle="1" w:styleId="SubBulletBodyText">
    <w:name w:val="Sub Bullet Body Text"/>
    <w:basedOn w:val="a1"/>
    <w:rsid w:val="009763AB"/>
    <w:pPr>
      <w:tabs>
        <w:tab w:val="num" w:pos="4320"/>
      </w:tabs>
      <w:spacing w:after="200" w:line="260" w:lineRule="atLeast"/>
      <w:ind w:left="4320" w:hanging="360"/>
      <w:jc w:val="both"/>
    </w:pPr>
    <w:rPr>
      <w:rFonts w:ascii="Arial Narrow" w:hAnsi="Arial Narrow"/>
      <w:sz w:val="22"/>
      <w:szCs w:val="20"/>
      <w:lang w:eastAsia="en-AU"/>
    </w:rPr>
  </w:style>
  <w:style w:type="paragraph" w:customStyle="1" w:styleId="Numberedbodytext">
    <w:name w:val="Numbered body text"/>
    <w:basedOn w:val="a6"/>
    <w:rsid w:val="009763AB"/>
    <w:pPr>
      <w:tabs>
        <w:tab w:val="center" w:pos="3261"/>
      </w:tabs>
      <w:spacing w:after="200" w:line="260" w:lineRule="atLeast"/>
      <w:jc w:val="both"/>
    </w:pPr>
    <w:rPr>
      <w:rFonts w:ascii="Arial Narrow" w:hAnsi="Arial Narrow"/>
      <w:sz w:val="22"/>
      <w:szCs w:val="20"/>
      <w:lang w:val="en-AU" w:eastAsia="en-AU"/>
    </w:rPr>
  </w:style>
  <w:style w:type="paragraph" w:customStyle="1" w:styleId="Text1">
    <w:name w:val="Text1"/>
    <w:basedOn w:val="a1"/>
    <w:rsid w:val="009763AB"/>
    <w:pPr>
      <w:ind w:left="709"/>
      <w:jc w:val="both"/>
    </w:pPr>
    <w:rPr>
      <w:color w:val="000000"/>
      <w:szCs w:val="20"/>
      <w:lang w:val="en-GB"/>
    </w:rPr>
  </w:style>
  <w:style w:type="paragraph" w:customStyle="1" w:styleId="Bodytext">
    <w:name w:val="@Body text"/>
    <w:basedOn w:val="a1"/>
    <w:rsid w:val="009763AB"/>
    <w:pPr>
      <w:tabs>
        <w:tab w:val="left" w:pos="1134"/>
        <w:tab w:val="left" w:pos="1418"/>
        <w:tab w:val="left" w:pos="5954"/>
        <w:tab w:val="left" w:pos="7655"/>
      </w:tabs>
      <w:spacing w:after="260" w:line="320" w:lineRule="atLeast"/>
    </w:pPr>
    <w:rPr>
      <w:rFonts w:ascii="Swis721 Cn BT" w:hAnsi="Swis721 Cn BT"/>
      <w:sz w:val="22"/>
      <w:szCs w:val="20"/>
    </w:rPr>
  </w:style>
  <w:style w:type="paragraph" w:customStyle="1" w:styleId="CAHeading1">
    <w:name w:val="CA Heading 1"/>
    <w:basedOn w:val="a1"/>
    <w:autoRedefine/>
    <w:rsid w:val="009763AB"/>
    <w:pPr>
      <w:tabs>
        <w:tab w:val="left" w:pos="540"/>
        <w:tab w:val="left" w:pos="1440"/>
        <w:tab w:val="right" w:leader="dot" w:pos="8460"/>
      </w:tabs>
    </w:pPr>
    <w:rPr>
      <w:rFonts w:ascii="Swis721 Cn BT" w:hAnsi="Swis721 Cn BT"/>
      <w:b/>
      <w:sz w:val="20"/>
      <w:szCs w:val="20"/>
    </w:rPr>
  </w:style>
  <w:style w:type="paragraph" w:customStyle="1" w:styleId="CAHeading2">
    <w:name w:val="CA Heading 2"/>
    <w:basedOn w:val="a1"/>
    <w:autoRedefine/>
    <w:rsid w:val="009763AB"/>
    <w:pPr>
      <w:tabs>
        <w:tab w:val="left" w:pos="540"/>
        <w:tab w:val="right" w:pos="8460"/>
      </w:tabs>
      <w:spacing w:after="60"/>
      <w:ind w:left="539" w:hanging="539"/>
      <w:jc w:val="both"/>
    </w:pPr>
    <w:rPr>
      <w:rFonts w:ascii="Swis721 Cn BT" w:hAnsi="Swis721 Cn BT"/>
      <w:b/>
      <w:sz w:val="18"/>
      <w:szCs w:val="18"/>
    </w:rPr>
  </w:style>
  <w:style w:type="paragraph" w:customStyle="1" w:styleId="CAHeaderPage">
    <w:name w:val="CA Header Page"/>
    <w:basedOn w:val="a1"/>
    <w:rsid w:val="009763AB"/>
    <w:pPr>
      <w:tabs>
        <w:tab w:val="left" w:pos="540"/>
        <w:tab w:val="left" w:pos="1440"/>
        <w:tab w:val="right" w:leader="dot" w:pos="8460"/>
      </w:tabs>
    </w:pPr>
    <w:rPr>
      <w:rFonts w:ascii="Swis721 Cn BT" w:hAnsi="Swis721 Cn BT"/>
      <w:b/>
      <w:sz w:val="28"/>
      <w:szCs w:val="28"/>
    </w:rPr>
  </w:style>
  <w:style w:type="paragraph" w:styleId="af7">
    <w:name w:val="Block Text"/>
    <w:basedOn w:val="a1"/>
    <w:rsid w:val="009763AB"/>
    <w:pPr>
      <w:widowControl w:val="0"/>
      <w:spacing w:line="260" w:lineRule="exact"/>
      <w:ind w:left="720" w:right="19"/>
    </w:pPr>
    <w:rPr>
      <w:rFonts w:ascii="Arial" w:hAnsi="Arial"/>
      <w:szCs w:val="20"/>
      <w:lang w:val="en-US"/>
    </w:rPr>
  </w:style>
  <w:style w:type="paragraph" w:customStyle="1" w:styleId="toa">
    <w:name w:val="toa"/>
    <w:rsid w:val="009763AB"/>
    <w:pPr>
      <w:widowControl w:val="0"/>
      <w:tabs>
        <w:tab w:val="left" w:pos="0"/>
        <w:tab w:val="left" w:pos="9000"/>
      </w:tabs>
      <w:suppressAutoHyphens/>
    </w:pPr>
    <w:rPr>
      <w:rFonts w:ascii="Times Roman" w:hAnsi="Times Roman"/>
      <w:snapToGrid w:val="0"/>
      <w:sz w:val="24"/>
      <w:lang w:val="en-US" w:eastAsia="en-US"/>
    </w:rPr>
  </w:style>
  <w:style w:type="table" w:styleId="af8">
    <w:name w:val="Table Grid"/>
    <w:basedOn w:val="a3"/>
    <w:uiPriority w:val="59"/>
    <w:rsid w:val="00D70B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List Paragraph"/>
    <w:basedOn w:val="a1"/>
    <w:qFormat/>
    <w:rsid w:val="00D77559"/>
    <w:pPr>
      <w:ind w:left="720"/>
    </w:pPr>
  </w:style>
  <w:style w:type="paragraph" w:customStyle="1" w:styleId="MEChapterheading">
    <w:name w:val="ME Chapter heading"/>
    <w:basedOn w:val="a1"/>
    <w:next w:val="a1"/>
    <w:rsid w:val="00652F42"/>
    <w:pPr>
      <w:pBdr>
        <w:bottom w:val="single" w:sz="4" w:space="1" w:color="auto"/>
      </w:pBdr>
      <w:spacing w:before="140" w:after="480" w:line="480" w:lineRule="exact"/>
      <w:outlineLvl w:val="0"/>
    </w:pPr>
    <w:rPr>
      <w:rFonts w:ascii="Arial" w:hAnsi="Arial"/>
      <w:spacing w:val="-10"/>
      <w:w w:val="95"/>
      <w:sz w:val="48"/>
      <w:szCs w:val="20"/>
    </w:rPr>
  </w:style>
  <w:style w:type="paragraph" w:customStyle="1" w:styleId="IndentBullet1">
    <w:name w:val="Indent Bullet 1"/>
    <w:basedOn w:val="a1"/>
    <w:rsid w:val="00652F42"/>
    <w:pPr>
      <w:ind w:left="765" w:hanging="360"/>
    </w:pPr>
    <w:rPr>
      <w:rFonts w:ascii="Arial" w:hAnsi="Arial"/>
      <w:sz w:val="22"/>
      <w:szCs w:val="20"/>
      <w:lang w:val="en-US"/>
    </w:rPr>
  </w:style>
  <w:style w:type="character" w:customStyle="1" w:styleId="Char">
    <w:name w:val="바닥글 Char"/>
    <w:basedOn w:val="a2"/>
    <w:link w:val="a8"/>
    <w:uiPriority w:val="99"/>
    <w:rsid w:val="00CE17EA"/>
    <w:rPr>
      <w:sz w:val="24"/>
      <w:szCs w:val="24"/>
      <w:lang w:val="en-AU"/>
    </w:rPr>
  </w:style>
  <w:style w:type="character" w:customStyle="1" w:styleId="3Char">
    <w:name w:val="제목 3 Char"/>
    <w:aliases w:val="H3 Char,Level 1 - 1 Char,h3 Char,h3 sub heading Char,Head 3 Char,3m Char,H31 Char,(Alt+3) Char,(a) Char,a Char,h:3 Char"/>
    <w:basedOn w:val="a2"/>
    <w:link w:val="30"/>
    <w:locked/>
    <w:rsid w:val="007E75C4"/>
    <w:rPr>
      <w:rFonts w:ascii="Helvetica Neue" w:hAnsi="Helvetica Neue" w:cs="Arial"/>
      <w:sz w:val="52"/>
      <w:szCs w:val="24"/>
      <w:lang w:val="en-AU"/>
    </w:rPr>
  </w:style>
  <w:style w:type="paragraph" w:customStyle="1" w:styleId="ARBody">
    <w:name w:val="AR_Body"/>
    <w:qFormat/>
    <w:rsid w:val="007F30A8"/>
    <w:pPr>
      <w:spacing w:after="200" w:line="260" w:lineRule="atLeast"/>
    </w:pPr>
    <w:rPr>
      <w:rFonts w:ascii="Arial" w:eastAsia="Cambria"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17812">
      <w:bodyDiv w:val="1"/>
      <w:marLeft w:val="0"/>
      <w:marRight w:val="0"/>
      <w:marTop w:val="0"/>
      <w:marBottom w:val="0"/>
      <w:divBdr>
        <w:top w:val="none" w:sz="0" w:space="0" w:color="auto"/>
        <w:left w:val="none" w:sz="0" w:space="0" w:color="auto"/>
        <w:bottom w:val="none" w:sz="0" w:space="0" w:color="auto"/>
        <w:right w:val="none" w:sz="0" w:space="0" w:color="auto"/>
      </w:divBdr>
    </w:div>
    <w:div w:id="543250462">
      <w:bodyDiv w:val="1"/>
      <w:marLeft w:val="0"/>
      <w:marRight w:val="0"/>
      <w:marTop w:val="0"/>
      <w:marBottom w:val="0"/>
      <w:divBdr>
        <w:top w:val="none" w:sz="0" w:space="0" w:color="auto"/>
        <w:left w:val="none" w:sz="0" w:space="0" w:color="auto"/>
        <w:bottom w:val="none" w:sz="0" w:space="0" w:color="auto"/>
        <w:right w:val="none" w:sz="0" w:space="0" w:color="auto"/>
      </w:divBdr>
    </w:div>
    <w:div w:id="1047686063">
      <w:bodyDiv w:val="1"/>
      <w:marLeft w:val="0"/>
      <w:marRight w:val="0"/>
      <w:marTop w:val="0"/>
      <w:marBottom w:val="0"/>
      <w:divBdr>
        <w:top w:val="none" w:sz="0" w:space="0" w:color="auto"/>
        <w:left w:val="none" w:sz="0" w:space="0" w:color="auto"/>
        <w:bottom w:val="none" w:sz="0" w:space="0" w:color="auto"/>
        <w:right w:val="none" w:sz="0" w:space="0" w:color="auto"/>
      </w:divBdr>
    </w:div>
    <w:div w:id="1165391071">
      <w:bodyDiv w:val="1"/>
      <w:marLeft w:val="0"/>
      <w:marRight w:val="0"/>
      <w:marTop w:val="0"/>
      <w:marBottom w:val="0"/>
      <w:divBdr>
        <w:top w:val="none" w:sz="0" w:space="0" w:color="auto"/>
        <w:left w:val="none" w:sz="0" w:space="0" w:color="auto"/>
        <w:bottom w:val="none" w:sz="0" w:space="0" w:color="auto"/>
        <w:right w:val="none" w:sz="0" w:space="0" w:color="auto"/>
      </w:divBdr>
    </w:div>
    <w:div w:id="1431974993">
      <w:bodyDiv w:val="1"/>
      <w:marLeft w:val="0"/>
      <w:marRight w:val="0"/>
      <w:marTop w:val="0"/>
      <w:marBottom w:val="0"/>
      <w:divBdr>
        <w:top w:val="none" w:sz="0" w:space="0" w:color="auto"/>
        <w:left w:val="none" w:sz="0" w:space="0" w:color="auto"/>
        <w:bottom w:val="none" w:sz="0" w:space="0" w:color="auto"/>
        <w:right w:val="none" w:sz="0" w:space="0" w:color="auto"/>
      </w:divBdr>
    </w:div>
    <w:div w:id="1502895085">
      <w:bodyDiv w:val="1"/>
      <w:marLeft w:val="0"/>
      <w:marRight w:val="0"/>
      <w:marTop w:val="0"/>
      <w:marBottom w:val="0"/>
      <w:divBdr>
        <w:top w:val="none" w:sz="0" w:space="0" w:color="auto"/>
        <w:left w:val="none" w:sz="0" w:space="0" w:color="auto"/>
        <w:bottom w:val="none" w:sz="0" w:space="0" w:color="auto"/>
        <w:right w:val="none" w:sz="0" w:space="0" w:color="auto"/>
      </w:divBdr>
    </w:div>
    <w:div w:id="1540969359">
      <w:bodyDiv w:val="1"/>
      <w:marLeft w:val="0"/>
      <w:marRight w:val="0"/>
      <w:marTop w:val="0"/>
      <w:marBottom w:val="0"/>
      <w:divBdr>
        <w:top w:val="none" w:sz="0" w:space="0" w:color="auto"/>
        <w:left w:val="none" w:sz="0" w:space="0" w:color="auto"/>
        <w:bottom w:val="none" w:sz="0" w:space="0" w:color="auto"/>
        <w:right w:val="none" w:sz="0" w:space="0" w:color="auto"/>
      </w:divBdr>
    </w:div>
    <w:div w:id="1556239108">
      <w:bodyDiv w:val="1"/>
      <w:marLeft w:val="0"/>
      <w:marRight w:val="0"/>
      <w:marTop w:val="0"/>
      <w:marBottom w:val="0"/>
      <w:divBdr>
        <w:top w:val="none" w:sz="0" w:space="0" w:color="auto"/>
        <w:left w:val="none" w:sz="0" w:space="0" w:color="auto"/>
        <w:bottom w:val="none" w:sz="0" w:space="0" w:color="auto"/>
        <w:right w:val="none" w:sz="0" w:space="0" w:color="auto"/>
      </w:divBdr>
    </w:div>
    <w:div w:id="1652100841">
      <w:bodyDiv w:val="1"/>
      <w:marLeft w:val="0"/>
      <w:marRight w:val="0"/>
      <w:marTop w:val="0"/>
      <w:marBottom w:val="0"/>
      <w:divBdr>
        <w:top w:val="none" w:sz="0" w:space="0" w:color="auto"/>
        <w:left w:val="none" w:sz="0" w:space="0" w:color="auto"/>
        <w:bottom w:val="none" w:sz="0" w:space="0" w:color="auto"/>
        <w:right w:val="none" w:sz="0" w:space="0" w:color="auto"/>
      </w:divBdr>
    </w:div>
    <w:div w:id="1779325071">
      <w:bodyDiv w:val="1"/>
      <w:marLeft w:val="0"/>
      <w:marRight w:val="0"/>
      <w:marTop w:val="0"/>
      <w:marBottom w:val="0"/>
      <w:divBdr>
        <w:top w:val="none" w:sz="0" w:space="0" w:color="auto"/>
        <w:left w:val="none" w:sz="0" w:space="0" w:color="auto"/>
        <w:bottom w:val="none" w:sz="0" w:space="0" w:color="auto"/>
        <w:right w:val="none" w:sz="0" w:space="0" w:color="auto"/>
      </w:divBdr>
    </w:div>
    <w:div w:id="1781873176">
      <w:bodyDiv w:val="1"/>
      <w:marLeft w:val="0"/>
      <w:marRight w:val="0"/>
      <w:marTop w:val="0"/>
      <w:marBottom w:val="0"/>
      <w:divBdr>
        <w:top w:val="none" w:sz="0" w:space="0" w:color="auto"/>
        <w:left w:val="none" w:sz="0" w:space="0" w:color="auto"/>
        <w:bottom w:val="none" w:sz="0" w:space="0" w:color="auto"/>
        <w:right w:val="none" w:sz="0" w:space="0" w:color="auto"/>
      </w:divBdr>
    </w:div>
    <w:div w:id="18297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A4%20Fee%20Lett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EA282-F5DD-4137-ADFD-8931D6B3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Fee LetterTemplate</Template>
  <TotalTime>687</TotalTime>
  <Pages>1</Pages>
  <Words>1173</Words>
  <Characters>6550</Characters>
  <Application>Microsoft Office Word</Application>
  <DocSecurity>0</DocSecurity>
  <Lines>131</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01</vt:lpstr>
      <vt:lpstr>01</vt:lpstr>
    </vt:vector>
  </TitlesOfParts>
  <Company>B+N Retail Group</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Brolly Studios</dc:creator>
  <cp:lastModifiedBy>ChungYeon Won</cp:lastModifiedBy>
  <cp:revision>24</cp:revision>
  <cp:lastPrinted>2019-05-11T10:34:00Z</cp:lastPrinted>
  <dcterms:created xsi:type="dcterms:W3CDTF">2019-05-11T03:55:00Z</dcterms:created>
  <dcterms:modified xsi:type="dcterms:W3CDTF">2019-05-13T10:48:00Z</dcterms:modified>
</cp:coreProperties>
</file>