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sz w:val="36"/>
          <w:lang w:val="en-US"/>
        </w:rPr>
        <w:id w:val="-1746410120"/>
        <w:docPartObj>
          <w:docPartGallery w:val="Cover Pages"/>
          <w:docPartUnique/>
        </w:docPartObj>
      </w:sdtPr>
      <w:sdtEndPr/>
      <w:sdtContent>
        <w:p w:rsidR="00F734A5" w:rsidRDefault="00F734A5">
          <w:pPr>
            <w:spacing w:after="0" w:line="240" w:lineRule="auto"/>
            <w:rPr>
              <w:sz w:val="36"/>
              <w:lang w:val="en-US"/>
            </w:rPr>
          </w:pPr>
        </w:p>
        <w:p w:rsidR="00E04EB1" w:rsidRDefault="00F734A5">
          <w:pPr>
            <w:spacing w:after="0" w:line="240" w:lineRule="auto"/>
            <w:rPr>
              <w:sz w:val="36"/>
              <w:lang w:val="en-US"/>
            </w:rPr>
          </w:pPr>
          <w:bookmarkStart w:id="0" w:name="_GoBack"/>
          <w:bookmarkEnd w:id="0"/>
          <w:r w:rsidRPr="00F734A5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4864" behindDoc="0" locked="0" layoutInCell="1" allowOverlap="1">
                    <wp:simplePos x="0" y="0"/>
                    <wp:positionH relativeFrom="column">
                      <wp:posOffset>320040</wp:posOffset>
                    </wp:positionH>
                    <wp:positionV relativeFrom="paragraph">
                      <wp:posOffset>1275715</wp:posOffset>
                    </wp:positionV>
                    <wp:extent cx="3642360" cy="1404620"/>
                    <wp:effectExtent l="0" t="0" r="0" b="3175"/>
                    <wp:wrapNone/>
                    <wp:docPr id="2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4236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34A5" w:rsidRPr="00D66694" w:rsidRDefault="00F734A5" w:rsidP="00F734A5">
                                <w:pPr>
                                  <w:spacing w:after="0" w:line="240" w:lineRule="auto"/>
                                  <w:rPr>
                                    <w:rFonts w:asciiTheme="majorHAnsi" w:hAnsiTheme="majorHAnsi"/>
                                    <w:b/>
                                    <w:sz w:val="52"/>
                                    <w:szCs w:val="68"/>
                                    <w:lang w:val="en-US"/>
                                  </w:rPr>
                                </w:pPr>
                                <w:r w:rsidRPr="00D66694">
                                  <w:rPr>
                                    <w:rFonts w:asciiTheme="majorHAnsi" w:hAnsiTheme="majorHAnsi"/>
                                    <w:b/>
                                    <w:sz w:val="52"/>
                                    <w:szCs w:val="68"/>
                                    <w:lang w:val="en-US"/>
                                  </w:rPr>
                                  <w:t>The Frost Walk</w:t>
                                </w:r>
                              </w:p>
                              <w:p w:rsidR="00F734A5" w:rsidRPr="00D66694" w:rsidRDefault="00F734A5" w:rsidP="00F734A5">
                                <w:pPr>
                                  <w:rPr>
                                    <w:sz w:val="18"/>
                                  </w:rPr>
                                </w:pPr>
                                <w:r w:rsidRPr="00D66694">
                                  <w:rPr>
                                    <w:rFonts w:asciiTheme="majorHAnsi" w:hAnsiTheme="majorHAnsi"/>
                                    <w:sz w:val="32"/>
                                    <w:szCs w:val="68"/>
                                    <w:lang w:val="en-US"/>
                                  </w:rPr>
                                  <w:t>A submission for LAGI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5.2pt;margin-top:100.45pt;width:286.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" filled="f" stroked="f">
                    <v:textbox style="mso-fit-shape-to-text:t">
                      <w:txbxContent>
                        <w:p w:rsidR="00F734A5" w:rsidRPr="00D66694" w:rsidRDefault="00F734A5" w:rsidP="00F734A5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b/>
                              <w:sz w:val="52"/>
                              <w:szCs w:val="68"/>
                              <w:lang w:val="en-US"/>
                            </w:rPr>
                          </w:pPr>
                          <w:r w:rsidRPr="00D66694">
                            <w:rPr>
                              <w:rFonts w:asciiTheme="majorHAnsi" w:hAnsiTheme="majorHAnsi"/>
                              <w:b/>
                              <w:sz w:val="52"/>
                              <w:szCs w:val="68"/>
                              <w:lang w:val="en-US"/>
                            </w:rPr>
                            <w:t>The Frost Walk</w:t>
                          </w:r>
                        </w:p>
                        <w:p w:rsidR="00F734A5" w:rsidRPr="00D66694" w:rsidRDefault="00F734A5" w:rsidP="00F734A5">
                          <w:pPr>
                            <w:rPr>
                              <w:sz w:val="18"/>
                            </w:rPr>
                          </w:pPr>
                          <w:r w:rsidRPr="00D66694">
                            <w:rPr>
                              <w:rFonts w:asciiTheme="majorHAnsi" w:hAnsiTheme="majorHAnsi"/>
                              <w:sz w:val="32"/>
                              <w:szCs w:val="68"/>
                              <w:lang w:val="en-US"/>
                            </w:rPr>
                            <w:t>A submission for LAGI 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36"/>
            </w:rPr>
            <w:drawing>
              <wp:inline distT="0" distB="0" distL="0" distR="0" wp14:anchorId="2ECC40DC" wp14:editId="6CE0F80F">
                <wp:extent cx="5623560" cy="8521065"/>
                <wp:effectExtent l="0" t="0" r="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4.2.jpg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34" r="7169"/>
                        <a:stretch/>
                      </pic:blipFill>
                      <pic:spPr bwMode="auto">
                        <a:xfrm>
                          <a:off x="0" y="0"/>
                          <a:ext cx="5625523" cy="85240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E04EB1">
            <w:rPr>
              <w:sz w:val="36"/>
              <w:lang w:val="en-US"/>
            </w:rPr>
            <w:br w:type="page"/>
          </w:r>
        </w:p>
      </w:sdtContent>
    </w:sdt>
    <w:p w:rsidR="00F734A5" w:rsidRDefault="00F734A5">
      <w:pPr>
        <w:rPr>
          <w:sz w:val="36"/>
          <w:lang w:val="en-US"/>
        </w:rPr>
      </w:pPr>
    </w:p>
    <w:p w:rsidR="00013F24" w:rsidRPr="009C1624" w:rsidRDefault="00CC1EED">
      <w:pPr>
        <w:rPr>
          <w:sz w:val="36"/>
          <w:lang w:val="en-US"/>
        </w:rPr>
      </w:pPr>
      <w:r w:rsidRPr="009C1624">
        <w:rPr>
          <w:sz w:val="36"/>
          <w:lang w:val="en-US"/>
        </w:rPr>
        <w:t>The</w:t>
      </w:r>
      <w:r w:rsidR="00520CCE" w:rsidRPr="009C1624">
        <w:rPr>
          <w:sz w:val="36"/>
          <w:lang w:val="en-US"/>
        </w:rPr>
        <w:t xml:space="preserve"> Frost</w:t>
      </w:r>
      <w:r w:rsidRPr="009C1624">
        <w:rPr>
          <w:sz w:val="36"/>
          <w:lang w:val="en-US"/>
        </w:rPr>
        <w:t xml:space="preserve"> Walk</w:t>
      </w:r>
    </w:p>
    <w:p w:rsidR="00520CCE" w:rsidRDefault="00520CCE" w:rsidP="00520CCE">
      <w:pPr>
        <w:pStyle w:val="NoSpacing"/>
        <w:rPr>
          <w:lang w:val="en-US"/>
        </w:rPr>
      </w:pPr>
      <w:r>
        <w:rPr>
          <w:lang w:val="en-US"/>
        </w:rPr>
        <w:t>Location: Masdar City, UAE</w:t>
      </w:r>
    </w:p>
    <w:p w:rsidR="00CC1EED" w:rsidRDefault="00CC1EED" w:rsidP="00520CCE">
      <w:pPr>
        <w:pStyle w:val="NoSpacing"/>
        <w:rPr>
          <w:lang w:val="en-US"/>
        </w:rPr>
      </w:pPr>
      <w:r>
        <w:rPr>
          <w:lang w:val="en-US"/>
        </w:rPr>
        <w:t>LAGI 2019</w:t>
      </w:r>
    </w:p>
    <w:p w:rsidR="00520CCE" w:rsidRDefault="00520CCE" w:rsidP="00520CCE">
      <w:pPr>
        <w:pStyle w:val="NoSpacing"/>
        <w:rPr>
          <w:lang w:val="en-US"/>
        </w:rPr>
      </w:pPr>
    </w:p>
    <w:p w:rsidR="00CC1EED" w:rsidRDefault="00CC1EED" w:rsidP="00520CCE">
      <w:pPr>
        <w:pStyle w:val="NoSpacing"/>
        <w:rPr>
          <w:lang w:val="en-US"/>
        </w:rPr>
      </w:pPr>
    </w:p>
    <w:p w:rsidR="009C1624" w:rsidRDefault="009C1624" w:rsidP="00520CCE">
      <w:pPr>
        <w:pStyle w:val="NoSpacing"/>
        <w:rPr>
          <w:lang w:val="en-US"/>
        </w:rPr>
      </w:pPr>
    </w:p>
    <w:p w:rsidR="00167399" w:rsidRPr="00CC1EED" w:rsidRDefault="00167399" w:rsidP="00520CCE">
      <w:pPr>
        <w:pStyle w:val="NoSpacing"/>
        <w:rPr>
          <w:u w:val="single"/>
          <w:lang w:val="en-US"/>
        </w:rPr>
      </w:pPr>
      <w:r w:rsidRPr="00CC1EED">
        <w:rPr>
          <w:u w:val="single"/>
          <w:lang w:val="en-US"/>
        </w:rPr>
        <w:t xml:space="preserve">Design </w:t>
      </w:r>
      <w:r w:rsidR="00CC1EED">
        <w:rPr>
          <w:u w:val="single"/>
          <w:lang w:val="en-US"/>
        </w:rPr>
        <w:t>Summary</w:t>
      </w:r>
    </w:p>
    <w:p w:rsidR="00167399" w:rsidRDefault="00167399" w:rsidP="00520CCE">
      <w:pPr>
        <w:pStyle w:val="NoSpacing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5193"/>
      </w:tblGrid>
      <w:tr w:rsidR="00167399" w:rsidTr="00CC1EED">
        <w:tc>
          <w:tcPr>
            <w:tcW w:w="704" w:type="dxa"/>
          </w:tcPr>
          <w:p w:rsidR="00167399" w:rsidRDefault="00167399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119" w:type="dxa"/>
          </w:tcPr>
          <w:p w:rsidR="00167399" w:rsidRDefault="00167399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Sustainable Energy Generating Technology Used</w:t>
            </w:r>
          </w:p>
        </w:tc>
        <w:tc>
          <w:tcPr>
            <w:tcW w:w="5193" w:type="dxa"/>
          </w:tcPr>
          <w:p w:rsidR="00167399" w:rsidRDefault="00CC1EE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Monocrystalline Silicon Solar Panels</w:t>
            </w:r>
          </w:p>
        </w:tc>
      </w:tr>
      <w:tr w:rsidR="00167399" w:rsidTr="00CC1EED">
        <w:tc>
          <w:tcPr>
            <w:tcW w:w="704" w:type="dxa"/>
          </w:tcPr>
          <w:p w:rsidR="00167399" w:rsidRDefault="00CC1EE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119" w:type="dxa"/>
          </w:tcPr>
          <w:p w:rsidR="00167399" w:rsidRDefault="00CC1EED" w:rsidP="00520CCE">
            <w:pPr>
              <w:pStyle w:val="NoSpacing"/>
              <w:rPr>
                <w:lang w:val="en-US"/>
              </w:rPr>
            </w:pPr>
            <w:r w:rsidRPr="00CC1EED">
              <w:rPr>
                <w:b/>
                <w:color w:val="ED7D31" w:themeColor="accent2"/>
                <w:lang w:val="en-US"/>
              </w:rPr>
              <w:t>kWp</w:t>
            </w:r>
            <w:r w:rsidRPr="00CC1EED">
              <w:rPr>
                <w:lang w:val="en-US"/>
              </w:rPr>
              <w:t xml:space="preserve"> (Peak output measured in kilowatts of power)</w:t>
            </w:r>
          </w:p>
        </w:tc>
        <w:tc>
          <w:tcPr>
            <w:tcW w:w="5193" w:type="dxa"/>
          </w:tcPr>
          <w:p w:rsidR="00CC1EED" w:rsidRDefault="00CC1EE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 xml:space="preserve">9181 </w:t>
            </w:r>
          </w:p>
          <w:p w:rsidR="00167399" w:rsidRDefault="00CC1EED" w:rsidP="00520CCE">
            <w:pPr>
              <w:pStyle w:val="NoSpacing"/>
              <w:rPr>
                <w:lang w:val="en-US"/>
              </w:rPr>
            </w:pPr>
            <w:r w:rsidRPr="00CC1EED">
              <w:rPr>
                <w:color w:val="A6A6A6" w:themeColor="background1" w:themeShade="A6"/>
                <w:lang w:val="en-US"/>
              </w:rPr>
              <w:t>(Detailed calculation to be provided in the later section)</w:t>
            </w:r>
          </w:p>
        </w:tc>
      </w:tr>
      <w:tr w:rsidR="00167399" w:rsidTr="00CC1EED">
        <w:tc>
          <w:tcPr>
            <w:tcW w:w="704" w:type="dxa"/>
          </w:tcPr>
          <w:p w:rsidR="00167399" w:rsidRDefault="00CC1EE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119" w:type="dxa"/>
          </w:tcPr>
          <w:p w:rsidR="00167399" w:rsidRDefault="00CC1EED" w:rsidP="00CC1EED">
            <w:pPr>
              <w:pStyle w:val="NoSpacing"/>
              <w:rPr>
                <w:lang w:val="en-US"/>
              </w:rPr>
            </w:pPr>
            <w:r w:rsidRPr="00CC1EED">
              <w:rPr>
                <w:lang w:val="en-US"/>
              </w:rPr>
              <w:t xml:space="preserve">Annual </w:t>
            </w:r>
            <w:r w:rsidRPr="00CC1EED">
              <w:rPr>
                <w:b/>
                <w:color w:val="ED7D31" w:themeColor="accent2"/>
                <w:lang w:val="en-US"/>
              </w:rPr>
              <w:t>MWh</w:t>
            </w:r>
            <w:r w:rsidRPr="00CC1EED">
              <w:rPr>
                <w:lang w:val="en-US"/>
              </w:rPr>
              <w:t xml:space="preserve"> (</w:t>
            </w:r>
            <w:r w:rsidRPr="00CC1EED">
              <w:rPr>
                <w:b/>
                <w:color w:val="ED7D31" w:themeColor="accent2"/>
                <w:lang w:val="en-US"/>
              </w:rPr>
              <w:t>Megawatt</w:t>
            </w:r>
            <w:r w:rsidRPr="00CC1EED">
              <w:rPr>
                <w:lang w:val="en-US"/>
              </w:rPr>
              <w:t>-hours) of energy expected to be generated</w:t>
            </w:r>
          </w:p>
        </w:tc>
        <w:tc>
          <w:tcPr>
            <w:tcW w:w="5193" w:type="dxa"/>
          </w:tcPr>
          <w:p w:rsidR="00167399" w:rsidRDefault="00CC1EE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3584</w:t>
            </w:r>
          </w:p>
        </w:tc>
      </w:tr>
      <w:tr w:rsidR="00167399" w:rsidTr="00CC1EED">
        <w:tc>
          <w:tcPr>
            <w:tcW w:w="704" w:type="dxa"/>
          </w:tcPr>
          <w:p w:rsidR="00167399" w:rsidRDefault="00CC1EE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119" w:type="dxa"/>
          </w:tcPr>
          <w:p w:rsidR="00167399" w:rsidRDefault="00CC1EED" w:rsidP="00CC1EED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Total Project Budget (based on 20 USD per Watt)</w:t>
            </w:r>
          </w:p>
        </w:tc>
        <w:tc>
          <w:tcPr>
            <w:tcW w:w="5193" w:type="dxa"/>
          </w:tcPr>
          <w:p w:rsidR="00CC1EED" w:rsidRDefault="00CC1EED" w:rsidP="00CC1EED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$196,364,890.06</w:t>
            </w:r>
          </w:p>
          <w:p w:rsidR="00167399" w:rsidRDefault="00167399" w:rsidP="00520CCE">
            <w:pPr>
              <w:pStyle w:val="NoSpacing"/>
              <w:rPr>
                <w:lang w:val="en-US"/>
              </w:rPr>
            </w:pPr>
          </w:p>
        </w:tc>
      </w:tr>
      <w:tr w:rsidR="00CC1EED" w:rsidTr="00CC1EED">
        <w:tc>
          <w:tcPr>
            <w:tcW w:w="704" w:type="dxa"/>
          </w:tcPr>
          <w:p w:rsidR="00CC1EED" w:rsidRDefault="00CC1EED" w:rsidP="00CC1EED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119" w:type="dxa"/>
          </w:tcPr>
          <w:p w:rsidR="00CC1EED" w:rsidRDefault="00CC1EED" w:rsidP="00CC1EED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Total Project Cost</w:t>
            </w:r>
          </w:p>
        </w:tc>
        <w:tc>
          <w:tcPr>
            <w:tcW w:w="5193" w:type="dxa"/>
          </w:tcPr>
          <w:p w:rsidR="00CC1EED" w:rsidRDefault="00CC1EED" w:rsidP="00CC1EED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 xml:space="preserve">$79,070,380.00  </w:t>
            </w:r>
            <w:r w:rsidRPr="00CC1EED">
              <w:rPr>
                <w:color w:val="ED7D31" w:themeColor="accent2"/>
                <w:lang w:val="en-US"/>
              </w:rPr>
              <w:t>(40.27% of project budget)</w:t>
            </w:r>
          </w:p>
          <w:p w:rsidR="00CC1EED" w:rsidRDefault="00CC1EED" w:rsidP="00CC1EED">
            <w:pPr>
              <w:pStyle w:val="NoSpacing"/>
              <w:rPr>
                <w:lang w:val="en-US"/>
              </w:rPr>
            </w:pPr>
            <w:r w:rsidRPr="00CC1EED">
              <w:rPr>
                <w:color w:val="A6A6A6" w:themeColor="background1" w:themeShade="A6"/>
                <w:lang w:val="en-US"/>
              </w:rPr>
              <w:t>(Detailed calculation to be provided in the later section)</w:t>
            </w:r>
          </w:p>
        </w:tc>
      </w:tr>
    </w:tbl>
    <w:p w:rsidR="00167399" w:rsidRDefault="00167399" w:rsidP="00520CCE">
      <w:pPr>
        <w:pStyle w:val="NoSpacing"/>
        <w:rPr>
          <w:lang w:val="en-US"/>
        </w:rPr>
      </w:pPr>
    </w:p>
    <w:p w:rsidR="00167399" w:rsidRDefault="00167399" w:rsidP="00520CCE">
      <w:pPr>
        <w:pStyle w:val="NoSpacing"/>
        <w:rPr>
          <w:lang w:val="en-US"/>
        </w:rPr>
      </w:pPr>
    </w:p>
    <w:p w:rsidR="009C1624" w:rsidRDefault="009C1624" w:rsidP="00520CCE">
      <w:pPr>
        <w:pStyle w:val="NoSpacing"/>
        <w:rPr>
          <w:lang w:val="en-US"/>
        </w:rPr>
      </w:pPr>
    </w:p>
    <w:p w:rsidR="00520CCE" w:rsidRDefault="00520CCE" w:rsidP="00520CCE">
      <w:pPr>
        <w:pStyle w:val="NoSpacing"/>
        <w:rPr>
          <w:lang w:val="en-US"/>
        </w:rPr>
      </w:pPr>
    </w:p>
    <w:p w:rsidR="00520CCE" w:rsidRPr="00716738" w:rsidRDefault="00520CCE" w:rsidP="00520CCE">
      <w:pPr>
        <w:pStyle w:val="NoSpacing"/>
        <w:rPr>
          <w:b/>
          <w:lang w:val="en-US"/>
        </w:rPr>
      </w:pPr>
      <w:r w:rsidRPr="00716738">
        <w:rPr>
          <w:b/>
          <w:lang w:val="en-US"/>
        </w:rPr>
        <w:t>Abstract</w:t>
      </w:r>
    </w:p>
    <w:p w:rsidR="00520CCE" w:rsidRDefault="00520CCE" w:rsidP="00520CCE">
      <w:pPr>
        <w:pStyle w:val="NoSpacing"/>
        <w:rPr>
          <w:lang w:val="en-US"/>
        </w:rPr>
      </w:pPr>
    </w:p>
    <w:p w:rsidR="00D17D25" w:rsidRDefault="009C1624" w:rsidP="00520CCE">
      <w:pPr>
        <w:pStyle w:val="NoSpacing"/>
        <w:rPr>
          <w:lang w:val="en-US"/>
        </w:rPr>
      </w:pPr>
      <w:r>
        <w:rPr>
          <w:lang w:val="en-US"/>
        </w:rPr>
        <w:t>To begin with, t</w:t>
      </w:r>
      <w:r w:rsidR="00D17D25">
        <w:rPr>
          <w:lang w:val="en-US"/>
        </w:rPr>
        <w:t xml:space="preserve">he world is </w:t>
      </w:r>
      <w:r w:rsidR="00CC1EED">
        <w:rPr>
          <w:lang w:val="en-US"/>
        </w:rPr>
        <w:t xml:space="preserve">challenged by extreme weathers. </w:t>
      </w:r>
      <w:r w:rsidR="00D17D25">
        <w:rPr>
          <w:lang w:val="en-US"/>
        </w:rPr>
        <w:t xml:space="preserve">The melting of ice bergs, the extreme heat </w:t>
      </w:r>
      <w:r>
        <w:rPr>
          <w:lang w:val="en-US"/>
        </w:rPr>
        <w:t>experienced in unprecedented areas</w:t>
      </w:r>
      <w:r w:rsidR="00D17D25">
        <w:rPr>
          <w:lang w:val="en-US"/>
        </w:rPr>
        <w:t>, these are the real worl</w:t>
      </w:r>
      <w:r>
        <w:rPr>
          <w:lang w:val="en-US"/>
        </w:rPr>
        <w:t>d problems that seemed</w:t>
      </w:r>
      <w:r w:rsidR="00D17D25">
        <w:rPr>
          <w:lang w:val="en-US"/>
        </w:rPr>
        <w:t xml:space="preserve"> really distant from the daily life of most people, in spite</w:t>
      </w:r>
      <w:r>
        <w:rPr>
          <w:lang w:val="en-US"/>
        </w:rPr>
        <w:t xml:space="preserve"> of efforts done to keep the world updated.</w:t>
      </w:r>
    </w:p>
    <w:p w:rsidR="00CC1EED" w:rsidRDefault="00CC1EED" w:rsidP="00520CCE">
      <w:pPr>
        <w:pStyle w:val="NoSpacing"/>
        <w:rPr>
          <w:lang w:val="en-US"/>
        </w:rPr>
      </w:pPr>
    </w:p>
    <w:p w:rsidR="00D17D25" w:rsidRDefault="00D17D25" w:rsidP="00520CCE">
      <w:pPr>
        <w:pStyle w:val="NoSpacing"/>
        <w:rPr>
          <w:lang w:val="en-US"/>
        </w:rPr>
      </w:pPr>
      <w:r>
        <w:rPr>
          <w:lang w:val="en-US"/>
        </w:rPr>
        <w:t xml:space="preserve">Energy releases when water changes its state, and which is what global warming is contributing. The installation wants to be </w:t>
      </w:r>
      <w:r w:rsidR="009C1624">
        <w:rPr>
          <w:lang w:val="en-US"/>
        </w:rPr>
        <w:t>something that could most directly express the</w:t>
      </w:r>
      <w:r w:rsidR="00024F1B">
        <w:rPr>
          <w:lang w:val="en-US"/>
        </w:rPr>
        <w:t xml:space="preserve"> fact</w:t>
      </w:r>
      <w:r w:rsidR="009C1624">
        <w:rPr>
          <w:lang w:val="en-US"/>
        </w:rPr>
        <w:t xml:space="preserve"> that the world is constantly losing its climate through heat. </w:t>
      </w:r>
    </w:p>
    <w:p w:rsidR="00D17D25" w:rsidRDefault="00D17D25" w:rsidP="00520CCE">
      <w:pPr>
        <w:pStyle w:val="NoSpacing"/>
        <w:rPr>
          <w:lang w:val="en-US"/>
        </w:rPr>
      </w:pPr>
    </w:p>
    <w:p w:rsidR="00CC1EED" w:rsidRDefault="009C1624" w:rsidP="00520CCE">
      <w:pPr>
        <w:pStyle w:val="NoSpacing"/>
        <w:rPr>
          <w:lang w:val="en-US"/>
        </w:rPr>
      </w:pPr>
      <w:r>
        <w:rPr>
          <w:lang w:val="en-US"/>
        </w:rPr>
        <w:t>The</w:t>
      </w:r>
      <w:r w:rsidR="00520CCE">
        <w:rPr>
          <w:lang w:val="en-US"/>
        </w:rPr>
        <w:t xml:space="preserve"> site location itself is informative of its </w:t>
      </w:r>
      <w:r w:rsidR="00167399">
        <w:rPr>
          <w:lang w:val="en-US"/>
        </w:rPr>
        <w:t>opportunities. The all year round heat is making the site almost unfit for a</w:t>
      </w:r>
      <w:r w:rsidR="00CC1EED">
        <w:rPr>
          <w:lang w:val="en-US"/>
        </w:rPr>
        <w:t xml:space="preserve"> public area, and thus an outdoor cooling system will be a great approach for public space activation. </w:t>
      </w:r>
    </w:p>
    <w:p w:rsidR="00D17D25" w:rsidRDefault="00D17D25" w:rsidP="00520CCE">
      <w:pPr>
        <w:pStyle w:val="NoSpacing"/>
        <w:rPr>
          <w:lang w:val="en-US"/>
        </w:rPr>
      </w:pPr>
    </w:p>
    <w:p w:rsidR="00D17D25" w:rsidRDefault="009C1624" w:rsidP="00520CCE">
      <w:pPr>
        <w:pStyle w:val="NoSpacing"/>
        <w:rPr>
          <w:lang w:val="en-US"/>
        </w:rPr>
      </w:pPr>
      <w:r>
        <w:rPr>
          <w:lang w:val="en-US"/>
        </w:rPr>
        <w:t xml:space="preserve">And the </w:t>
      </w:r>
      <w:r w:rsidR="00D17D25">
        <w:rPr>
          <w:lang w:val="en-US"/>
        </w:rPr>
        <w:t>message</w:t>
      </w:r>
      <w:r>
        <w:rPr>
          <w:lang w:val="en-US"/>
        </w:rPr>
        <w:t xml:space="preserve"> that the site will be conveying is</w:t>
      </w:r>
      <w:r w:rsidR="00024F1B">
        <w:rPr>
          <w:lang w:val="en-US"/>
        </w:rPr>
        <w:t xml:space="preserve"> that hu</w:t>
      </w:r>
      <w:r w:rsidR="00F734A5">
        <w:rPr>
          <w:lang w:val="en-US"/>
        </w:rPr>
        <w:t>man comfort comes at a price of damaging the climate. The expression is to create</w:t>
      </w:r>
      <w:r>
        <w:rPr>
          <w:lang w:val="en-US"/>
        </w:rPr>
        <w:t xml:space="preserve"> a public walk through a shaded and misty forest that brings comfort and sensual immersive experience of evaporated water. </w:t>
      </w:r>
    </w:p>
    <w:p w:rsidR="009C1624" w:rsidRDefault="009C1624" w:rsidP="00520CCE">
      <w:pPr>
        <w:pStyle w:val="NoSpacing"/>
        <w:rPr>
          <w:lang w:val="en-US"/>
        </w:rPr>
      </w:pPr>
    </w:p>
    <w:p w:rsidR="009C1624" w:rsidRDefault="009C1624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9C1624" w:rsidRPr="00024F1B" w:rsidRDefault="009C1624" w:rsidP="00520CCE">
      <w:pPr>
        <w:pStyle w:val="NoSpacing"/>
        <w:rPr>
          <w:b/>
          <w:color w:val="5B9BD5" w:themeColor="accent1"/>
          <w:u w:val="single"/>
          <w:lang w:val="en-US"/>
        </w:rPr>
      </w:pPr>
      <w:r w:rsidRPr="00024F1B">
        <w:rPr>
          <w:b/>
          <w:color w:val="5B9BD5" w:themeColor="accent1"/>
          <w:u w:val="single"/>
          <w:lang w:val="en-US"/>
        </w:rPr>
        <w:lastRenderedPageBreak/>
        <w:t>The components</w:t>
      </w:r>
    </w:p>
    <w:p w:rsidR="009C1624" w:rsidRDefault="009C1624" w:rsidP="00520CCE">
      <w:pPr>
        <w:pStyle w:val="NoSpacing"/>
        <w:rPr>
          <w:lang w:val="en-US"/>
        </w:rPr>
      </w:pPr>
    </w:p>
    <w:p w:rsidR="00606BEF" w:rsidRDefault="009C1624" w:rsidP="00520CCE">
      <w:pPr>
        <w:pStyle w:val="NoSpacing"/>
        <w:rPr>
          <w:lang w:val="en-US"/>
        </w:rPr>
      </w:pPr>
      <w:r>
        <w:rPr>
          <w:noProof/>
        </w:rPr>
        <w:drawing>
          <wp:inline distT="0" distB="0" distL="0" distR="0">
            <wp:extent cx="5730240" cy="2834640"/>
            <wp:effectExtent l="0" t="0" r="3810" b="0"/>
            <wp:docPr id="1" name="Picture 1" descr="D:\Competition\LAGI 2019\Diagram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mpetition\LAGI 2019\Diagrams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EF" w:rsidRDefault="00606BEF" w:rsidP="00520CCE">
      <w:pPr>
        <w:pStyle w:val="NoSpacing"/>
        <w:rPr>
          <w:lang w:val="en-US"/>
        </w:rPr>
      </w:pPr>
    </w:p>
    <w:p w:rsidR="00606BEF" w:rsidRDefault="00606BEF" w:rsidP="00520CCE">
      <w:pPr>
        <w:pStyle w:val="NoSpacing"/>
        <w:rPr>
          <w:lang w:val="en-US"/>
        </w:rPr>
      </w:pPr>
      <w:r>
        <w:rPr>
          <w:lang w:val="en-US"/>
        </w:rPr>
        <w:t xml:space="preserve">The components fall into 2 groups : </w:t>
      </w:r>
    </w:p>
    <w:p w:rsidR="00606BEF" w:rsidRDefault="00606BEF" w:rsidP="00520CCE">
      <w:pPr>
        <w:pStyle w:val="NoSpacing"/>
        <w:rPr>
          <w:lang w:val="en-US"/>
        </w:rPr>
      </w:pPr>
    </w:p>
    <w:p w:rsidR="00606BEF" w:rsidRDefault="00606BEF" w:rsidP="00520CCE">
      <w:pPr>
        <w:pStyle w:val="NoSpacing"/>
        <w:rPr>
          <w:lang w:val="en-US"/>
        </w:rPr>
      </w:pPr>
      <w:r>
        <w:rPr>
          <w:lang w:val="en-US"/>
        </w:rPr>
        <w:t>A) The energy and function performing components</w:t>
      </w:r>
    </w:p>
    <w:p w:rsidR="00606BEF" w:rsidRDefault="00606BEF" w:rsidP="00520CCE">
      <w:pPr>
        <w:pStyle w:val="NoSpacing"/>
        <w:rPr>
          <w:lang w:val="en-US"/>
        </w:rPr>
      </w:pPr>
      <w:r>
        <w:rPr>
          <w:lang w:val="en-US"/>
        </w:rPr>
        <w:t>B) The expression and structure components</w:t>
      </w:r>
    </w:p>
    <w:p w:rsidR="00606BEF" w:rsidRDefault="00606BEF" w:rsidP="00520CCE">
      <w:pPr>
        <w:pStyle w:val="NoSpacing"/>
        <w:rPr>
          <w:lang w:val="en-US"/>
        </w:rPr>
      </w:pPr>
    </w:p>
    <w:p w:rsidR="00606BEF" w:rsidRDefault="00606BEF" w:rsidP="00520CCE">
      <w:pPr>
        <w:pStyle w:val="NoSpacing"/>
        <w:rPr>
          <w:lang w:val="en-US"/>
        </w:rPr>
      </w:pPr>
      <w:r>
        <w:rPr>
          <w:lang w:val="en-US"/>
        </w:rPr>
        <w:t xml:space="preserve">As illustrated in the diagram above, group A consists of the </w:t>
      </w:r>
      <w:r w:rsidRPr="00606BEF">
        <w:rPr>
          <w:u w:val="single"/>
          <w:lang w:val="en-US"/>
        </w:rPr>
        <w:t>Solar cells</w:t>
      </w:r>
      <w:r>
        <w:rPr>
          <w:lang w:val="en-US"/>
        </w:rPr>
        <w:t xml:space="preserve">, </w:t>
      </w:r>
      <w:r w:rsidRPr="00606BEF">
        <w:rPr>
          <w:u w:val="single"/>
          <w:lang w:val="en-US"/>
        </w:rPr>
        <w:t>Battery Storage</w:t>
      </w:r>
      <w:r>
        <w:rPr>
          <w:lang w:val="en-US"/>
        </w:rPr>
        <w:t xml:space="preserve"> and </w:t>
      </w:r>
      <w:r w:rsidRPr="00606BEF">
        <w:rPr>
          <w:u w:val="single"/>
          <w:lang w:val="en-US"/>
        </w:rPr>
        <w:t>Chilled Water Storage</w:t>
      </w:r>
      <w:r>
        <w:rPr>
          <w:lang w:val="en-US"/>
        </w:rPr>
        <w:t xml:space="preserve">; While group B consists of </w:t>
      </w:r>
      <w:r w:rsidRPr="00606BEF">
        <w:rPr>
          <w:u w:val="single"/>
          <w:lang w:val="en-US"/>
        </w:rPr>
        <w:t xml:space="preserve">supportive and structural </w:t>
      </w:r>
      <w:r>
        <w:rPr>
          <w:lang w:val="en-US"/>
        </w:rPr>
        <w:t xml:space="preserve">components, as well as the </w:t>
      </w:r>
      <w:r w:rsidRPr="00606BEF">
        <w:rPr>
          <w:u w:val="single"/>
          <w:lang w:val="en-US"/>
        </w:rPr>
        <w:t>walking deck</w:t>
      </w:r>
      <w:r>
        <w:rPr>
          <w:lang w:val="en-US"/>
        </w:rPr>
        <w:t>.</w:t>
      </w:r>
    </w:p>
    <w:p w:rsidR="00D27663" w:rsidRDefault="00D27663" w:rsidP="00520CCE">
      <w:pPr>
        <w:pStyle w:val="NoSpacing"/>
        <w:rPr>
          <w:lang w:val="en-US"/>
        </w:rPr>
      </w:pPr>
    </w:p>
    <w:p w:rsidR="00606BEF" w:rsidRDefault="00716738" w:rsidP="00520CCE">
      <w:pPr>
        <w:pStyle w:val="NoSpacing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40F8BA" wp14:editId="2D92C5A6">
                <wp:simplePos x="0" y="0"/>
                <wp:positionH relativeFrom="column">
                  <wp:posOffset>2425700</wp:posOffset>
                </wp:positionH>
                <wp:positionV relativeFrom="paragraph">
                  <wp:posOffset>2943135</wp:posOffset>
                </wp:positionV>
                <wp:extent cx="97972" cy="97972"/>
                <wp:effectExtent l="0" t="0" r="0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972" cy="9797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5ECD74" id="Oval 17" o:spid="_x0000_s1026" style="position:absolute;margin-left:191pt;margin-top:231.75pt;width:7.7pt;height:7.7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" fillcolor="black [3213]" stroked="f" strokeweight="1pt">
                <v:fill opacity="30840f"/>
                <v:stroke joinstyle="miter"/>
              </v:oval>
            </w:pict>
          </mc:Fallback>
        </mc:AlternateContent>
      </w:r>
      <w:r w:rsidRPr="0071673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335A28" wp14:editId="6E1662E1">
                <wp:simplePos x="0" y="0"/>
                <wp:positionH relativeFrom="column">
                  <wp:posOffset>3739153</wp:posOffset>
                </wp:positionH>
                <wp:positionV relativeFrom="paragraph">
                  <wp:posOffset>2825387</wp:posOffset>
                </wp:positionV>
                <wp:extent cx="1006928" cy="231838"/>
                <wp:effectExtent l="0" t="0" r="317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928" cy="23183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738" w:rsidRPr="00716738" w:rsidRDefault="00716738">
                            <w:pPr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6738"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  <w:lang w:val="en-US"/>
                              </w:rPr>
                              <w:t>Walking Deck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5A28" id="_x0000_s1027" type="#_x0000_t202" style="position:absolute;margin-left:294.4pt;margin-top:222.45pt;width:79.3pt;height:1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" stroked="f">
                <v:fill opacity="37265f"/>
                <v:textbox>
                  <w:txbxContent>
                    <w:p w:rsidR="00716738" w:rsidRPr="00716738" w:rsidRDefault="00716738">
                      <w:pPr>
                        <w:rPr>
                          <w:rFonts w:asciiTheme="majorHAnsi" w:hAnsiTheme="majorHAnsi"/>
                          <w:i/>
                          <w:sz w:val="18"/>
                          <w:szCs w:val="18"/>
                          <w:lang w:val="en-US"/>
                        </w:rPr>
                      </w:pPr>
                      <w:r w:rsidRPr="00716738">
                        <w:rPr>
                          <w:rFonts w:asciiTheme="majorHAnsi" w:hAnsiTheme="majorHAnsi"/>
                          <w:i/>
                          <w:sz w:val="18"/>
                          <w:szCs w:val="18"/>
                          <w:lang w:val="en-US"/>
                        </w:rPr>
                        <w:t>Walking Deck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5FD3A3" wp14:editId="7946FF22">
                <wp:simplePos x="0" y="0"/>
                <wp:positionH relativeFrom="column">
                  <wp:posOffset>3682275</wp:posOffset>
                </wp:positionH>
                <wp:positionV relativeFrom="paragraph">
                  <wp:posOffset>2882718</wp:posOffset>
                </wp:positionV>
                <wp:extent cx="97972" cy="97972"/>
                <wp:effectExtent l="0" t="0" r="0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972" cy="9797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C0437E" id="Oval 16" o:spid="_x0000_s1026" style="position:absolute;margin-left:289.95pt;margin-top:227pt;width:7.7pt;height:7.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" fillcolor="black [3213]" stroked="f" strokeweight="1pt">
                <v:fill opacity="30840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7D8840" wp14:editId="69E0BABE">
                <wp:simplePos x="0" y="0"/>
                <wp:positionH relativeFrom="column">
                  <wp:posOffset>4177937</wp:posOffset>
                </wp:positionH>
                <wp:positionV relativeFrom="paragraph">
                  <wp:posOffset>2056130</wp:posOffset>
                </wp:positionV>
                <wp:extent cx="97972" cy="97972"/>
                <wp:effectExtent l="0" t="0" r="0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972" cy="9797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2BFBB" id="Oval 15" o:spid="_x0000_s1026" style="position:absolute;margin-left:328.95pt;margin-top:161.9pt;width:7.7pt;height:7.7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" fillcolor="black [3213]" stroked="f" strokeweight="1pt">
                <v:fill opacity="30840f"/>
                <v:stroke joinstyle="miter"/>
              </v:oval>
            </w:pict>
          </mc:Fallback>
        </mc:AlternateContent>
      </w:r>
      <w:r w:rsidRPr="0071673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1504678</wp:posOffset>
                </wp:positionH>
                <wp:positionV relativeFrom="paragraph">
                  <wp:posOffset>960120</wp:posOffset>
                </wp:positionV>
                <wp:extent cx="783590" cy="205105"/>
                <wp:effectExtent l="0" t="0" r="0" b="44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738" w:rsidRPr="00716738" w:rsidRDefault="00716738">
                            <w:pPr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716738"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</w:rPr>
                              <w:t>Solar Cells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8.5pt;margin-top:75.6pt;width:61.7pt;height:16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" stroked="f">
                <v:fill opacity="37265f"/>
                <v:textbox>
                  <w:txbxContent>
                    <w:p w:rsidR="00716738" w:rsidRPr="00716738" w:rsidRDefault="00716738">
                      <w:pPr>
                        <w:rPr>
                          <w:rFonts w:asciiTheme="majorHAnsi" w:hAnsiTheme="majorHAnsi"/>
                          <w:i/>
                          <w:sz w:val="18"/>
                          <w:szCs w:val="18"/>
                        </w:rPr>
                      </w:pPr>
                      <w:r w:rsidRPr="00716738">
                        <w:rPr>
                          <w:rFonts w:asciiTheme="majorHAnsi" w:hAnsiTheme="majorHAnsi"/>
                          <w:i/>
                          <w:sz w:val="18"/>
                          <w:szCs w:val="18"/>
                        </w:rPr>
                        <w:t>Solar Cells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021776" wp14:editId="0C4ACF54">
                <wp:simplePos x="0" y="0"/>
                <wp:positionH relativeFrom="column">
                  <wp:posOffset>2256609</wp:posOffset>
                </wp:positionH>
                <wp:positionV relativeFrom="paragraph">
                  <wp:posOffset>1021987</wp:posOffset>
                </wp:positionV>
                <wp:extent cx="97972" cy="97972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972" cy="9797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7386B" id="Oval 14" o:spid="_x0000_s1026" style="position:absolute;margin-left:177.7pt;margin-top:80.45pt;width:7.7pt;height:7.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" fillcolor="black [3213]" stroked="f" strokeweight="1pt">
                <v:fill opacity="30840f"/>
                <v:stroke joinstyle="miter"/>
              </v:oval>
            </w:pict>
          </mc:Fallback>
        </mc:AlternateContent>
      </w:r>
      <w:r w:rsidRPr="0071673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06E815" wp14:editId="1E0237F6">
                <wp:simplePos x="0" y="0"/>
                <wp:positionH relativeFrom="column">
                  <wp:posOffset>3330666</wp:posOffset>
                </wp:positionH>
                <wp:positionV relativeFrom="paragraph">
                  <wp:posOffset>1303836</wp:posOffset>
                </wp:positionV>
                <wp:extent cx="1083128" cy="223157"/>
                <wp:effectExtent l="0" t="0" r="3175" b="57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128" cy="22315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738" w:rsidRPr="00716738" w:rsidRDefault="00716738">
                            <w:pPr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6738"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  <w:lang w:val="en-US"/>
                              </w:rPr>
                              <w:t>Battery Storage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6E815" id="_x0000_s1029" type="#_x0000_t202" style="position:absolute;margin-left:262.25pt;margin-top:102.65pt;width:85.3pt;height:17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" stroked="f">
                <v:fill opacity="37265f"/>
                <v:textbox>
                  <w:txbxContent>
                    <w:p w:rsidR="00716738" w:rsidRPr="00716738" w:rsidRDefault="00716738">
                      <w:pPr>
                        <w:rPr>
                          <w:rFonts w:asciiTheme="majorHAnsi" w:hAnsiTheme="majorHAnsi"/>
                          <w:i/>
                          <w:sz w:val="18"/>
                          <w:szCs w:val="18"/>
                          <w:lang w:val="en-US"/>
                        </w:rPr>
                      </w:pPr>
                      <w:r w:rsidRPr="00716738">
                        <w:rPr>
                          <w:rFonts w:asciiTheme="majorHAnsi" w:hAnsiTheme="majorHAnsi"/>
                          <w:i/>
                          <w:sz w:val="18"/>
                          <w:szCs w:val="18"/>
                          <w:lang w:val="en-US"/>
                        </w:rPr>
                        <w:t>Battery Storage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1370602</wp:posOffset>
                </wp:positionV>
                <wp:extent cx="97972" cy="97972"/>
                <wp:effectExtent l="0" t="0" r="0" b="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972" cy="9797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4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358E3" id="Oval 13" o:spid="_x0000_s1026" style="position:absolute;margin-left:257pt;margin-top:107.9pt;width:7.7pt;height:7.7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" fillcolor="black [3213]" stroked="f" strokeweight="1pt">
                <v:fill opacity="30840f"/>
                <v:stroke joinstyle="miter"/>
              </v:oval>
            </w:pict>
          </mc:Fallback>
        </mc:AlternateContent>
      </w:r>
      <w:r w:rsidRPr="0071673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EAE0E81" wp14:editId="266F5198">
                <wp:simplePos x="0" y="0"/>
                <wp:positionH relativeFrom="column">
                  <wp:posOffset>4250871</wp:posOffset>
                </wp:positionH>
                <wp:positionV relativeFrom="paragraph">
                  <wp:posOffset>1902640</wp:posOffset>
                </wp:positionV>
                <wp:extent cx="718458" cy="386443"/>
                <wp:effectExtent l="0" t="0" r="571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458" cy="38644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738" w:rsidRPr="00716738" w:rsidRDefault="00716738">
                            <w:pPr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6738"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  <w:lang w:val="en-US"/>
                              </w:rPr>
                              <w:t>Supporting 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E0E81" id="_x0000_s1030" type="#_x0000_t202" style="position:absolute;margin-left:334.7pt;margin-top:149.8pt;width:56.55pt;height:30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" stroked="f">
                <v:fill opacity="37265f"/>
                <v:textbox>
                  <w:txbxContent>
                    <w:p w:rsidR="00716738" w:rsidRPr="00716738" w:rsidRDefault="00716738">
                      <w:pPr>
                        <w:rPr>
                          <w:rFonts w:asciiTheme="majorHAnsi" w:hAnsiTheme="majorHAnsi"/>
                          <w:i/>
                          <w:sz w:val="18"/>
                          <w:szCs w:val="18"/>
                          <w:lang w:val="en-US"/>
                        </w:rPr>
                      </w:pPr>
                      <w:r w:rsidRPr="00716738">
                        <w:rPr>
                          <w:rFonts w:asciiTheme="majorHAnsi" w:hAnsiTheme="majorHAnsi"/>
                          <w:i/>
                          <w:sz w:val="18"/>
                          <w:szCs w:val="18"/>
                          <w:lang w:val="en-US"/>
                        </w:rPr>
                        <w:t>Supporting Structure</w:t>
                      </w:r>
                    </w:p>
                  </w:txbxContent>
                </v:textbox>
              </v:shape>
            </w:pict>
          </mc:Fallback>
        </mc:AlternateContent>
      </w:r>
      <w:r w:rsidRPr="0071673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813B73" wp14:editId="2DD26EE3">
                <wp:simplePos x="0" y="0"/>
                <wp:positionH relativeFrom="column">
                  <wp:posOffset>996043</wp:posOffset>
                </wp:positionH>
                <wp:positionV relativeFrom="paragraph">
                  <wp:posOffset>2876913</wp:posOffset>
                </wp:positionV>
                <wp:extent cx="1480457" cy="231838"/>
                <wp:effectExtent l="0" t="0" r="571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457" cy="23183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738" w:rsidRPr="00716738" w:rsidRDefault="00716738">
                            <w:pPr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6738"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  <w:lang w:val="en-US"/>
                              </w:rPr>
                              <w:t>Chilled Water Storage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3B73" id="_x0000_s1031" type="#_x0000_t202" style="position:absolute;margin-left:78.45pt;margin-top:226.55pt;width:116.55pt;height:1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" stroked="f">
                <v:fill opacity="37265f"/>
                <v:textbox>
                  <w:txbxContent>
                    <w:p w:rsidR="00716738" w:rsidRPr="00716738" w:rsidRDefault="00716738">
                      <w:pPr>
                        <w:rPr>
                          <w:rFonts w:asciiTheme="majorHAnsi" w:hAnsiTheme="majorHAnsi"/>
                          <w:i/>
                          <w:sz w:val="18"/>
                          <w:szCs w:val="18"/>
                          <w:lang w:val="en-US"/>
                        </w:rPr>
                      </w:pPr>
                      <w:r w:rsidRPr="00716738">
                        <w:rPr>
                          <w:rFonts w:asciiTheme="majorHAnsi" w:hAnsiTheme="majorHAnsi"/>
                          <w:i/>
                          <w:sz w:val="18"/>
                          <w:szCs w:val="18"/>
                          <w:lang w:val="en-US"/>
                        </w:rPr>
                        <w:t>Chilled Water Storage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280D2A" wp14:editId="088DF388">
            <wp:extent cx="5722620" cy="3901440"/>
            <wp:effectExtent l="0" t="0" r="0" b="3810"/>
            <wp:docPr id="7" name="Picture 7" descr="D:\Competition\LAGI 2019\Sketchup Export\Final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mpetition\LAGI 2019\Sketchup Export\Final\4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95"/>
                    <a:stretch/>
                  </pic:blipFill>
                  <pic:spPr bwMode="auto">
                    <a:xfrm>
                      <a:off x="0" y="0"/>
                      <a:ext cx="57226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4A5" w:rsidRDefault="00F734A5" w:rsidP="006E77B6">
      <w:pPr>
        <w:spacing w:after="0" w:line="240" w:lineRule="auto"/>
        <w:rPr>
          <w:b/>
          <w:color w:val="5B9BD5" w:themeColor="accent1"/>
          <w:u w:val="single"/>
          <w:lang w:val="en-US"/>
        </w:rPr>
      </w:pPr>
    </w:p>
    <w:p w:rsidR="00606BEF" w:rsidRDefault="00716738" w:rsidP="006E77B6">
      <w:pPr>
        <w:spacing w:after="0" w:line="240" w:lineRule="auto"/>
        <w:rPr>
          <w:lang w:val="en-US"/>
        </w:rPr>
      </w:pPr>
      <w:r w:rsidRPr="00024F1B">
        <w:rPr>
          <w:b/>
          <w:color w:val="5B9BD5" w:themeColor="accent1"/>
          <w:u w:val="single"/>
          <w:lang w:val="en-US"/>
        </w:rPr>
        <w:t>The System</w:t>
      </w:r>
      <w:r w:rsidRPr="00606BE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F425CE" wp14:editId="1F5B2B40">
                <wp:simplePos x="0" y="0"/>
                <wp:positionH relativeFrom="column">
                  <wp:posOffset>2870200</wp:posOffset>
                </wp:positionH>
                <wp:positionV relativeFrom="paragraph">
                  <wp:posOffset>3043555</wp:posOffset>
                </wp:positionV>
                <wp:extent cx="2124710" cy="1404620"/>
                <wp:effectExtent l="0" t="0" r="2794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738" w:rsidRPr="00716738" w:rsidRDefault="00716738" w:rsidP="00716738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Power Storage and supply to system operation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F425CE" id="_x0000_s1032" type="#_x0000_t202" style="position:absolute;margin-left:226pt;margin-top:239.65pt;width:167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">
                <v:textbox style="mso-fit-shape-to-text:t">
                  <w:txbxContent>
                    <w:p w:rsidR="00716738" w:rsidRPr="00716738" w:rsidRDefault="00716738" w:rsidP="00716738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Power Storage and supply to system operation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610CD5" wp14:editId="1136347A">
            <wp:extent cx="2497667" cy="3849473"/>
            <wp:effectExtent l="0" t="0" r="0" b="0"/>
            <wp:docPr id="4" name="Picture 4" descr="D:\Competition\LAGI 2019\Diagram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mpetition\LAGI 2019\Diagrams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42" cy="38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EF" w:rsidRDefault="00606BEF" w:rsidP="00716738">
      <w:pPr>
        <w:pStyle w:val="NoSpacing"/>
        <w:rPr>
          <w:lang w:val="en-US"/>
        </w:rPr>
      </w:pPr>
      <w:r w:rsidRPr="00606BE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2939203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BEF" w:rsidRPr="00716738" w:rsidRDefault="0071673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Chilled water used for c</w:t>
                            </w:r>
                            <w:r w:rsidR="00606BEF" w:rsidRPr="00716738">
                              <w:rPr>
                                <w:sz w:val="24"/>
                              </w:rPr>
                              <w:t xml:space="preserve">ooling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 w:rsidRPr="00716738">
                              <w:rPr>
                                <w:sz w:val="24"/>
                              </w:rPr>
                              <w:t xml:space="preserve"> battery storage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15.3pt;margin-top:231.4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">
                <v:textbox style="mso-fit-shape-to-text:t">
                  <w:txbxContent>
                    <w:p w:rsidR="00606BEF" w:rsidRPr="00716738" w:rsidRDefault="0071673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Chilled water used for c</w:t>
                      </w:r>
                      <w:r w:rsidR="00606BEF" w:rsidRPr="00716738">
                        <w:rPr>
                          <w:sz w:val="24"/>
                        </w:rPr>
                        <w:t xml:space="preserve">ooling </w:t>
                      </w:r>
                      <w:r>
                        <w:rPr>
                          <w:sz w:val="24"/>
                        </w:rPr>
                        <w:t>of</w:t>
                      </w:r>
                      <w:r w:rsidRPr="00716738">
                        <w:rPr>
                          <w:sz w:val="24"/>
                        </w:rPr>
                        <w:t xml:space="preserve"> battery storage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6D5630" wp14:editId="4D903293">
            <wp:extent cx="2379133" cy="3730774"/>
            <wp:effectExtent l="0" t="0" r="2540" b="3175"/>
            <wp:docPr id="2" name="Picture 2" descr="D:\Competition\LAGI 2019\Diagram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mpetition\LAGI 2019\Diagrams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81" cy="37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EF" w:rsidRDefault="00716738" w:rsidP="00520CCE">
      <w:pPr>
        <w:pStyle w:val="NoSpacing"/>
        <w:rPr>
          <w:lang w:val="en-US"/>
        </w:rPr>
      </w:pPr>
      <w:r w:rsidRPr="00606BE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8E311E" wp14:editId="5FFF2BBB">
                <wp:simplePos x="0" y="0"/>
                <wp:positionH relativeFrom="column">
                  <wp:posOffset>2777066</wp:posOffset>
                </wp:positionH>
                <wp:positionV relativeFrom="paragraph">
                  <wp:posOffset>2923540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738" w:rsidRPr="00716738" w:rsidRDefault="00716738" w:rsidP="00716738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Chilled water used for outdoor misting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8E311E" id="_x0000_s1034" type="#_x0000_t202" style="position:absolute;margin-left:218.65pt;margin-top:230.2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6pJwIAAEw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">
                <v:textbox style="mso-fit-shape-to-text:t">
                  <w:txbxContent>
                    <w:p w:rsidR="00716738" w:rsidRPr="00716738" w:rsidRDefault="00716738" w:rsidP="00716738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Chilled water used for outdoor misting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BEF">
        <w:rPr>
          <w:noProof/>
        </w:rPr>
        <w:drawing>
          <wp:inline distT="0" distB="0" distL="0" distR="0" wp14:anchorId="24F05E55" wp14:editId="345F98FA">
            <wp:extent cx="2540000" cy="3718047"/>
            <wp:effectExtent l="0" t="0" r="0" b="0"/>
            <wp:docPr id="3" name="Picture 3" descr="D:\Competition\LAGI 2019\Diagram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mpetition\LAGI 2019\Diagrams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57" cy="373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B6" w:rsidRDefault="006E77B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F734A5" w:rsidRDefault="00F734A5">
      <w:pPr>
        <w:spacing w:after="0" w:line="240" w:lineRule="auto"/>
        <w:rPr>
          <w:b/>
          <w:color w:val="5B9BD5" w:themeColor="accent1"/>
          <w:u w:val="single"/>
          <w:lang w:val="en-US"/>
        </w:rPr>
      </w:pPr>
    </w:p>
    <w:p w:rsidR="006E77B6" w:rsidRPr="00024F1B" w:rsidRDefault="006E77B6">
      <w:pPr>
        <w:spacing w:after="0" w:line="240" w:lineRule="auto"/>
        <w:rPr>
          <w:b/>
          <w:color w:val="5B9BD5" w:themeColor="accent1"/>
          <w:u w:val="single"/>
          <w:lang w:val="en-US"/>
        </w:rPr>
      </w:pPr>
      <w:r w:rsidRPr="00024F1B">
        <w:rPr>
          <w:b/>
          <w:color w:val="5B9BD5" w:themeColor="accent1"/>
          <w:u w:val="single"/>
          <w:lang w:val="en-US"/>
        </w:rPr>
        <w:t>Calculation</w:t>
      </w:r>
    </w:p>
    <w:p w:rsidR="006E77B6" w:rsidRDefault="006E77B6">
      <w:pPr>
        <w:spacing w:after="0" w:line="240" w:lineRule="auto"/>
        <w:rPr>
          <w:b/>
          <w:lang w:val="en-US"/>
        </w:rPr>
      </w:pPr>
    </w:p>
    <w:p w:rsidR="00E04EB1" w:rsidRDefault="006E77B6">
      <w:pPr>
        <w:spacing w:after="0" w:line="240" w:lineRule="auto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715000" cy="2582545"/>
            <wp:effectExtent l="0" t="0" r="0" b="8255"/>
            <wp:docPr id="18" name="Picture 18" descr="D:\Competition\LAGI 2019\Sketchup Export\Final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mpetition\LAGI 2019\Sketchup Export\Final\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B1" w:rsidRDefault="00E04EB1">
      <w:pPr>
        <w:spacing w:after="0" w:line="240" w:lineRule="auto"/>
        <w:rPr>
          <w:b/>
          <w:lang w:val="en-US"/>
        </w:rPr>
      </w:pPr>
    </w:p>
    <w:p w:rsidR="001C1B9D" w:rsidRDefault="001C1B9D">
      <w:pPr>
        <w:spacing w:after="0" w:line="240" w:lineRule="auto"/>
        <w:rPr>
          <w:b/>
          <w:lang w:val="en-US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1276"/>
        <w:gridCol w:w="2693"/>
        <w:gridCol w:w="2410"/>
      </w:tblGrid>
      <w:tr w:rsidR="004B21DD" w:rsidRPr="001C1B9D" w:rsidTr="004B21DD">
        <w:tc>
          <w:tcPr>
            <w:tcW w:w="2547" w:type="dxa"/>
          </w:tcPr>
          <w:p w:rsidR="004B21DD" w:rsidRPr="001C1B9D" w:rsidRDefault="004B21DD">
            <w:pPr>
              <w:spacing w:after="0" w:line="240" w:lineRule="auto"/>
              <w:rPr>
                <w:b/>
                <w:sz w:val="24"/>
                <w:lang w:val="en-US"/>
              </w:rPr>
            </w:pPr>
            <w:r w:rsidRPr="001C1B9D">
              <w:rPr>
                <w:b/>
                <w:sz w:val="24"/>
                <w:lang w:val="en-US"/>
              </w:rPr>
              <w:t>Basic Info</w:t>
            </w:r>
          </w:p>
        </w:tc>
        <w:tc>
          <w:tcPr>
            <w:tcW w:w="1276" w:type="dxa"/>
          </w:tcPr>
          <w:p w:rsidR="004B21DD" w:rsidRPr="001C1B9D" w:rsidRDefault="004B21DD">
            <w:pPr>
              <w:spacing w:after="0" w:line="240" w:lineRule="auto"/>
              <w:rPr>
                <w:b/>
                <w:sz w:val="24"/>
                <w:lang w:val="en-US"/>
              </w:rPr>
            </w:pPr>
          </w:p>
        </w:tc>
        <w:tc>
          <w:tcPr>
            <w:tcW w:w="5103" w:type="dxa"/>
            <w:gridSpan w:val="2"/>
          </w:tcPr>
          <w:p w:rsidR="004B21DD" w:rsidRPr="001C1B9D" w:rsidRDefault="004B21DD" w:rsidP="00E559D9">
            <w:pPr>
              <w:spacing w:after="0" w:line="240" w:lineRule="auto"/>
              <w:rPr>
                <w:b/>
                <w:sz w:val="24"/>
                <w:lang w:val="en-US"/>
              </w:rPr>
            </w:pPr>
            <w:r w:rsidRPr="001C1B9D">
              <w:rPr>
                <w:b/>
                <w:sz w:val="24"/>
                <w:lang w:val="en-US"/>
              </w:rPr>
              <w:t>Info of Panels</w:t>
            </w:r>
          </w:p>
        </w:tc>
      </w:tr>
      <w:tr w:rsidR="00E559D9" w:rsidRPr="001C1B9D" w:rsidTr="00E559D9">
        <w:tc>
          <w:tcPr>
            <w:tcW w:w="2547" w:type="dxa"/>
          </w:tcPr>
          <w:p w:rsidR="00E559D9" w:rsidRPr="001C1B9D" w:rsidRDefault="00E559D9">
            <w:pPr>
              <w:spacing w:after="0" w:line="240" w:lineRule="auto"/>
              <w:rPr>
                <w:b/>
                <w:sz w:val="24"/>
                <w:lang w:val="en-US"/>
              </w:rPr>
            </w:pPr>
          </w:p>
        </w:tc>
        <w:tc>
          <w:tcPr>
            <w:tcW w:w="1276" w:type="dxa"/>
          </w:tcPr>
          <w:p w:rsidR="00E559D9" w:rsidRPr="001C1B9D" w:rsidRDefault="00E559D9">
            <w:pPr>
              <w:spacing w:after="0" w:line="240" w:lineRule="auto"/>
              <w:rPr>
                <w:b/>
                <w:sz w:val="24"/>
                <w:lang w:val="en-US"/>
              </w:rPr>
            </w:pPr>
          </w:p>
        </w:tc>
        <w:tc>
          <w:tcPr>
            <w:tcW w:w="5103" w:type="dxa"/>
            <w:gridSpan w:val="2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Mono-crystalline Silicon Solar Panels</w:t>
            </w:r>
          </w:p>
        </w:tc>
      </w:tr>
      <w:tr w:rsidR="00E559D9" w:rsidRPr="001C1B9D" w:rsidTr="00E559D9">
        <w:tc>
          <w:tcPr>
            <w:tcW w:w="2547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No. of units</w:t>
            </w:r>
          </w:p>
        </w:tc>
        <w:tc>
          <w:tcPr>
            <w:tcW w:w="1276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50</w:t>
            </w:r>
          </w:p>
        </w:tc>
        <w:tc>
          <w:tcPr>
            <w:tcW w:w="2693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Efficiency of Panel</w:t>
            </w:r>
          </w:p>
        </w:tc>
        <w:tc>
          <w:tcPr>
            <w:tcW w:w="2410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21%</w:t>
            </w:r>
          </w:p>
        </w:tc>
      </w:tr>
      <w:tr w:rsidR="00E559D9" w:rsidRPr="001C1B9D" w:rsidTr="00E559D9">
        <w:tc>
          <w:tcPr>
            <w:tcW w:w="2547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No. of Panels per unit</w:t>
            </w:r>
          </w:p>
        </w:tc>
        <w:tc>
          <w:tcPr>
            <w:tcW w:w="1276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131</w:t>
            </w:r>
          </w:p>
        </w:tc>
        <w:tc>
          <w:tcPr>
            <w:tcW w:w="2693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Weight</w:t>
            </w:r>
          </w:p>
        </w:tc>
        <w:tc>
          <w:tcPr>
            <w:tcW w:w="2410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18.6</w:t>
            </w:r>
          </w:p>
        </w:tc>
      </w:tr>
      <w:tr w:rsidR="00E559D9" w:rsidRPr="001C1B9D" w:rsidTr="00E559D9">
        <w:tc>
          <w:tcPr>
            <w:tcW w:w="2547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Total No. of Panels</w:t>
            </w:r>
          </w:p>
        </w:tc>
        <w:tc>
          <w:tcPr>
            <w:tcW w:w="1276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6550</w:t>
            </w:r>
          </w:p>
        </w:tc>
        <w:tc>
          <w:tcPr>
            <w:tcW w:w="2693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Dimension (mm)</w:t>
            </w:r>
          </w:p>
        </w:tc>
        <w:tc>
          <w:tcPr>
            <w:tcW w:w="2410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1558 x 1046 x 46</w:t>
            </w:r>
          </w:p>
        </w:tc>
      </w:tr>
      <w:tr w:rsidR="00E559D9" w:rsidRPr="001C1B9D" w:rsidTr="00E559D9">
        <w:tc>
          <w:tcPr>
            <w:tcW w:w="2547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Site Peak Hour</w:t>
            </w:r>
          </w:p>
        </w:tc>
        <w:tc>
          <w:tcPr>
            <w:tcW w:w="1276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5.84</w:t>
            </w:r>
          </w:p>
        </w:tc>
        <w:tc>
          <w:tcPr>
            <w:tcW w:w="2693" w:type="dxa"/>
          </w:tcPr>
          <w:p w:rsidR="00E559D9" w:rsidRPr="001C1B9D" w:rsidRDefault="001C1B9D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Price (per watt)</w:t>
            </w:r>
          </w:p>
        </w:tc>
        <w:tc>
          <w:tcPr>
            <w:tcW w:w="2410" w:type="dxa"/>
          </w:tcPr>
          <w:p w:rsidR="00E559D9" w:rsidRPr="001C1B9D" w:rsidRDefault="001C1B9D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1.4 USD</w:t>
            </w:r>
          </w:p>
        </w:tc>
      </w:tr>
    </w:tbl>
    <w:p w:rsidR="00E559D9" w:rsidRDefault="00E559D9">
      <w:pPr>
        <w:spacing w:after="0" w:line="240" w:lineRule="auto"/>
        <w:rPr>
          <w:b/>
          <w:lang w:val="en-US"/>
        </w:rPr>
      </w:pPr>
    </w:p>
    <w:p w:rsidR="001C1B9D" w:rsidRPr="001C1B9D" w:rsidRDefault="001C1B9D">
      <w:pPr>
        <w:spacing w:after="0" w:line="240" w:lineRule="auto"/>
        <w:rPr>
          <w:sz w:val="28"/>
          <w:lang w:val="en-US"/>
        </w:rPr>
      </w:pPr>
      <w:r w:rsidRPr="001C1B9D">
        <w:rPr>
          <w:sz w:val="28"/>
          <w:lang w:val="en-US"/>
        </w:rPr>
        <w:t>Energy Output Calculation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3634"/>
      </w:tblGrid>
      <w:tr w:rsidR="00E559D9" w:rsidTr="00E559D9">
        <w:tc>
          <w:tcPr>
            <w:tcW w:w="5382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Total Receiving Area per unit (m</w:t>
            </w:r>
            <w:r w:rsidRPr="001C1B9D">
              <w:rPr>
                <w:sz w:val="24"/>
                <w:vertAlign w:val="superscript"/>
                <w:lang w:val="en-US"/>
              </w:rPr>
              <w:t>2</w:t>
            </w:r>
            <w:r w:rsidRPr="001C1B9D">
              <w:rPr>
                <w:sz w:val="24"/>
                <w:lang w:val="en-US"/>
              </w:rPr>
              <w:t>)</w:t>
            </w:r>
          </w:p>
        </w:tc>
        <w:tc>
          <w:tcPr>
            <w:tcW w:w="3634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213</w:t>
            </w:r>
          </w:p>
        </w:tc>
      </w:tr>
      <w:tr w:rsidR="00E559D9" w:rsidTr="00E559D9">
        <w:tc>
          <w:tcPr>
            <w:tcW w:w="5382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 xml:space="preserve">Output Calculation </w:t>
            </w:r>
            <w:r w:rsidRPr="001C1B9D">
              <w:rPr>
                <w:b/>
                <w:color w:val="ED7D31" w:themeColor="accent2"/>
                <w:sz w:val="24"/>
                <w:lang w:val="en-US"/>
              </w:rPr>
              <w:t>(kwh)/day</w:t>
            </w:r>
          </w:p>
          <w:p w:rsidR="00E559D9" w:rsidRPr="001C1B9D" w:rsidRDefault="00E559D9" w:rsidP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color w:val="C9C9C9" w:themeColor="accent3" w:themeTint="99"/>
                <w:sz w:val="24"/>
                <w:lang w:val="en-US"/>
              </w:rPr>
              <w:t>Formulae (Site peak x Area x Efficiency x 25% energy losses)</w:t>
            </w:r>
          </w:p>
        </w:tc>
        <w:tc>
          <w:tcPr>
            <w:tcW w:w="3634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196</w:t>
            </w:r>
          </w:p>
        </w:tc>
      </w:tr>
      <w:tr w:rsidR="00E559D9" w:rsidTr="00E559D9">
        <w:tc>
          <w:tcPr>
            <w:tcW w:w="5382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 xml:space="preserve">Total site output </w:t>
            </w:r>
            <w:r w:rsidRPr="001C1B9D">
              <w:rPr>
                <w:b/>
                <w:color w:val="ED7D31" w:themeColor="accent2"/>
                <w:sz w:val="24"/>
                <w:lang w:val="en-US"/>
              </w:rPr>
              <w:t>(kwh)/day</w:t>
            </w:r>
          </w:p>
        </w:tc>
        <w:tc>
          <w:tcPr>
            <w:tcW w:w="3634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9818</w:t>
            </w:r>
          </w:p>
        </w:tc>
      </w:tr>
      <w:tr w:rsidR="00E559D9" w:rsidTr="00E559D9">
        <w:tc>
          <w:tcPr>
            <w:tcW w:w="5382" w:type="dxa"/>
          </w:tcPr>
          <w:p w:rsidR="00E559D9" w:rsidRPr="001C1B9D" w:rsidRDefault="00E559D9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 xml:space="preserve">Annual output </w:t>
            </w:r>
            <w:r w:rsidRPr="001C1B9D">
              <w:rPr>
                <w:b/>
                <w:color w:val="ED7D31" w:themeColor="accent2"/>
                <w:sz w:val="24"/>
                <w:lang w:val="en-US"/>
              </w:rPr>
              <w:t>(Mwh)</w:t>
            </w:r>
          </w:p>
        </w:tc>
        <w:tc>
          <w:tcPr>
            <w:tcW w:w="3634" w:type="dxa"/>
          </w:tcPr>
          <w:p w:rsidR="00E559D9" w:rsidRPr="001C1B9D" w:rsidRDefault="001C1B9D">
            <w:pPr>
              <w:spacing w:after="0" w:line="240" w:lineRule="auto"/>
              <w:rPr>
                <w:sz w:val="24"/>
                <w:lang w:val="en-US"/>
              </w:rPr>
            </w:pPr>
            <w:r w:rsidRPr="001C1B9D">
              <w:rPr>
                <w:sz w:val="24"/>
                <w:lang w:val="en-US"/>
              </w:rPr>
              <w:t>3584</w:t>
            </w:r>
          </w:p>
        </w:tc>
      </w:tr>
    </w:tbl>
    <w:p w:rsidR="001C1B9D" w:rsidRDefault="001C1B9D">
      <w:pPr>
        <w:spacing w:after="0" w:line="240" w:lineRule="auto"/>
        <w:rPr>
          <w:b/>
          <w:lang w:val="en-US"/>
        </w:rPr>
      </w:pPr>
    </w:p>
    <w:p w:rsidR="00716738" w:rsidRPr="001C1B9D" w:rsidRDefault="001C1B9D">
      <w:pPr>
        <w:spacing w:after="0" w:line="240" w:lineRule="auto"/>
        <w:rPr>
          <w:sz w:val="28"/>
          <w:lang w:val="en-US"/>
        </w:rPr>
      </w:pPr>
      <w:r w:rsidRPr="001C1B9D">
        <w:rPr>
          <w:sz w:val="28"/>
          <w:lang w:val="en-US"/>
        </w:rPr>
        <w:t>Battery Selection &amp; Calculation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3634"/>
      </w:tblGrid>
      <w:tr w:rsidR="001C1B9D" w:rsidTr="001C1B9D">
        <w:tc>
          <w:tcPr>
            <w:tcW w:w="5382" w:type="dxa"/>
          </w:tcPr>
          <w:p w:rsidR="001C1B9D" w:rsidRDefault="004B21D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Capacity (kwh)</w:t>
            </w:r>
          </w:p>
        </w:tc>
        <w:tc>
          <w:tcPr>
            <w:tcW w:w="3634" w:type="dxa"/>
          </w:tcPr>
          <w:p w:rsidR="001C1B9D" w:rsidRDefault="004B21D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15.36</w:t>
            </w:r>
          </w:p>
        </w:tc>
      </w:tr>
      <w:tr w:rsidR="001C1B9D" w:rsidTr="001C1B9D">
        <w:tc>
          <w:tcPr>
            <w:tcW w:w="5382" w:type="dxa"/>
          </w:tcPr>
          <w:p w:rsidR="001C1B9D" w:rsidRDefault="004B21D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 xml:space="preserve">No. of cycles </w:t>
            </w:r>
          </w:p>
        </w:tc>
        <w:tc>
          <w:tcPr>
            <w:tcW w:w="3634" w:type="dxa"/>
          </w:tcPr>
          <w:p w:rsidR="001C1B9D" w:rsidRDefault="004B21D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5000</w:t>
            </w:r>
          </w:p>
          <w:p w:rsidR="004B21DD" w:rsidRDefault="004B21D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(13.7 years if cycle runs daily)</w:t>
            </w:r>
          </w:p>
        </w:tc>
      </w:tr>
      <w:tr w:rsidR="001C1B9D" w:rsidTr="001C1B9D">
        <w:tc>
          <w:tcPr>
            <w:tcW w:w="5382" w:type="dxa"/>
          </w:tcPr>
          <w:p w:rsidR="001C1B9D" w:rsidRDefault="004B21D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No. of batteries needed for storing of 7 days’ worth of overall energy output from the installation</w:t>
            </w:r>
          </w:p>
        </w:tc>
        <w:tc>
          <w:tcPr>
            <w:tcW w:w="3634" w:type="dxa"/>
          </w:tcPr>
          <w:p w:rsidR="001C1B9D" w:rsidRDefault="004B21D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4474</w:t>
            </w:r>
          </w:p>
        </w:tc>
      </w:tr>
      <w:tr w:rsidR="001C1B9D" w:rsidTr="001C1B9D">
        <w:tc>
          <w:tcPr>
            <w:tcW w:w="5382" w:type="dxa"/>
          </w:tcPr>
          <w:p w:rsidR="001C1B9D" w:rsidRDefault="004B21D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Unit price</w:t>
            </w:r>
          </w:p>
        </w:tc>
        <w:tc>
          <w:tcPr>
            <w:tcW w:w="3634" w:type="dxa"/>
          </w:tcPr>
          <w:p w:rsidR="001C1B9D" w:rsidRDefault="004B21D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USD $14,399.95</w:t>
            </w:r>
          </w:p>
        </w:tc>
      </w:tr>
      <w:tr w:rsidR="001C1B9D" w:rsidTr="001C1B9D">
        <w:tc>
          <w:tcPr>
            <w:tcW w:w="5382" w:type="dxa"/>
          </w:tcPr>
          <w:p w:rsidR="001C1B9D" w:rsidRDefault="004B21D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Overall price</w:t>
            </w:r>
          </w:p>
        </w:tc>
        <w:tc>
          <w:tcPr>
            <w:tcW w:w="3634" w:type="dxa"/>
          </w:tcPr>
          <w:p w:rsidR="001C1B9D" w:rsidRDefault="004B21DD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USD $64,432,005.83</w:t>
            </w:r>
          </w:p>
        </w:tc>
      </w:tr>
    </w:tbl>
    <w:p w:rsidR="00224158" w:rsidRDefault="00224158" w:rsidP="00520CCE">
      <w:pPr>
        <w:pStyle w:val="NoSpacing"/>
        <w:rPr>
          <w:lang w:val="en-US"/>
        </w:rPr>
      </w:pPr>
    </w:p>
    <w:p w:rsidR="00224158" w:rsidRDefault="00224158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F734A5" w:rsidRDefault="00F734A5" w:rsidP="00AF4137">
      <w:pPr>
        <w:spacing w:after="0" w:line="240" w:lineRule="auto"/>
        <w:rPr>
          <w:sz w:val="28"/>
          <w:lang w:val="en-US"/>
        </w:rPr>
      </w:pPr>
    </w:p>
    <w:p w:rsidR="00AF4137" w:rsidRPr="001C1B9D" w:rsidRDefault="00AF4137" w:rsidP="00AF4137">
      <w:pPr>
        <w:spacing w:after="0" w:line="240" w:lineRule="auto"/>
        <w:rPr>
          <w:sz w:val="28"/>
          <w:lang w:val="en-US"/>
        </w:rPr>
      </w:pPr>
      <w:r>
        <w:rPr>
          <w:sz w:val="28"/>
          <w:lang w:val="en-US"/>
        </w:rPr>
        <w:t>Construction Cost</w:t>
      </w:r>
      <w:r w:rsidRPr="001C1B9D">
        <w:rPr>
          <w:sz w:val="28"/>
          <w:lang w:val="en-US"/>
        </w:rPr>
        <w:t xml:space="preserve"> Calculation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2365"/>
        <w:gridCol w:w="1791"/>
      </w:tblGrid>
      <w:tr w:rsidR="00224158" w:rsidTr="00224158">
        <w:tc>
          <w:tcPr>
            <w:tcW w:w="4860" w:type="dxa"/>
          </w:tcPr>
          <w:p w:rsidR="00224158" w:rsidRDefault="00224158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Price of vertical steel beams</w:t>
            </w:r>
          </w:p>
        </w:tc>
        <w:tc>
          <w:tcPr>
            <w:tcW w:w="2365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$62,113.31</w:t>
            </w:r>
          </w:p>
        </w:tc>
        <w:tc>
          <w:tcPr>
            <w:tcW w:w="1791" w:type="dxa"/>
          </w:tcPr>
          <w:p w:rsid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6.96%</w:t>
            </w:r>
          </w:p>
        </w:tc>
      </w:tr>
      <w:tr w:rsidR="00224158" w:rsidTr="00224158">
        <w:tc>
          <w:tcPr>
            <w:tcW w:w="4860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Price  of horizontal beams (USD)</w:t>
            </w:r>
          </w:p>
        </w:tc>
        <w:tc>
          <w:tcPr>
            <w:tcW w:w="2365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$42,045.94</w:t>
            </w:r>
          </w:p>
        </w:tc>
        <w:tc>
          <w:tcPr>
            <w:tcW w:w="1791" w:type="dxa"/>
          </w:tcPr>
          <w:p w:rsid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4.71%</w:t>
            </w:r>
          </w:p>
        </w:tc>
      </w:tr>
      <w:tr w:rsidR="00224158" w:rsidTr="00224158">
        <w:tc>
          <w:tcPr>
            <w:tcW w:w="4860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Ground Walking Deck</w:t>
            </w:r>
          </w:p>
        </w:tc>
        <w:tc>
          <w:tcPr>
            <w:tcW w:w="2365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$105,000.00</w:t>
            </w:r>
          </w:p>
        </w:tc>
        <w:tc>
          <w:tcPr>
            <w:tcW w:w="1791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11.76%</w:t>
            </w:r>
          </w:p>
        </w:tc>
      </w:tr>
      <w:tr w:rsidR="00224158" w:rsidTr="00224158">
        <w:tc>
          <w:tcPr>
            <w:tcW w:w="4860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Chilled water Cooling Pad (USD)</w:t>
            </w:r>
          </w:p>
        </w:tc>
        <w:tc>
          <w:tcPr>
            <w:tcW w:w="2365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$1,500.00</w:t>
            </w:r>
          </w:p>
        </w:tc>
        <w:tc>
          <w:tcPr>
            <w:tcW w:w="1791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0.17%</w:t>
            </w:r>
          </w:p>
        </w:tc>
      </w:tr>
      <w:tr w:rsidR="00224158" w:rsidTr="00224158">
        <w:tc>
          <w:tcPr>
            <w:tcW w:w="4860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Thermal Chilled Water Storage (USD)</w:t>
            </w:r>
          </w:p>
        </w:tc>
        <w:tc>
          <w:tcPr>
            <w:tcW w:w="2365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$405,000.00</w:t>
            </w:r>
          </w:p>
        </w:tc>
        <w:tc>
          <w:tcPr>
            <w:tcW w:w="1791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45.36%</w:t>
            </w:r>
          </w:p>
        </w:tc>
      </w:tr>
      <w:tr w:rsidR="00224158" w:rsidTr="00224158">
        <w:tc>
          <w:tcPr>
            <w:tcW w:w="4860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MISC</w:t>
            </w:r>
          </w:p>
        </w:tc>
        <w:tc>
          <w:tcPr>
            <w:tcW w:w="2365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$56,850.00</w:t>
            </w:r>
          </w:p>
        </w:tc>
        <w:tc>
          <w:tcPr>
            <w:tcW w:w="1791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6.37%</w:t>
            </w:r>
          </w:p>
        </w:tc>
      </w:tr>
      <w:tr w:rsidR="00224158" w:rsidTr="00224158">
        <w:tc>
          <w:tcPr>
            <w:tcW w:w="4860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Infra Cost</w:t>
            </w:r>
          </w:p>
        </w:tc>
        <w:tc>
          <w:tcPr>
            <w:tcW w:w="2365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$58,329.18</w:t>
            </w:r>
          </w:p>
        </w:tc>
        <w:tc>
          <w:tcPr>
            <w:tcW w:w="1791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6.53%</w:t>
            </w:r>
          </w:p>
        </w:tc>
      </w:tr>
      <w:tr w:rsidR="00224158" w:rsidTr="00224158">
        <w:tc>
          <w:tcPr>
            <w:tcW w:w="4860" w:type="dxa"/>
            <w:shd w:val="clear" w:color="auto" w:fill="F7CAAC" w:themeFill="accent2" w:themeFillTint="66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Total Cost</w:t>
            </w:r>
          </w:p>
        </w:tc>
        <w:tc>
          <w:tcPr>
            <w:tcW w:w="2365" w:type="dxa"/>
            <w:shd w:val="clear" w:color="auto" w:fill="F7CAAC" w:themeFill="accent2" w:themeFillTint="66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$892,838.43</w:t>
            </w:r>
          </w:p>
        </w:tc>
        <w:tc>
          <w:tcPr>
            <w:tcW w:w="1791" w:type="dxa"/>
            <w:shd w:val="clear" w:color="auto" w:fill="F7CAAC" w:themeFill="accent2" w:themeFillTint="66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224158" w:rsidRDefault="00224158" w:rsidP="00520CCE">
      <w:pPr>
        <w:pStyle w:val="NoSpacing"/>
        <w:rPr>
          <w:lang w:val="en-US"/>
        </w:rPr>
      </w:pPr>
    </w:p>
    <w:p w:rsidR="00224158" w:rsidRDefault="00224158" w:rsidP="00520CCE">
      <w:pPr>
        <w:pStyle w:val="NoSpacing"/>
        <w:rPr>
          <w:lang w:val="en-US"/>
        </w:rPr>
      </w:pPr>
      <w:r>
        <w:rPr>
          <w:lang w:val="en-US"/>
        </w:rPr>
        <w:t>Total Project Cost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2235"/>
      </w:tblGrid>
      <w:tr w:rsidR="00224158" w:rsidTr="00224158">
        <w:tc>
          <w:tcPr>
            <w:tcW w:w="3005" w:type="dxa"/>
          </w:tcPr>
          <w:p w:rsidR="00224158" w:rsidRDefault="00224158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Solar Panels</w:t>
            </w:r>
          </w:p>
        </w:tc>
        <w:tc>
          <w:tcPr>
            <w:tcW w:w="2235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$13,745,542.30</w:t>
            </w:r>
          </w:p>
        </w:tc>
      </w:tr>
      <w:tr w:rsidR="00224158" w:rsidTr="00224158">
        <w:tc>
          <w:tcPr>
            <w:tcW w:w="3005" w:type="dxa"/>
          </w:tcPr>
          <w:p w:rsidR="00224158" w:rsidRDefault="00224158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Batteries</w:t>
            </w:r>
          </w:p>
        </w:tc>
        <w:tc>
          <w:tcPr>
            <w:tcW w:w="2235" w:type="dxa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$64,432,005.83</w:t>
            </w:r>
          </w:p>
        </w:tc>
      </w:tr>
      <w:tr w:rsidR="00224158" w:rsidTr="00224158">
        <w:tc>
          <w:tcPr>
            <w:tcW w:w="3005" w:type="dxa"/>
          </w:tcPr>
          <w:p w:rsidR="00224158" w:rsidRDefault="00224158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Construction</w:t>
            </w:r>
          </w:p>
        </w:tc>
        <w:tc>
          <w:tcPr>
            <w:tcW w:w="2235" w:type="dxa"/>
          </w:tcPr>
          <w:p w:rsidR="00224158" w:rsidRDefault="00224158" w:rsidP="00520CCE">
            <w:pPr>
              <w:pStyle w:val="NoSpacing"/>
              <w:rPr>
                <w:lang w:val="en-US"/>
              </w:rPr>
            </w:pPr>
            <w:r>
              <w:rPr>
                <w:color w:val="000000"/>
              </w:rPr>
              <w:t>$892,838.43</w:t>
            </w:r>
          </w:p>
        </w:tc>
      </w:tr>
      <w:tr w:rsidR="00224158" w:rsidTr="00224158">
        <w:tc>
          <w:tcPr>
            <w:tcW w:w="3005" w:type="dxa"/>
          </w:tcPr>
          <w:p w:rsidR="00224158" w:rsidRDefault="00224158" w:rsidP="00520CCE">
            <w:pPr>
              <w:pStyle w:val="NoSpacing"/>
              <w:rPr>
                <w:lang w:val="en-US"/>
              </w:rPr>
            </w:pPr>
          </w:p>
        </w:tc>
        <w:tc>
          <w:tcPr>
            <w:tcW w:w="2235" w:type="dxa"/>
          </w:tcPr>
          <w:p w:rsidR="00224158" w:rsidRDefault="00224158" w:rsidP="00520CCE">
            <w:pPr>
              <w:pStyle w:val="NoSpacing"/>
              <w:rPr>
                <w:lang w:val="en-US"/>
              </w:rPr>
            </w:pPr>
          </w:p>
        </w:tc>
      </w:tr>
      <w:tr w:rsidR="00224158" w:rsidTr="00E35299">
        <w:tc>
          <w:tcPr>
            <w:tcW w:w="3005" w:type="dxa"/>
            <w:shd w:val="clear" w:color="auto" w:fill="F7CAAC" w:themeFill="accent2" w:themeFillTint="66"/>
          </w:tcPr>
          <w:p w:rsidR="00224158" w:rsidRDefault="00224158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Total (USD)</w:t>
            </w:r>
          </w:p>
        </w:tc>
        <w:tc>
          <w:tcPr>
            <w:tcW w:w="2235" w:type="dxa"/>
            <w:shd w:val="clear" w:color="auto" w:fill="F7CAAC" w:themeFill="accent2" w:themeFillTint="66"/>
          </w:tcPr>
          <w:p w:rsidR="00224158" w:rsidRP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$79,070,386.56</w:t>
            </w:r>
          </w:p>
        </w:tc>
      </w:tr>
    </w:tbl>
    <w:p w:rsidR="00224158" w:rsidRDefault="00224158" w:rsidP="00520CCE">
      <w:pPr>
        <w:pStyle w:val="NoSpacing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268"/>
      </w:tblGrid>
      <w:tr w:rsidR="00224158" w:rsidTr="00E35299">
        <w:tc>
          <w:tcPr>
            <w:tcW w:w="2972" w:type="dxa"/>
          </w:tcPr>
          <w:p w:rsidR="00224158" w:rsidRDefault="00224158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 xml:space="preserve">Project Budget </w:t>
            </w:r>
          </w:p>
          <w:p w:rsidR="00224158" w:rsidRDefault="00224158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(20 USD per watt generated)</w:t>
            </w:r>
          </w:p>
        </w:tc>
        <w:tc>
          <w:tcPr>
            <w:tcW w:w="2268" w:type="dxa"/>
          </w:tcPr>
          <w:p w:rsidR="00224158" w:rsidRDefault="00224158" w:rsidP="0022415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$196,364,890.06</w:t>
            </w:r>
          </w:p>
          <w:p w:rsidR="00224158" w:rsidRDefault="00224158" w:rsidP="00520CCE">
            <w:pPr>
              <w:pStyle w:val="NoSpacing"/>
              <w:rPr>
                <w:lang w:val="en-US"/>
              </w:rPr>
            </w:pPr>
          </w:p>
        </w:tc>
      </w:tr>
      <w:tr w:rsidR="00224158" w:rsidTr="00E35299">
        <w:tc>
          <w:tcPr>
            <w:tcW w:w="2972" w:type="dxa"/>
          </w:tcPr>
          <w:p w:rsidR="00224158" w:rsidRDefault="00E35299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Percentage of projected project cost to overall budget</w:t>
            </w:r>
          </w:p>
        </w:tc>
        <w:tc>
          <w:tcPr>
            <w:tcW w:w="2268" w:type="dxa"/>
          </w:tcPr>
          <w:p w:rsidR="00224158" w:rsidRDefault="00E35299" w:rsidP="00520CC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40.27%</w:t>
            </w:r>
          </w:p>
        </w:tc>
      </w:tr>
    </w:tbl>
    <w:p w:rsidR="00E35299" w:rsidRDefault="00E35299" w:rsidP="00520CCE">
      <w:pPr>
        <w:pStyle w:val="NoSpacing"/>
        <w:rPr>
          <w:lang w:val="en-US"/>
        </w:rPr>
      </w:pPr>
    </w:p>
    <w:p w:rsidR="00E35299" w:rsidRDefault="00E35299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F734A5" w:rsidRDefault="00F734A5" w:rsidP="00520CCE">
      <w:pPr>
        <w:pStyle w:val="NoSpacing"/>
        <w:rPr>
          <w:b/>
          <w:color w:val="5B9BD5" w:themeColor="accent1"/>
          <w:u w:val="single"/>
          <w:lang w:val="en-US"/>
        </w:rPr>
      </w:pPr>
    </w:p>
    <w:p w:rsidR="00224158" w:rsidRPr="00024F1B" w:rsidRDefault="00E35299" w:rsidP="00520CCE">
      <w:pPr>
        <w:pStyle w:val="NoSpacing"/>
        <w:rPr>
          <w:b/>
          <w:color w:val="5B9BD5" w:themeColor="accent1"/>
          <w:u w:val="single"/>
          <w:lang w:val="en-US"/>
        </w:rPr>
      </w:pPr>
      <w:r w:rsidRPr="00024F1B">
        <w:rPr>
          <w:b/>
          <w:color w:val="5B9BD5" w:themeColor="accent1"/>
          <w:u w:val="single"/>
          <w:lang w:val="en-US"/>
        </w:rPr>
        <w:t>Environmental Impact Summary</w:t>
      </w:r>
    </w:p>
    <w:p w:rsidR="00E35299" w:rsidRDefault="00E35299" w:rsidP="00520CCE">
      <w:pPr>
        <w:pStyle w:val="NoSpacing"/>
        <w:rPr>
          <w:lang w:val="en-US"/>
        </w:rPr>
      </w:pPr>
    </w:p>
    <w:p w:rsidR="00E35299" w:rsidRPr="002242DB" w:rsidRDefault="00E35299" w:rsidP="00520CCE">
      <w:pPr>
        <w:pStyle w:val="NoSpacing"/>
        <w:rPr>
          <w:b/>
          <w:lang w:val="en-US"/>
        </w:rPr>
      </w:pPr>
      <w:r w:rsidRPr="002242DB">
        <w:rPr>
          <w:b/>
          <w:lang w:val="en-US"/>
        </w:rPr>
        <w:t>Energy</w:t>
      </w:r>
    </w:p>
    <w:p w:rsidR="00E35299" w:rsidRDefault="00E35299" w:rsidP="00520CCE">
      <w:pPr>
        <w:pStyle w:val="NoSpacing"/>
        <w:rPr>
          <w:lang w:val="en-US"/>
        </w:rPr>
      </w:pPr>
    </w:p>
    <w:p w:rsidR="002242DB" w:rsidRDefault="00E35299" w:rsidP="00520CCE">
      <w:pPr>
        <w:pStyle w:val="NoSpacing"/>
        <w:rPr>
          <w:lang w:val="en-US"/>
        </w:rPr>
      </w:pPr>
      <w:r>
        <w:rPr>
          <w:lang w:val="en-US"/>
        </w:rPr>
        <w:t>Assuming the average household electricity consumption is 28.9 kWh per day, the installation will be able to provide for approximately 400 household</w:t>
      </w:r>
      <w:r w:rsidR="002242DB">
        <w:rPr>
          <w:lang w:val="en-US"/>
        </w:rPr>
        <w:t xml:space="preserve"> a day, approximately reducing 4 metric tons of carbon foorprint every day.</w:t>
      </w:r>
    </w:p>
    <w:p w:rsidR="002242DB" w:rsidRDefault="002242DB" w:rsidP="00520CCE">
      <w:pPr>
        <w:pStyle w:val="NoSpacing"/>
        <w:rPr>
          <w:lang w:val="en-US"/>
        </w:rPr>
      </w:pPr>
    </w:p>
    <w:p w:rsidR="002242DB" w:rsidRDefault="002242DB" w:rsidP="00520CCE">
      <w:pPr>
        <w:pStyle w:val="NoSpacing"/>
        <w:rPr>
          <w:lang w:val="en-US"/>
        </w:rPr>
      </w:pPr>
      <w:r>
        <w:rPr>
          <w:lang w:val="en-US"/>
        </w:rPr>
        <w:t xml:space="preserve">The Frost Walk is also able to store up energy for up to 7 days of the daily output of the site, providing energy security for the city. </w:t>
      </w:r>
    </w:p>
    <w:p w:rsidR="00E35299" w:rsidRDefault="00E35299" w:rsidP="00520CCE">
      <w:pPr>
        <w:pStyle w:val="NoSpacing"/>
        <w:rPr>
          <w:lang w:val="en-US"/>
        </w:rPr>
      </w:pPr>
    </w:p>
    <w:p w:rsidR="002242DB" w:rsidRDefault="002242DB" w:rsidP="00520CCE">
      <w:pPr>
        <w:pStyle w:val="NoSpacing"/>
        <w:rPr>
          <w:lang w:val="en-US"/>
        </w:rPr>
      </w:pPr>
    </w:p>
    <w:p w:rsidR="00E35299" w:rsidRDefault="002242DB" w:rsidP="00520CCE">
      <w:pPr>
        <w:pStyle w:val="NoSpacing"/>
        <w:rPr>
          <w:b/>
          <w:lang w:val="en-US"/>
        </w:rPr>
      </w:pPr>
      <w:r w:rsidRPr="002242DB">
        <w:rPr>
          <w:b/>
          <w:lang w:val="en-US"/>
        </w:rPr>
        <w:t>Social</w:t>
      </w:r>
    </w:p>
    <w:p w:rsidR="002242DB" w:rsidRDefault="002242DB" w:rsidP="00520CCE">
      <w:pPr>
        <w:pStyle w:val="NoSpacing"/>
        <w:rPr>
          <w:lang w:val="en-US"/>
        </w:rPr>
      </w:pPr>
    </w:p>
    <w:p w:rsidR="002242DB" w:rsidRDefault="002242DB" w:rsidP="00520CCE">
      <w:pPr>
        <w:pStyle w:val="NoSpacing"/>
        <w:rPr>
          <w:lang w:val="en-US"/>
        </w:rPr>
      </w:pPr>
      <w:r>
        <w:rPr>
          <w:lang w:val="en-US"/>
        </w:rPr>
        <w:t xml:space="preserve">The outdoor temperature does not encourage too much outdoor activities in the UAE, especially with the special attire of the Muslim community. The key of the installation is to </w:t>
      </w:r>
      <w:r w:rsidRPr="002242DB">
        <w:rPr>
          <w:u w:val="single"/>
          <w:lang w:val="en-US"/>
        </w:rPr>
        <w:t>reduce the temperature by 40%</w:t>
      </w:r>
      <w:r>
        <w:rPr>
          <w:lang w:val="en-US"/>
        </w:rPr>
        <w:t>, the shades from the solar panel layer above could contribute to make the space a more conducive for public activities.</w:t>
      </w:r>
    </w:p>
    <w:p w:rsidR="002242DB" w:rsidRDefault="002242DB" w:rsidP="00520CCE">
      <w:pPr>
        <w:pStyle w:val="NoSpacing"/>
        <w:rPr>
          <w:lang w:val="en-US"/>
        </w:rPr>
      </w:pPr>
    </w:p>
    <w:p w:rsidR="002242DB" w:rsidRDefault="002242DB" w:rsidP="00520CCE">
      <w:pPr>
        <w:pStyle w:val="NoSpacing"/>
        <w:rPr>
          <w:lang w:val="en-US"/>
        </w:rPr>
      </w:pPr>
      <w:r>
        <w:rPr>
          <w:lang w:val="en-US"/>
        </w:rPr>
        <w:t>The Frost Walk could serve as a park in the usual days, and has provided spaces for seating and stages which could encourage more vibrant activities to be held.</w:t>
      </w:r>
    </w:p>
    <w:p w:rsidR="002242DB" w:rsidRDefault="002242DB" w:rsidP="00520CCE">
      <w:pPr>
        <w:pStyle w:val="NoSpacing"/>
        <w:rPr>
          <w:lang w:val="en-US"/>
        </w:rPr>
      </w:pPr>
    </w:p>
    <w:p w:rsidR="00024F1B" w:rsidRDefault="00024F1B" w:rsidP="00520CCE">
      <w:pPr>
        <w:pStyle w:val="NoSpacing"/>
        <w:rPr>
          <w:lang w:val="en-US"/>
        </w:rPr>
      </w:pPr>
    </w:p>
    <w:p w:rsidR="002242DB" w:rsidRPr="00024F1B" w:rsidRDefault="00024F1B" w:rsidP="00520CCE">
      <w:pPr>
        <w:pStyle w:val="NoSpacing"/>
        <w:rPr>
          <w:b/>
          <w:lang w:val="en-US"/>
        </w:rPr>
      </w:pPr>
      <w:r w:rsidRPr="00024F1B">
        <w:rPr>
          <w:b/>
          <w:lang w:val="en-US"/>
        </w:rPr>
        <w:t>Educational</w:t>
      </w:r>
    </w:p>
    <w:p w:rsidR="00024F1B" w:rsidRDefault="00024F1B" w:rsidP="00520CCE">
      <w:pPr>
        <w:pStyle w:val="NoSpacing"/>
        <w:rPr>
          <w:lang w:val="en-US"/>
        </w:rPr>
      </w:pPr>
    </w:p>
    <w:p w:rsidR="00024F1B" w:rsidRPr="002242DB" w:rsidRDefault="00024F1B" w:rsidP="00520CCE">
      <w:pPr>
        <w:pStyle w:val="NoSpacing"/>
        <w:rPr>
          <w:lang w:val="en-US"/>
        </w:rPr>
      </w:pPr>
      <w:r>
        <w:rPr>
          <w:lang w:val="en-US"/>
        </w:rPr>
        <w:t xml:space="preserve">As described in the project abstract, the misting forest will bring a direct expression of climate impact from how mists are evaporating from the ground, and how appreciative people could get for having the chilled environment in such a hot climate place. </w:t>
      </w:r>
    </w:p>
    <w:sectPr w:rsidR="00024F1B" w:rsidRPr="002242DB" w:rsidSect="00F734A5">
      <w:footerReference w:type="default" r:id="rId1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111" w:rsidRDefault="007D6111" w:rsidP="00F734A5">
      <w:pPr>
        <w:spacing w:after="0" w:line="240" w:lineRule="auto"/>
      </w:pPr>
      <w:r>
        <w:separator/>
      </w:r>
    </w:p>
  </w:endnote>
  <w:endnote w:type="continuationSeparator" w:id="0">
    <w:p w:rsidR="007D6111" w:rsidRDefault="007D6111" w:rsidP="00F73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68811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34A5" w:rsidRDefault="00F734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669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734A5" w:rsidRDefault="00F734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111" w:rsidRDefault="007D6111" w:rsidP="00F734A5">
      <w:pPr>
        <w:spacing w:after="0" w:line="240" w:lineRule="auto"/>
      </w:pPr>
      <w:r>
        <w:separator/>
      </w:r>
    </w:p>
  </w:footnote>
  <w:footnote w:type="continuationSeparator" w:id="0">
    <w:p w:rsidR="007D6111" w:rsidRDefault="007D6111" w:rsidP="00F734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CCE"/>
    <w:rsid w:val="00013F24"/>
    <w:rsid w:val="00024F1B"/>
    <w:rsid w:val="000C1080"/>
    <w:rsid w:val="00167399"/>
    <w:rsid w:val="001C1B9D"/>
    <w:rsid w:val="001D1FD9"/>
    <w:rsid w:val="00224158"/>
    <w:rsid w:val="002242DB"/>
    <w:rsid w:val="002877A8"/>
    <w:rsid w:val="004B21DD"/>
    <w:rsid w:val="00520CCE"/>
    <w:rsid w:val="00606BEF"/>
    <w:rsid w:val="006E77B6"/>
    <w:rsid w:val="00716738"/>
    <w:rsid w:val="007D6111"/>
    <w:rsid w:val="009C1624"/>
    <w:rsid w:val="00AF4137"/>
    <w:rsid w:val="00C046CD"/>
    <w:rsid w:val="00CC1EED"/>
    <w:rsid w:val="00D17D25"/>
    <w:rsid w:val="00D27663"/>
    <w:rsid w:val="00D66694"/>
    <w:rsid w:val="00E04EB1"/>
    <w:rsid w:val="00E35299"/>
    <w:rsid w:val="00E559D9"/>
    <w:rsid w:val="00F7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88D85D-7ABC-4F62-ABD1-0205A842C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6CD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046C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C046CD"/>
    <w:pPr>
      <w:ind w:left="720"/>
      <w:contextualSpacing/>
    </w:pPr>
  </w:style>
  <w:style w:type="table" w:styleId="TableGrid">
    <w:name w:val="Table Grid"/>
    <w:basedOn w:val="TableNormal"/>
    <w:uiPriority w:val="39"/>
    <w:rsid w:val="00167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E04EB1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73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4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73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4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Submission for Land Art Generative Intuitive 2019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May 2019</dc:subject>
  <dc:creator>Anni Yuan</dc:creator>
  <cp:keywords/>
  <dc:description/>
  <cp:lastModifiedBy>Anni Yuan</cp:lastModifiedBy>
  <cp:revision>8</cp:revision>
  <dcterms:created xsi:type="dcterms:W3CDTF">2019-05-12T19:07:00Z</dcterms:created>
  <dcterms:modified xsi:type="dcterms:W3CDTF">2019-05-12T22:35:00Z</dcterms:modified>
</cp:coreProperties>
</file>