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4EE9C" w14:textId="7922AA24" w:rsidR="006A777D" w:rsidRDefault="006A777D" w:rsidP="006A777D">
      <w:pPr>
        <w:jc w:val="both"/>
        <w:rPr>
          <w:rFonts w:ascii="Helvetica Neue Light" w:hAnsi="Helvetica Neue Light" w:cs="AppleSystemUIFont"/>
          <w:i/>
          <w:color w:val="353535"/>
        </w:rPr>
      </w:pPr>
      <w:r w:rsidRPr="006A777D">
        <w:rPr>
          <w:rFonts w:ascii="Helvetica Neue Light" w:hAnsi="Helvetica Neue Light" w:cs="AppleSystemUIFont"/>
          <w:i/>
          <w:color w:val="353535"/>
        </w:rPr>
        <w:t>Diurnal shadow</w:t>
      </w:r>
    </w:p>
    <w:p w14:paraId="31BDB219" w14:textId="77777777" w:rsidR="006A777D" w:rsidRPr="006A777D" w:rsidRDefault="006A777D" w:rsidP="006A777D">
      <w:pPr>
        <w:jc w:val="both"/>
        <w:rPr>
          <w:rFonts w:ascii="Helvetica Neue Light" w:hAnsi="Helvetica Neue Light" w:cs="AppleSystemUIFont"/>
          <w:i/>
          <w:color w:val="353535"/>
        </w:rPr>
      </w:pPr>
    </w:p>
    <w:p w14:paraId="1B4704FF" w14:textId="0B0EC195" w:rsidR="00F023FB" w:rsidRPr="002A7821" w:rsidRDefault="00F023FB" w:rsidP="006A777D">
      <w:pPr>
        <w:jc w:val="both"/>
        <w:rPr>
          <w:rFonts w:ascii="Helvetica Neue Light" w:hAnsi="Helvetica Neue Light" w:cs="AppleSystemUIFont"/>
          <w:color w:val="BFBFBF" w:themeColor="background1" w:themeShade="BF"/>
          <w:lang w:val="de-DE"/>
        </w:rPr>
      </w:pPr>
      <w:r w:rsidRPr="002A7821">
        <w:rPr>
          <w:rFonts w:ascii="Helvetica Neue Light" w:hAnsi="Helvetica Neue Light" w:cs="AppleSystemUIFont"/>
          <w:color w:val="BFBFBF" w:themeColor="background1" w:themeShade="BF"/>
        </w:rPr>
        <w:t>“Time is the measure of change</w:t>
      </w:r>
      <w:r w:rsidR="006D5FDE">
        <w:rPr>
          <w:rFonts w:ascii="Helvetica Neue Light" w:hAnsi="Helvetica Neue Light" w:cs="AppleSystemUIFont"/>
          <w:color w:val="BFBFBF" w:themeColor="background1" w:themeShade="BF"/>
        </w:rPr>
        <w:t>.</w:t>
      </w:r>
      <w:r w:rsidRPr="002A7821">
        <w:rPr>
          <w:rFonts w:ascii="Helvetica Neue Light" w:hAnsi="Helvetica Neue Light" w:cs="AppleSystemUIFont"/>
          <w:color w:val="BFBFBF" w:themeColor="background1" w:themeShade="BF"/>
        </w:rPr>
        <w:t xml:space="preserve">” </w:t>
      </w:r>
    </w:p>
    <w:p w14:paraId="1BBD845F" w14:textId="22880925" w:rsidR="00DB54A5" w:rsidRPr="002A7821" w:rsidRDefault="00DB54A5" w:rsidP="006A777D">
      <w:pPr>
        <w:spacing w:after="0"/>
        <w:jc w:val="both"/>
        <w:rPr>
          <w:rFonts w:ascii="Helvetica Neue Light" w:hAnsi="Helvetica Neue Light" w:cs="AppleSystemUIFont"/>
          <w:color w:val="BFBFBF" w:themeColor="background1" w:themeShade="BF"/>
        </w:rPr>
      </w:pPr>
      <w:r w:rsidRPr="002A7821">
        <w:rPr>
          <w:rFonts w:ascii="Helvetica Neue Light" w:hAnsi="Helvetica Neue Light" w:cs="AppleSystemUIFont"/>
          <w:color w:val="BFBFBF" w:themeColor="background1" w:themeShade="BF"/>
        </w:rPr>
        <w:t>Physics (Book IV, part 10-13), Aristotle</w:t>
      </w:r>
    </w:p>
    <w:p w14:paraId="061DC40E" w14:textId="77777777" w:rsidR="00DB54A5" w:rsidRPr="00F023FB" w:rsidRDefault="00DB54A5" w:rsidP="006A777D">
      <w:pPr>
        <w:jc w:val="both"/>
        <w:rPr>
          <w:rFonts w:ascii="Helvetica Neue Light" w:hAnsi="Helvetica Neue Light" w:cs="AppleSystemUIFont"/>
          <w:color w:val="353535"/>
          <w:lang w:val="de-DE"/>
        </w:rPr>
      </w:pPr>
    </w:p>
    <w:p w14:paraId="28FB940B" w14:textId="77777777" w:rsidR="00E44EC3" w:rsidRPr="00E44EC3" w:rsidRDefault="00E44EC3" w:rsidP="00E44EC3">
      <w:pPr>
        <w:ind w:right="-64"/>
        <w:jc w:val="both"/>
        <w:rPr>
          <w:rFonts w:ascii="Helvetica Neue Light" w:hAnsi="Helvetica Neue Light" w:cs="AppleSystemUIFont"/>
          <w:iCs/>
          <w:color w:val="353535"/>
        </w:rPr>
      </w:pPr>
      <w:r w:rsidRPr="00E44EC3">
        <w:rPr>
          <w:rFonts w:ascii="Helvetica Neue Light" w:hAnsi="Helvetica Neue Light" w:cs="AppleSystemUIFont"/>
          <w:i/>
          <w:iCs/>
          <w:color w:val="353535"/>
        </w:rPr>
        <w:t>Diurnal shadow</w:t>
      </w:r>
      <w:r w:rsidRPr="00E44EC3">
        <w:rPr>
          <w:rFonts w:ascii="Helvetica Neue Light" w:hAnsi="Helvetica Neue Light" w:cs="AppleSystemUIFont"/>
          <w:iCs/>
          <w:color w:val="353535"/>
        </w:rPr>
        <w:t xml:space="preserve"> is an artwork to celebrate the sun as the main source of energy on earth on the occasion of the 24th world energy congress.</w:t>
      </w:r>
    </w:p>
    <w:p w14:paraId="566B3AD8" w14:textId="2EEB6C36" w:rsidR="00E44EC3" w:rsidRPr="00E44EC3" w:rsidRDefault="00E44EC3" w:rsidP="00E44EC3">
      <w:pPr>
        <w:ind w:right="-64"/>
        <w:jc w:val="both"/>
        <w:rPr>
          <w:rFonts w:ascii="Helvetica Neue Light" w:hAnsi="Helvetica Neue Light" w:cs="AppleSystemUIFont"/>
          <w:iCs/>
          <w:color w:val="353535"/>
        </w:rPr>
      </w:pPr>
      <w:r w:rsidRPr="00E44EC3">
        <w:rPr>
          <w:rFonts w:ascii="Helvetica Neue Light" w:hAnsi="Helvetica Neue Light" w:cs="AppleSystemUIFont"/>
          <w:iCs/>
          <w:color w:val="353535"/>
        </w:rPr>
        <w:t xml:space="preserve">An arch </w:t>
      </w:r>
      <w:r w:rsidR="00EA460A">
        <w:rPr>
          <w:rFonts w:ascii="Helvetica Neue Light" w:hAnsi="Helvetica Neue Light" w:cs="AppleSystemUIFont"/>
          <w:iCs/>
          <w:color w:val="353535"/>
        </w:rPr>
        <w:t xml:space="preserve">- </w:t>
      </w:r>
      <w:r w:rsidRPr="00E44EC3">
        <w:rPr>
          <w:rFonts w:ascii="Helvetica Neue Light" w:hAnsi="Helvetica Neue Light" w:cs="AppleSystemUIFont"/>
          <w:iCs/>
          <w:color w:val="353535"/>
        </w:rPr>
        <w:t>understood as the archetypal shape of a gate</w:t>
      </w:r>
      <w:r w:rsidR="00EA460A">
        <w:rPr>
          <w:rFonts w:ascii="Helvetica Neue Light" w:hAnsi="Helvetica Neue Light" w:cs="AppleSystemUIFont"/>
          <w:iCs/>
          <w:color w:val="353535"/>
        </w:rPr>
        <w:t xml:space="preserve"> -</w:t>
      </w:r>
      <w:r w:rsidRPr="00E44EC3">
        <w:rPr>
          <w:rFonts w:ascii="Helvetica Neue Light" w:hAnsi="Helvetica Neue Light" w:cs="AppleSystemUIFont"/>
          <w:iCs/>
          <w:color w:val="353535"/>
        </w:rPr>
        <w:t xml:space="preserve"> gently leans towards the sun and provides indispensable shadows for the people of </w:t>
      </w:r>
      <w:proofErr w:type="spellStart"/>
      <w:r w:rsidRPr="00E44EC3">
        <w:rPr>
          <w:rFonts w:ascii="Helvetica Neue Light" w:hAnsi="Helvetica Neue Light" w:cs="AppleSystemUIFont"/>
          <w:iCs/>
          <w:color w:val="353535"/>
        </w:rPr>
        <w:t>Masdar</w:t>
      </w:r>
      <w:proofErr w:type="spellEnd"/>
      <w:r w:rsidRPr="00E44EC3">
        <w:rPr>
          <w:rFonts w:ascii="Helvetica Neue Light" w:hAnsi="Helvetica Neue Light" w:cs="AppleSystemUIFont"/>
          <w:iCs/>
          <w:color w:val="353535"/>
        </w:rPr>
        <w:t xml:space="preserve"> in its exceptionally sunny weather.</w:t>
      </w:r>
    </w:p>
    <w:p w14:paraId="6ABD49EE" w14:textId="71C4271F" w:rsidR="00E44EC3" w:rsidRPr="00E44EC3" w:rsidRDefault="00E44EC3" w:rsidP="00E44EC3">
      <w:pPr>
        <w:ind w:right="-64"/>
        <w:jc w:val="both"/>
        <w:rPr>
          <w:rFonts w:ascii="Helvetica Neue Light" w:hAnsi="Helvetica Neue Light" w:cs="AppleSystemUIFont"/>
          <w:iCs/>
          <w:color w:val="353535"/>
        </w:rPr>
      </w:pPr>
      <w:r w:rsidRPr="00E44EC3">
        <w:rPr>
          <w:rFonts w:ascii="Helvetica Neue Light" w:hAnsi="Helvetica Neue Light" w:cs="AppleSystemUIFont"/>
          <w:iCs/>
          <w:color w:val="353535"/>
        </w:rPr>
        <w:t xml:space="preserve">The idea of </w:t>
      </w:r>
      <w:r w:rsidRPr="00E44EC3">
        <w:rPr>
          <w:rFonts w:ascii="Helvetica Neue Light" w:hAnsi="Helvetica Neue Light" w:cs="AppleSystemUIFont"/>
          <w:i/>
          <w:iCs/>
          <w:color w:val="353535"/>
        </w:rPr>
        <w:t>Diurnal shadow</w:t>
      </w:r>
      <w:r w:rsidRPr="00E44EC3">
        <w:rPr>
          <w:rFonts w:ascii="Helvetica Neue Light" w:hAnsi="Helvetica Neue Light" w:cs="AppleSystemUIFont"/>
          <w:iCs/>
          <w:color w:val="353535"/>
        </w:rPr>
        <w:t xml:space="preserve"> comes from a wider reflection on the concept of time, primarily based on the relationship between earth and sun. The design of the artwork is inspired by the sundial - the oldest known device used to measure time by the apparent position of the sun in the sky - but the most common configuration with the gnomon casting shadows is reversed. The time of the day and the amount of energy being produced are indicated by the sunlight p</w:t>
      </w:r>
      <w:r w:rsidR="006539CF">
        <w:rPr>
          <w:rFonts w:ascii="Helvetica Neue Light" w:hAnsi="Helvetica Neue Light" w:cs="AppleSystemUIFont"/>
          <w:iCs/>
          <w:color w:val="353535"/>
        </w:rPr>
        <w:t>rojected through a series of opening</w:t>
      </w:r>
      <w:r w:rsidRPr="00E44EC3">
        <w:rPr>
          <w:rFonts w:ascii="Helvetica Neue Light" w:hAnsi="Helvetica Neue Light" w:cs="AppleSystemUIFont"/>
          <w:iCs/>
          <w:color w:val="353535"/>
        </w:rPr>
        <w:t xml:space="preserve">s into a surface of photovoltaic modules capable of generating solar power and shade. </w:t>
      </w:r>
    </w:p>
    <w:p w14:paraId="7ACA2B04" w14:textId="10300526" w:rsidR="00E44EC3" w:rsidRPr="00E44EC3" w:rsidRDefault="00E44EC3" w:rsidP="00E44EC3">
      <w:pPr>
        <w:ind w:right="-64"/>
        <w:jc w:val="both"/>
        <w:rPr>
          <w:rFonts w:ascii="Helvetica Neue Light" w:hAnsi="Helvetica Neue Light" w:cs="AppleSystemUIFont"/>
          <w:iCs/>
          <w:color w:val="353535"/>
        </w:rPr>
      </w:pPr>
      <w:r w:rsidRPr="00E44EC3">
        <w:rPr>
          <w:rFonts w:ascii="Helvetica Neue Light" w:hAnsi="Helvetica Neue Light" w:cs="AppleSystemUIFont"/>
          <w:iCs/>
          <w:color w:val="353535"/>
        </w:rPr>
        <w:t xml:space="preserve">Time is a central theme for both science and daily </w:t>
      </w:r>
      <w:r w:rsidR="00175057">
        <w:rPr>
          <w:rFonts w:ascii="Helvetica Neue Light" w:hAnsi="Helvetica Neue Light" w:cs="AppleSystemUIFont"/>
          <w:iCs/>
          <w:color w:val="353535"/>
        </w:rPr>
        <w:t>life, it is one of the gifts the</w:t>
      </w:r>
      <w:r w:rsidRPr="00E44EC3">
        <w:rPr>
          <w:rFonts w:ascii="Helvetica Neue Light" w:hAnsi="Helvetica Neue Light" w:cs="AppleSystemUIFont"/>
          <w:iCs/>
          <w:color w:val="353535"/>
        </w:rPr>
        <w:t xml:space="preserve"> sun has given the earth. Several aspects of life, such as the five daily prayers in Muslim countries like the United Arab Emirates, are performed at times determined by the apparent position of the sun in t</w:t>
      </w:r>
      <w:r w:rsidR="00175057">
        <w:rPr>
          <w:rFonts w:ascii="Helvetica Neue Light" w:hAnsi="Helvetica Neue Light" w:cs="AppleSystemUIFont"/>
          <w:iCs/>
          <w:color w:val="353535"/>
        </w:rPr>
        <w:t xml:space="preserve">he sky. The </w:t>
      </w:r>
      <w:proofErr w:type="gramStart"/>
      <w:r w:rsidR="00175057">
        <w:rPr>
          <w:rFonts w:ascii="Helvetica Neue Light" w:hAnsi="Helvetica Neue Light" w:cs="AppleSystemUIFont"/>
          <w:iCs/>
          <w:color w:val="353535"/>
        </w:rPr>
        <w:t>clockwise direction -</w:t>
      </w:r>
      <w:r w:rsidRPr="00E44EC3">
        <w:rPr>
          <w:rFonts w:ascii="Helvetica Neue Light" w:hAnsi="Helvetica Neue Light" w:cs="AppleSystemUIFont"/>
          <w:iCs/>
          <w:color w:val="353535"/>
        </w:rPr>
        <w:t xml:space="preserve"> com</w:t>
      </w:r>
      <w:r w:rsidR="00175057">
        <w:rPr>
          <w:rFonts w:ascii="Helvetica Neue Light" w:hAnsi="Helvetica Neue Light" w:cs="AppleSystemUIFont"/>
          <w:iCs/>
          <w:color w:val="353535"/>
        </w:rPr>
        <w:t>monly used in devices and tools -</w:t>
      </w:r>
      <w:r w:rsidRPr="00E44EC3">
        <w:rPr>
          <w:rFonts w:ascii="Helvetica Neue Light" w:hAnsi="Helvetica Neue Light" w:cs="AppleSystemUIFont"/>
          <w:iCs/>
          <w:color w:val="353535"/>
        </w:rPr>
        <w:t xml:space="preserve"> was originally informed by the diurnal motion</w:t>
      </w:r>
      <w:proofErr w:type="gramEnd"/>
      <w:r w:rsidRPr="00E44EC3">
        <w:rPr>
          <w:rFonts w:ascii="Helvetica Neue Light" w:hAnsi="Helvetica Neue Light" w:cs="AppleSystemUIFont"/>
          <w:iCs/>
          <w:color w:val="353535"/>
        </w:rPr>
        <w:t>. The concept of time continues to inspire new discoveries and scientific development, also in the field of renewable energies.</w:t>
      </w:r>
    </w:p>
    <w:p w14:paraId="38E12673" w14:textId="73E5F49F" w:rsidR="00E44EC3" w:rsidRPr="00E44EC3" w:rsidRDefault="00E44EC3" w:rsidP="00E44EC3">
      <w:pPr>
        <w:ind w:right="-64"/>
        <w:jc w:val="both"/>
        <w:rPr>
          <w:rFonts w:ascii="Helvetica Neue Light" w:hAnsi="Helvetica Neue Light" w:cs="AppleSystemUIFont"/>
          <w:iCs/>
          <w:color w:val="353535"/>
        </w:rPr>
      </w:pPr>
      <w:r w:rsidRPr="00E44EC3">
        <w:rPr>
          <w:rFonts w:ascii="Helvetica Neue Light" w:hAnsi="Helvetica Neue Light" w:cs="AppleSystemUIFont"/>
          <w:i/>
          <w:iCs/>
          <w:color w:val="353535"/>
        </w:rPr>
        <w:t>Diurnal shadow</w:t>
      </w:r>
      <w:r w:rsidRPr="00E44EC3">
        <w:rPr>
          <w:rFonts w:ascii="Helvetica Neue Light" w:hAnsi="Helvetica Neue Light" w:cs="AppleSystemUIFont"/>
          <w:iCs/>
          <w:color w:val="353535"/>
        </w:rPr>
        <w:t xml:space="preserve"> focuses on the relationship between the amount of renewable energy generated and the time of the day. It displays them on the publicly accessible ground shaded by the artwork. By using the diurnal motion of the sun as a medium to link time and renewable energy generation </w:t>
      </w:r>
      <w:r w:rsidRPr="00E44EC3">
        <w:rPr>
          <w:rFonts w:ascii="Helvetica Neue Light" w:hAnsi="Helvetica Neue Light" w:cs="AppleSystemUIFont"/>
          <w:i/>
          <w:iCs/>
          <w:color w:val="353535"/>
        </w:rPr>
        <w:t>Diurnal shadow</w:t>
      </w:r>
      <w:r w:rsidRPr="00E44EC3">
        <w:rPr>
          <w:rFonts w:ascii="Helvetica Neue Light" w:hAnsi="Helvetica Neue Light" w:cs="AppleSystemUIFont"/>
          <w:iCs/>
          <w:color w:val="353535"/>
        </w:rPr>
        <w:t xml:space="preserve"> makes viewers aware of the production of energy in an intuitive and playful way. The</w:t>
      </w:r>
      <w:r w:rsidR="00CD4784">
        <w:rPr>
          <w:rFonts w:ascii="Helvetica Neue Light" w:hAnsi="Helvetica Neue Light" w:cs="AppleSystemUIFont"/>
          <w:iCs/>
          <w:color w:val="353535"/>
        </w:rPr>
        <w:t xml:space="preserve"> calculation of the</w:t>
      </w:r>
      <w:r w:rsidRPr="00E44EC3">
        <w:rPr>
          <w:rFonts w:ascii="Helvetica Neue Light" w:hAnsi="Helvetica Neue Light" w:cs="AppleSystemUIFont"/>
          <w:iCs/>
          <w:color w:val="353535"/>
        </w:rPr>
        <w:t xml:space="preserve"> average amount of k</w:t>
      </w:r>
      <w:r w:rsidR="00CD4784">
        <w:rPr>
          <w:rFonts w:ascii="Helvetica Neue Light" w:hAnsi="Helvetica Neue Light" w:cs="AppleSystemUIFont"/>
          <w:iCs/>
          <w:color w:val="353535"/>
        </w:rPr>
        <w:t>W being produced during an hour is</w:t>
      </w:r>
      <w:r w:rsidRPr="00E44EC3">
        <w:rPr>
          <w:rFonts w:ascii="Helvetica Neue Light" w:hAnsi="Helvetica Neue Light" w:cs="AppleSystemUIFont"/>
          <w:iCs/>
          <w:color w:val="353535"/>
        </w:rPr>
        <w:t xml:space="preserve"> accord</w:t>
      </w:r>
      <w:r w:rsidR="00CD4784">
        <w:rPr>
          <w:rFonts w:ascii="Helvetica Neue Light" w:hAnsi="Helvetica Neue Light" w:cs="AppleSystemUIFont"/>
          <w:iCs/>
          <w:color w:val="353535"/>
        </w:rPr>
        <w:t>ing to the intensity of the sun</w:t>
      </w:r>
      <w:r w:rsidRPr="00E44EC3">
        <w:rPr>
          <w:rFonts w:ascii="Helvetica Neue Light" w:hAnsi="Helvetica Neue Light" w:cs="AppleSystemUIFont"/>
          <w:iCs/>
          <w:color w:val="353535"/>
        </w:rPr>
        <w:t xml:space="preserve"> and the surface of photovoltaic modules exposed to the solar radiation in that particular time of the day</w:t>
      </w:r>
      <w:r w:rsidR="00CD4784">
        <w:rPr>
          <w:rFonts w:ascii="Helvetica Neue Light" w:hAnsi="Helvetica Neue Light" w:cs="AppleSystemUIFont"/>
          <w:iCs/>
          <w:color w:val="353535"/>
        </w:rPr>
        <w:t>.</w:t>
      </w:r>
    </w:p>
    <w:p w14:paraId="308CD621" w14:textId="1E046F58" w:rsidR="00E44EC3" w:rsidRPr="00E44EC3" w:rsidRDefault="00E44EC3" w:rsidP="00E44EC3">
      <w:pPr>
        <w:ind w:right="-64"/>
        <w:jc w:val="both"/>
        <w:rPr>
          <w:rFonts w:ascii="Helvetica Neue Light" w:hAnsi="Helvetica Neue Light" w:cs="AppleSystemUIFont"/>
          <w:iCs/>
          <w:color w:val="353535"/>
        </w:rPr>
      </w:pPr>
      <w:r w:rsidRPr="00E44EC3">
        <w:rPr>
          <w:rFonts w:ascii="Helvetica Neue Light" w:hAnsi="Helvetica Neue Light" w:cs="AppleSystemUIFont"/>
          <w:iCs/>
          <w:color w:val="353535"/>
        </w:rPr>
        <w:t>The definition of the shape of the sculpture began with the observation of the diurnal motion in the sk</w:t>
      </w:r>
      <w:r w:rsidR="00964D8A">
        <w:rPr>
          <w:rFonts w:ascii="Helvetica Neue Light" w:hAnsi="Helvetica Neue Light" w:cs="AppleSystemUIFont"/>
          <w:iCs/>
          <w:color w:val="353535"/>
        </w:rPr>
        <w:t xml:space="preserve">y of </w:t>
      </w:r>
      <w:proofErr w:type="spellStart"/>
      <w:r w:rsidR="00964D8A">
        <w:rPr>
          <w:rFonts w:ascii="Helvetica Neue Light" w:hAnsi="Helvetica Neue Light" w:cs="AppleSystemUIFont"/>
          <w:iCs/>
          <w:color w:val="353535"/>
        </w:rPr>
        <w:t>Masdar</w:t>
      </w:r>
      <w:proofErr w:type="spellEnd"/>
      <w:r w:rsidR="00964D8A">
        <w:rPr>
          <w:rFonts w:ascii="Helvetica Neue Light" w:hAnsi="Helvetica Neue Light" w:cs="AppleSystemUIFont"/>
          <w:iCs/>
          <w:color w:val="353535"/>
        </w:rPr>
        <w:t xml:space="preserve"> throughout the</w:t>
      </w:r>
      <w:r w:rsidRPr="00E44EC3">
        <w:rPr>
          <w:rFonts w:ascii="Helvetica Neue Light" w:hAnsi="Helvetica Neue Light" w:cs="AppleSystemUIFont"/>
          <w:iCs/>
          <w:color w:val="353535"/>
        </w:rPr>
        <w:t xml:space="preserve"> year. The path that the sun describes in the sky has then been enlarged around noon and tapered at sunrise and sunset. This configuration optimizes the exposure of the surface of photovoltaic cells by increasing it in correspondence with the peak sun hours.</w:t>
      </w:r>
    </w:p>
    <w:p w14:paraId="5F99A81A" w14:textId="77777777" w:rsidR="00964D8A" w:rsidRDefault="00964D8A" w:rsidP="00E44EC3">
      <w:pPr>
        <w:ind w:right="-64"/>
        <w:jc w:val="both"/>
        <w:rPr>
          <w:rFonts w:ascii="Helvetica Neue Light" w:hAnsi="Helvetica Neue Light" w:cs="AppleSystemUIFont"/>
          <w:iCs/>
          <w:color w:val="353535"/>
        </w:rPr>
      </w:pPr>
    </w:p>
    <w:p w14:paraId="2BF9FFC0" w14:textId="77777777" w:rsidR="00E664D8" w:rsidRDefault="00E44EC3" w:rsidP="00E44EC3">
      <w:pPr>
        <w:ind w:right="-64"/>
        <w:jc w:val="both"/>
        <w:rPr>
          <w:rFonts w:ascii="Helvetica Neue Light" w:hAnsi="Helvetica Neue Light" w:cs="AppleSystemUIFont"/>
          <w:iCs/>
          <w:color w:val="353535"/>
        </w:rPr>
      </w:pPr>
      <w:r w:rsidRPr="00E44EC3">
        <w:rPr>
          <w:rFonts w:ascii="Helvetica Neue Light" w:hAnsi="Helvetica Neue Light" w:cs="AppleSystemUIFont"/>
          <w:iCs/>
          <w:color w:val="353535"/>
        </w:rPr>
        <w:lastRenderedPageBreak/>
        <w:t xml:space="preserve">While tracing the path of the sun, the overall form is reminiscent of an arch. This feature is meant to emphasize the function of the artwork as a gate to the city of </w:t>
      </w:r>
      <w:proofErr w:type="spellStart"/>
      <w:r w:rsidRPr="00E44EC3">
        <w:rPr>
          <w:rFonts w:ascii="Helvetica Neue Light" w:hAnsi="Helvetica Neue Light" w:cs="AppleSystemUIFont"/>
          <w:iCs/>
          <w:color w:val="353535"/>
        </w:rPr>
        <w:t>Masdar</w:t>
      </w:r>
      <w:proofErr w:type="spellEnd"/>
      <w:r w:rsidRPr="00E44EC3">
        <w:rPr>
          <w:rFonts w:ascii="Helvetica Neue Light" w:hAnsi="Helvetica Neue Light" w:cs="AppleSystemUIFont"/>
          <w:iCs/>
          <w:color w:val="353535"/>
        </w:rPr>
        <w:t xml:space="preserve">. </w:t>
      </w:r>
      <w:r w:rsidRPr="00E44EC3">
        <w:rPr>
          <w:rFonts w:ascii="Helvetica Neue Light" w:hAnsi="Helvetica Neue Light" w:cs="AppleSystemUIFont"/>
          <w:i/>
          <w:iCs/>
          <w:color w:val="353535"/>
        </w:rPr>
        <w:t>Diurnal shadow</w:t>
      </w:r>
      <w:r w:rsidRPr="00E44EC3">
        <w:rPr>
          <w:rFonts w:ascii="Helvetica Neue Light" w:hAnsi="Helvetica Neue Light" w:cs="AppleSystemUIFont"/>
          <w:iCs/>
          <w:color w:val="353535"/>
        </w:rPr>
        <w:t xml:space="preserve"> is both a monumental passage and a place to linger </w:t>
      </w:r>
      <w:r w:rsidR="00E664D8">
        <w:rPr>
          <w:rFonts w:ascii="Helvetica Neue Light" w:hAnsi="Helvetica Neue Light" w:cs="AppleSystemUIFont"/>
          <w:iCs/>
          <w:color w:val="353535"/>
        </w:rPr>
        <w:t>and experience.</w:t>
      </w:r>
    </w:p>
    <w:p w14:paraId="25FF8D5A" w14:textId="30D54118" w:rsidR="00E44EC3" w:rsidRDefault="00E44EC3" w:rsidP="00E44EC3">
      <w:pPr>
        <w:ind w:right="-64"/>
        <w:jc w:val="both"/>
        <w:rPr>
          <w:rFonts w:ascii="Helvetica Neue Light" w:hAnsi="Helvetica Neue Light" w:cs="AppleSystemUIFont"/>
          <w:iCs/>
          <w:color w:val="353535"/>
        </w:rPr>
      </w:pPr>
      <w:r w:rsidRPr="00E44EC3">
        <w:rPr>
          <w:rFonts w:ascii="Helvetica Neue Light" w:hAnsi="Helvetica Neue Light" w:cs="AppleSystemUIFont"/>
          <w:iCs/>
          <w:color w:val="353535"/>
        </w:rPr>
        <w:t>The different hours are displayed by the sunlight cast in the shape of symbols reminiscent of the face of a clock in which the hour hand is represented by the amount of kW being produced. The different sun intensities throughout the day and their influence on the renewable energy generation became apparent.</w:t>
      </w:r>
      <w:r w:rsidR="00DB3506">
        <w:rPr>
          <w:rFonts w:ascii="Helvetica Neue Light" w:hAnsi="Helvetica Neue Light" w:cs="AppleSystemUIFont"/>
          <w:iCs/>
          <w:color w:val="353535"/>
        </w:rPr>
        <w:t xml:space="preserve"> </w:t>
      </w:r>
    </w:p>
    <w:p w14:paraId="790A124E" w14:textId="2B3046C8" w:rsidR="00936B12" w:rsidRDefault="00936B12" w:rsidP="00936B12">
      <w:pPr>
        <w:ind w:right="-64"/>
        <w:jc w:val="both"/>
        <w:rPr>
          <w:rFonts w:ascii="Helvetica Neue Light" w:hAnsi="Helvetica Neue Light" w:cs="AppleSystemUIFont"/>
          <w:iCs/>
          <w:color w:val="353535"/>
        </w:rPr>
      </w:pPr>
      <w:r>
        <w:rPr>
          <w:rFonts w:ascii="Helvetica Neue Light" w:hAnsi="Helvetica Neue Light" w:cs="AppleSystemUIFont"/>
          <w:iCs/>
          <w:color w:val="353535"/>
        </w:rPr>
        <w:t>In the East/West section adjacent segments 15° apart project the sunrays from the different hours through the</w:t>
      </w:r>
      <w:r w:rsidR="00964D8A">
        <w:rPr>
          <w:rFonts w:ascii="Helvetica Neue Light" w:hAnsi="Helvetica Neue Light" w:cs="AppleSystemUIFont"/>
          <w:iCs/>
          <w:color w:val="353535"/>
        </w:rPr>
        <w:t>se</w:t>
      </w:r>
      <w:r>
        <w:rPr>
          <w:rFonts w:ascii="Helvetica Neue Light" w:hAnsi="Helvetica Neue Light" w:cs="AppleSystemUIFont"/>
          <w:iCs/>
          <w:color w:val="353535"/>
        </w:rPr>
        <w:t xml:space="preserve"> graphic symbols. Ten parallel sets of louvers each oriented towards each of the daily sun hours only let the sunlight through one hour at the time while shading all the other inclinations. The sun shines through the louvers for less than 60 minutes or 15° (360° / 24h = 15° / 1h). The length of the louvers is defined by the sunlight shining between -/+ 7.5° of inclination. This configuration turns the sunlight on and off at the right time on the ground of the park at</w:t>
      </w:r>
      <w:r w:rsidR="00AB5E92">
        <w:rPr>
          <w:rFonts w:ascii="Helvetica Neue Light" w:hAnsi="Helvetica Neue Light" w:cs="AppleSystemUIFont"/>
          <w:iCs/>
          <w:color w:val="353535"/>
        </w:rPr>
        <w:t xml:space="preserve"> the center of the shadow cast</w:t>
      </w:r>
      <w:r>
        <w:rPr>
          <w:rFonts w:ascii="Helvetica Neue Light" w:hAnsi="Helvetica Neue Light" w:cs="AppleSystemUIFont"/>
          <w:iCs/>
          <w:color w:val="353535"/>
        </w:rPr>
        <w:t xml:space="preserve"> by the arch. </w:t>
      </w:r>
    </w:p>
    <w:p w14:paraId="126D2290" w14:textId="17E5A28D" w:rsidR="00936B12" w:rsidRDefault="00936B12" w:rsidP="00936B12">
      <w:pPr>
        <w:ind w:right="-64"/>
        <w:jc w:val="both"/>
        <w:rPr>
          <w:rFonts w:ascii="Helvetica Neue Light" w:hAnsi="Helvetica Neue Light" w:cs="AppleSystemUIFont"/>
          <w:iCs/>
          <w:color w:val="353535"/>
        </w:rPr>
      </w:pPr>
      <w:r>
        <w:rPr>
          <w:rFonts w:ascii="Helvetica Neue Light" w:hAnsi="Helvetica Neue Light" w:cs="AppleSystemUIFont"/>
          <w:iCs/>
          <w:color w:val="353535"/>
        </w:rPr>
        <w:t xml:space="preserve">In the North/South section the shape of the openings is defined by the solar declination from the angle of </w:t>
      </w:r>
      <w:r w:rsidR="00AB5E92">
        <w:rPr>
          <w:rFonts w:ascii="Helvetica Neue Light" w:hAnsi="Helvetica Neue Light" w:cs="AppleSystemUIFont"/>
          <w:iCs/>
          <w:color w:val="353535"/>
        </w:rPr>
        <w:t xml:space="preserve">the </w:t>
      </w:r>
      <w:r>
        <w:rPr>
          <w:rFonts w:ascii="Helvetica Neue Light" w:hAnsi="Helvetica Neue Light" w:cs="AppleSystemUIFont"/>
          <w:iCs/>
          <w:color w:val="353535"/>
        </w:rPr>
        <w:t xml:space="preserve">Summer solstice to the angle of </w:t>
      </w:r>
      <w:r w:rsidR="00AB5E92">
        <w:rPr>
          <w:rFonts w:ascii="Helvetica Neue Light" w:hAnsi="Helvetica Neue Light" w:cs="AppleSystemUIFont"/>
          <w:iCs/>
          <w:color w:val="353535"/>
        </w:rPr>
        <w:t xml:space="preserve">the </w:t>
      </w:r>
      <w:r>
        <w:rPr>
          <w:rFonts w:ascii="Helvetica Neue Light" w:hAnsi="Helvetica Neue Light" w:cs="AppleSystemUIFont"/>
          <w:iCs/>
          <w:color w:val="353535"/>
        </w:rPr>
        <w:t>Winter solstice. The Equinox line is perpendicular to the photovoltaic surface. The openings indicating the time and the amount of kW generated are shorter than the parallel louvers allowing the sun</w:t>
      </w:r>
      <w:r w:rsidR="00AB5E92">
        <w:rPr>
          <w:rFonts w:ascii="Helvetica Neue Light" w:hAnsi="Helvetica Neue Light" w:cs="AppleSystemUIFont"/>
          <w:iCs/>
          <w:color w:val="353535"/>
        </w:rPr>
        <w:t xml:space="preserve"> </w:t>
      </w:r>
      <w:r>
        <w:rPr>
          <w:rFonts w:ascii="Helvetica Neue Light" w:hAnsi="Helvetica Neue Light" w:cs="AppleSystemUIFont"/>
          <w:iCs/>
          <w:color w:val="353535"/>
        </w:rPr>
        <w:t>rays to illuminate the hours at all angles of inci</w:t>
      </w:r>
      <w:r w:rsidR="00964D8A">
        <w:rPr>
          <w:rFonts w:ascii="Helvetica Neue Light" w:hAnsi="Helvetica Neue Light" w:cs="AppleSystemUIFont"/>
          <w:iCs/>
          <w:color w:val="353535"/>
        </w:rPr>
        <w:t>dence from solstice to solstice and defining the space for the structural beams.</w:t>
      </w:r>
    </w:p>
    <w:p w14:paraId="1AFD0DE0" w14:textId="77777777" w:rsidR="00936B12" w:rsidRDefault="00936B12" w:rsidP="00E44EC3">
      <w:pPr>
        <w:ind w:right="-64"/>
        <w:jc w:val="both"/>
        <w:rPr>
          <w:rFonts w:ascii="Helvetica Neue Light" w:hAnsi="Helvetica Neue Light" w:cs="AppleSystemUIFont"/>
          <w:iCs/>
          <w:color w:val="353535"/>
        </w:rPr>
      </w:pPr>
    </w:p>
    <w:p w14:paraId="0C52B931" w14:textId="77777777" w:rsidR="00E44EC3" w:rsidRPr="00E44EC3" w:rsidRDefault="00E44EC3" w:rsidP="00E44EC3">
      <w:pPr>
        <w:ind w:right="-64"/>
        <w:jc w:val="both"/>
        <w:rPr>
          <w:rFonts w:ascii="Helvetica Neue Light" w:hAnsi="Helvetica Neue Light" w:cs="AppleSystemUIFont"/>
          <w:iCs/>
          <w:color w:val="353535"/>
        </w:rPr>
      </w:pPr>
      <w:r w:rsidRPr="00E44EC3">
        <w:rPr>
          <w:rFonts w:ascii="Helvetica Neue Light" w:hAnsi="Helvetica Neue Light" w:cs="AppleSystemUIFont"/>
          <w:iCs/>
          <w:color w:val="353535"/>
        </w:rPr>
        <w:t>Environmental impact summary</w:t>
      </w:r>
    </w:p>
    <w:p w14:paraId="215CBE74" w14:textId="0975ACB6" w:rsidR="00966F7E" w:rsidRDefault="00E44EC3" w:rsidP="00F04E84">
      <w:pPr>
        <w:ind w:right="-64"/>
        <w:jc w:val="both"/>
        <w:rPr>
          <w:rFonts w:ascii="Helvetica Neue Light" w:hAnsi="Helvetica Neue Light" w:cs="AppleSystemUIFont"/>
          <w:iCs/>
          <w:color w:val="353535"/>
        </w:rPr>
      </w:pPr>
      <w:r w:rsidRPr="00E44EC3">
        <w:rPr>
          <w:rFonts w:ascii="Helvetica Neue Light" w:hAnsi="Helvetica Neue Light" w:cs="AppleSystemUIFont"/>
          <w:iCs/>
          <w:color w:val="353535"/>
        </w:rPr>
        <w:t xml:space="preserve">The intense sunlight of </w:t>
      </w:r>
      <w:proofErr w:type="spellStart"/>
      <w:r w:rsidRPr="00E44EC3">
        <w:rPr>
          <w:rFonts w:ascii="Helvetica Neue Light" w:hAnsi="Helvetica Neue Light" w:cs="AppleSystemUIFont"/>
          <w:iCs/>
          <w:color w:val="353535"/>
        </w:rPr>
        <w:t>Masdar</w:t>
      </w:r>
      <w:proofErr w:type="spellEnd"/>
      <w:r w:rsidRPr="00E44EC3">
        <w:rPr>
          <w:rFonts w:ascii="Helvetica Neue Light" w:hAnsi="Helvetica Neue Light" w:cs="AppleSystemUIFont"/>
          <w:iCs/>
          <w:color w:val="353535"/>
        </w:rPr>
        <w:t xml:space="preserve"> and the dark and sharp shadows cast by it are the main materials of the artwork. The technology chosen to generate energy is CIGS solar cells. The production process of CIGS solar cells uses less energy compared to crystalline silicon solar cells. The main environmental advantage that CIGS solar cells have over Cadmium Telluride solar panels is that they use a much lower level of cadmium. CIGS solar cell panels have better resistance to heat than silicon-based solar panels and this makes them especially suitable for the specific climate of </w:t>
      </w:r>
      <w:proofErr w:type="spellStart"/>
      <w:r w:rsidRPr="00E44EC3">
        <w:rPr>
          <w:rFonts w:ascii="Helvetica Neue Light" w:hAnsi="Helvetica Neue Light" w:cs="AppleSystemUIFont"/>
          <w:iCs/>
          <w:color w:val="353535"/>
        </w:rPr>
        <w:t>Masdar</w:t>
      </w:r>
      <w:proofErr w:type="spellEnd"/>
      <w:r w:rsidRPr="00E44EC3">
        <w:rPr>
          <w:rFonts w:ascii="Helvetica Neue Light" w:hAnsi="Helvetica Neue Light" w:cs="AppleSystemUIFont"/>
          <w:iCs/>
          <w:color w:val="353535"/>
        </w:rPr>
        <w:t xml:space="preserve">. </w:t>
      </w:r>
      <w:proofErr w:type="spellStart"/>
      <w:r w:rsidRPr="00E44EC3">
        <w:rPr>
          <w:rFonts w:ascii="Helvetica Neue Light" w:hAnsi="Helvetica Neue Light" w:cs="AppleSystemUIFont"/>
          <w:iCs/>
          <w:color w:val="353535"/>
        </w:rPr>
        <w:t>Avancis</w:t>
      </w:r>
      <w:proofErr w:type="spellEnd"/>
      <w:r w:rsidRPr="00E44EC3">
        <w:rPr>
          <w:rFonts w:ascii="Helvetica Neue Light" w:hAnsi="Helvetica Neue Light" w:cs="AppleSystemUIFont"/>
          <w:iCs/>
          <w:color w:val="353535"/>
        </w:rPr>
        <w:t xml:space="preserve"> </w:t>
      </w:r>
      <w:proofErr w:type="spellStart"/>
      <w:r w:rsidRPr="00E44EC3">
        <w:rPr>
          <w:rFonts w:ascii="Helvetica Neue Light" w:hAnsi="Helvetica Neue Light" w:cs="AppleSystemUIFont"/>
          <w:iCs/>
          <w:color w:val="353535"/>
        </w:rPr>
        <w:t>PowerMax</w:t>
      </w:r>
      <w:proofErr w:type="spellEnd"/>
      <w:r w:rsidRPr="00E44EC3">
        <w:rPr>
          <w:rFonts w:ascii="Helvetica Neue Light" w:hAnsi="Helvetica Neue Light" w:cs="AppleSystemUIFont"/>
          <w:iCs/>
          <w:color w:val="353535"/>
        </w:rPr>
        <w:t xml:space="preserve"> </w:t>
      </w:r>
      <w:proofErr w:type="spellStart"/>
      <w:r w:rsidRPr="00E44EC3">
        <w:rPr>
          <w:rFonts w:ascii="Helvetica Neue Light" w:hAnsi="Helvetica Neue Light" w:cs="AppleSystemUIFont"/>
          <w:iCs/>
          <w:color w:val="353535"/>
        </w:rPr>
        <w:t>Skala</w:t>
      </w:r>
      <w:proofErr w:type="spellEnd"/>
      <w:r w:rsidRPr="00E44EC3">
        <w:rPr>
          <w:rFonts w:ascii="Helvetica Neue Light" w:hAnsi="Helvetica Neue Light" w:cs="AppleSystemUIFont"/>
          <w:iCs/>
          <w:color w:val="353535"/>
        </w:rPr>
        <w:t xml:space="preserve"> has a very high shading tolerance and spectral sensitivity that allows the photovoltaic modules to produce solar energy under different conditions and times of the day. The louvers directing the sunlight to indicate the hours are made of recycled copper. The structure is made of steel, also a recyclable material. The shape of the arch tapers towards the ground, occupying the smallest possible area. As a consequence</w:t>
      </w:r>
      <w:r w:rsidR="00D46895">
        <w:rPr>
          <w:rFonts w:ascii="Helvetica Neue Light" w:hAnsi="Helvetica Neue Light" w:cs="AppleSystemUIFont"/>
          <w:iCs/>
          <w:color w:val="353535"/>
        </w:rPr>
        <w:t>, the use of concrete for the f</w:t>
      </w:r>
      <w:r w:rsidR="00AB5E92">
        <w:rPr>
          <w:rFonts w:ascii="Helvetica Neue Light" w:hAnsi="Helvetica Neue Light" w:cs="AppleSystemUIFont"/>
          <w:iCs/>
          <w:color w:val="353535"/>
        </w:rPr>
        <w:t>o</w:t>
      </w:r>
      <w:r w:rsidRPr="00E44EC3">
        <w:rPr>
          <w:rFonts w:ascii="Helvetica Neue Light" w:hAnsi="Helvetica Neue Light" w:cs="AppleSystemUIFont"/>
          <w:iCs/>
          <w:color w:val="353535"/>
        </w:rPr>
        <w:t>undations is minimized.</w:t>
      </w:r>
      <w:r w:rsidR="00DB3506">
        <w:rPr>
          <w:rFonts w:ascii="Helvetica Neue Light" w:hAnsi="Helvetica Neue Light" w:cs="AppleSystemUIFont"/>
          <w:iCs/>
          <w:color w:val="353535"/>
        </w:rPr>
        <w:t xml:space="preserve"> </w:t>
      </w:r>
      <w:r w:rsidR="00F04E84">
        <w:rPr>
          <w:rFonts w:ascii="Helvetica Neue Light" w:hAnsi="Helvetica Neue Light" w:cs="AppleSystemUIFont"/>
          <w:iCs/>
          <w:color w:val="353535"/>
        </w:rPr>
        <w:t xml:space="preserve">The proposal follows the guidelines from the master plan by leaving the entire site as an urban park while </w:t>
      </w:r>
      <w:r w:rsidR="00542FC0">
        <w:rPr>
          <w:rFonts w:ascii="Helvetica Neue Light" w:hAnsi="Helvetica Neue Light" w:cs="AppleSystemUIFont"/>
          <w:iCs/>
          <w:color w:val="353535"/>
        </w:rPr>
        <w:t>introducing</w:t>
      </w:r>
      <w:r w:rsidR="00F04E84">
        <w:rPr>
          <w:rFonts w:ascii="Helvetica Neue Light" w:hAnsi="Helvetica Neue Light" w:cs="AppleSystemUIFont"/>
          <w:iCs/>
          <w:color w:val="353535"/>
        </w:rPr>
        <w:t xml:space="preserve"> a monumental entrance to the city.</w:t>
      </w:r>
    </w:p>
    <w:p w14:paraId="087124F5" w14:textId="77777777" w:rsidR="00F632AB" w:rsidRDefault="00F632AB" w:rsidP="00E44EC3">
      <w:pPr>
        <w:ind w:right="-64"/>
        <w:jc w:val="both"/>
        <w:rPr>
          <w:rFonts w:ascii="Helvetica Neue Light" w:hAnsi="Helvetica Neue Light" w:cs="AppleSystemUIFont"/>
          <w:iCs/>
          <w:color w:val="353535"/>
        </w:rPr>
      </w:pPr>
    </w:p>
    <w:p w14:paraId="010486E1" w14:textId="77777777" w:rsidR="00E44EC3" w:rsidRPr="00E44EC3" w:rsidRDefault="00E44EC3" w:rsidP="00E44EC3">
      <w:pPr>
        <w:ind w:right="-64"/>
        <w:jc w:val="both"/>
        <w:rPr>
          <w:rFonts w:ascii="Helvetica Neue Light" w:hAnsi="Helvetica Neue Light" w:cs="AppleSystemUIFont"/>
          <w:iCs/>
          <w:color w:val="353535"/>
        </w:rPr>
      </w:pPr>
      <w:r w:rsidRPr="00E44EC3">
        <w:rPr>
          <w:rFonts w:ascii="Helvetica Neue Light" w:hAnsi="Helvetica Neue Light" w:cs="AppleSystemUIFont"/>
          <w:iCs/>
          <w:color w:val="353535"/>
        </w:rPr>
        <w:lastRenderedPageBreak/>
        <w:t xml:space="preserve">Technology used:  CIGS, Copper indium gallium </w:t>
      </w:r>
      <w:proofErr w:type="spellStart"/>
      <w:r w:rsidRPr="00E44EC3">
        <w:rPr>
          <w:rFonts w:ascii="Helvetica Neue Light" w:hAnsi="Helvetica Neue Light" w:cs="AppleSystemUIFont"/>
          <w:iCs/>
          <w:color w:val="353535"/>
        </w:rPr>
        <w:t>selenide</w:t>
      </w:r>
      <w:proofErr w:type="spellEnd"/>
      <w:r w:rsidRPr="00E44EC3">
        <w:rPr>
          <w:rFonts w:ascii="Helvetica Neue Light" w:hAnsi="Helvetica Neue Light" w:cs="AppleSystemUIFont"/>
          <w:iCs/>
          <w:color w:val="353535"/>
        </w:rPr>
        <w:t xml:space="preserve"> solar cells. </w:t>
      </w:r>
      <w:proofErr w:type="spellStart"/>
      <w:r w:rsidRPr="00E44EC3">
        <w:rPr>
          <w:rFonts w:ascii="Helvetica Neue Light" w:hAnsi="Helvetica Neue Light" w:cs="AppleSystemUIFont"/>
          <w:iCs/>
          <w:color w:val="353535"/>
        </w:rPr>
        <w:t>Avancis</w:t>
      </w:r>
      <w:proofErr w:type="spellEnd"/>
      <w:r w:rsidRPr="00E44EC3">
        <w:rPr>
          <w:rFonts w:ascii="Helvetica Neue Light" w:hAnsi="Helvetica Neue Light" w:cs="AppleSystemUIFont"/>
          <w:iCs/>
          <w:color w:val="353535"/>
        </w:rPr>
        <w:t xml:space="preserve"> </w:t>
      </w:r>
      <w:proofErr w:type="spellStart"/>
      <w:r w:rsidRPr="00E44EC3">
        <w:rPr>
          <w:rFonts w:ascii="Helvetica Neue Light" w:hAnsi="Helvetica Neue Light" w:cs="AppleSystemUIFont"/>
          <w:iCs/>
          <w:color w:val="353535"/>
        </w:rPr>
        <w:t>PowerMax</w:t>
      </w:r>
      <w:proofErr w:type="spellEnd"/>
      <w:r w:rsidRPr="00E44EC3">
        <w:rPr>
          <w:rFonts w:ascii="Helvetica Neue Light" w:hAnsi="Helvetica Neue Light" w:cs="AppleSystemUIFont"/>
          <w:iCs/>
          <w:color w:val="353535"/>
        </w:rPr>
        <w:t xml:space="preserve"> </w:t>
      </w:r>
      <w:proofErr w:type="spellStart"/>
      <w:r w:rsidRPr="00E44EC3">
        <w:rPr>
          <w:rFonts w:ascii="Helvetica Neue Light" w:hAnsi="Helvetica Neue Light" w:cs="AppleSystemUIFont"/>
          <w:iCs/>
          <w:color w:val="353535"/>
        </w:rPr>
        <w:t>Skala</w:t>
      </w:r>
      <w:proofErr w:type="spellEnd"/>
      <w:r w:rsidRPr="00E44EC3">
        <w:rPr>
          <w:rFonts w:ascii="Helvetica Neue Light" w:hAnsi="Helvetica Neue Light" w:cs="AppleSystemUIFont"/>
          <w:iCs/>
          <w:color w:val="353535"/>
        </w:rPr>
        <w:t xml:space="preserve">, thin-film PV modules, black. </w:t>
      </w:r>
    </w:p>
    <w:p w14:paraId="25B70536" w14:textId="7D14FB7F" w:rsidR="00E44EC3" w:rsidRPr="00E44EC3" w:rsidRDefault="00E44EC3" w:rsidP="00E44EC3">
      <w:pPr>
        <w:ind w:right="-64"/>
        <w:jc w:val="both"/>
        <w:rPr>
          <w:rFonts w:ascii="Helvetica Neue Light" w:hAnsi="Helvetica Neue Light" w:cs="AppleSystemUIFont"/>
          <w:iCs/>
          <w:color w:val="353535"/>
        </w:rPr>
      </w:pPr>
      <w:r w:rsidRPr="00E44EC3">
        <w:rPr>
          <w:rFonts w:ascii="Helvetica Neue Light" w:hAnsi="Helvetica Neue Light" w:cs="AppleSystemUIFont"/>
          <w:iCs/>
          <w:color w:val="353535"/>
        </w:rPr>
        <w:t xml:space="preserve">Nameplate capacity: 145W for a 1587mm x </w:t>
      </w:r>
      <w:r w:rsidR="00AB5E92">
        <w:rPr>
          <w:rFonts w:ascii="Helvetica Neue Light" w:hAnsi="Helvetica Neue Light" w:cs="AppleSystemUIFont"/>
          <w:iCs/>
          <w:color w:val="353535"/>
        </w:rPr>
        <w:t xml:space="preserve">664mm standard module. </w:t>
      </w:r>
      <w:proofErr w:type="gramStart"/>
      <w:r w:rsidR="00AB5E92">
        <w:rPr>
          <w:rFonts w:ascii="Helvetica Neue Light" w:hAnsi="Helvetica Neue Light" w:cs="AppleSystemUIFont"/>
          <w:iCs/>
          <w:color w:val="353535"/>
        </w:rPr>
        <w:t>For 2000</w:t>
      </w:r>
      <w:r w:rsidRPr="00E44EC3">
        <w:rPr>
          <w:rFonts w:ascii="Helvetica Neue Light" w:hAnsi="Helvetica Neue Light" w:cs="AppleSystemUIFont"/>
          <w:iCs/>
          <w:color w:val="353535"/>
        </w:rPr>
        <w:t>sqm, 290 kW total.</w:t>
      </w:r>
      <w:proofErr w:type="gramEnd"/>
    </w:p>
    <w:p w14:paraId="794FA72E" w14:textId="77777777" w:rsidR="00E44EC3" w:rsidRPr="00E44EC3" w:rsidRDefault="00E44EC3" w:rsidP="00E44EC3">
      <w:pPr>
        <w:ind w:right="-64"/>
        <w:jc w:val="both"/>
        <w:rPr>
          <w:rFonts w:ascii="Helvetica Neue Light" w:hAnsi="Helvetica Neue Light" w:cs="AppleSystemUIFont"/>
          <w:iCs/>
          <w:color w:val="353535"/>
        </w:rPr>
      </w:pPr>
      <w:r w:rsidRPr="00E44EC3">
        <w:rPr>
          <w:rFonts w:ascii="Helvetica Neue Light" w:hAnsi="Helvetica Neue Light" w:cs="AppleSystemUIFont"/>
          <w:iCs/>
          <w:color w:val="353535"/>
        </w:rPr>
        <w:t xml:space="preserve">Annual kWh: 350 </w:t>
      </w:r>
      <w:proofErr w:type="spellStart"/>
      <w:r w:rsidRPr="00E44EC3">
        <w:rPr>
          <w:rFonts w:ascii="Helvetica Neue Light" w:hAnsi="Helvetica Neue Light" w:cs="AppleSystemUIFont"/>
          <w:iCs/>
          <w:color w:val="353535"/>
        </w:rPr>
        <w:t>MWh</w:t>
      </w:r>
      <w:proofErr w:type="spellEnd"/>
      <w:r w:rsidRPr="00E44EC3">
        <w:rPr>
          <w:rFonts w:ascii="Helvetica Neue Light" w:hAnsi="Helvetica Neue Light" w:cs="AppleSystemUIFont"/>
          <w:iCs/>
          <w:color w:val="353535"/>
        </w:rPr>
        <w:t xml:space="preserve"> calculated with 13,8% capacity factor.</w:t>
      </w:r>
      <w:bookmarkStart w:id="0" w:name="_GoBack"/>
      <w:bookmarkEnd w:id="0"/>
    </w:p>
    <w:p w14:paraId="0256A73A" w14:textId="5A5BF576" w:rsidR="00D063C6" w:rsidRDefault="006D4EFF" w:rsidP="006D4EFF">
      <w:pPr>
        <w:ind w:left="-1134" w:right="-772"/>
        <w:rPr>
          <w:rFonts w:ascii="Helvetica Neue Light" w:hAnsi="Helvetica Neue Light" w:cs="AppleSystemUIFont"/>
          <w:color w:val="353535"/>
        </w:rPr>
      </w:pPr>
      <w:r>
        <w:rPr>
          <w:noProof/>
          <w:lang w:eastAsia="en-US"/>
        </w:rPr>
        <w:drawing>
          <wp:inline distT="0" distB="0" distL="0" distR="0" wp14:anchorId="6AD2F560" wp14:editId="4EE19C44">
            <wp:extent cx="7779672" cy="5486400"/>
            <wp:effectExtent l="0" t="0" r="0" b="0"/>
            <wp:docPr id="1" name="Picture 1" descr="SSD:Users:riccardo:Documents:projects:190512 LAGI Masdar:cost calculation:estimate cost calcul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riccardo:Documents:projects:190512 LAGI Masdar:cost calculation:estimate cost calculation.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0017" cy="5486643"/>
                    </a:xfrm>
                    <a:prstGeom prst="rect">
                      <a:avLst/>
                    </a:prstGeom>
                    <a:noFill/>
                    <a:ln>
                      <a:noFill/>
                    </a:ln>
                  </pic:spPr>
                </pic:pic>
              </a:graphicData>
            </a:graphic>
          </wp:inline>
        </w:drawing>
      </w:r>
    </w:p>
    <w:p w14:paraId="43088FED" w14:textId="3DF5A7DF" w:rsidR="006E1762" w:rsidRPr="008506DF" w:rsidRDefault="006E1762" w:rsidP="008506DF">
      <w:pPr>
        <w:ind w:left="-1134" w:right="-1765"/>
      </w:pPr>
    </w:p>
    <w:sectPr w:rsidR="006E1762" w:rsidRPr="008506DF" w:rsidSect="005F417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AppleSystemUIFont">
    <w:altName w:val="è¨íÀñæí© Pr6N M"/>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E2"/>
    <w:rsid w:val="0001145F"/>
    <w:rsid w:val="000A594C"/>
    <w:rsid w:val="000D468D"/>
    <w:rsid w:val="00100C37"/>
    <w:rsid w:val="00110DB3"/>
    <w:rsid w:val="0014434A"/>
    <w:rsid w:val="00170521"/>
    <w:rsid w:val="00175057"/>
    <w:rsid w:val="00206524"/>
    <w:rsid w:val="00216AE1"/>
    <w:rsid w:val="0025453B"/>
    <w:rsid w:val="00264C98"/>
    <w:rsid w:val="00271664"/>
    <w:rsid w:val="00295A51"/>
    <w:rsid w:val="0029682A"/>
    <w:rsid w:val="002A7821"/>
    <w:rsid w:val="003073DD"/>
    <w:rsid w:val="00311BE1"/>
    <w:rsid w:val="00335021"/>
    <w:rsid w:val="00340554"/>
    <w:rsid w:val="0035660F"/>
    <w:rsid w:val="003764C8"/>
    <w:rsid w:val="0039701F"/>
    <w:rsid w:val="003B3C78"/>
    <w:rsid w:val="004342C8"/>
    <w:rsid w:val="004345F5"/>
    <w:rsid w:val="0051234E"/>
    <w:rsid w:val="00542FC0"/>
    <w:rsid w:val="0056762E"/>
    <w:rsid w:val="005F4172"/>
    <w:rsid w:val="00600DF7"/>
    <w:rsid w:val="00602028"/>
    <w:rsid w:val="00624263"/>
    <w:rsid w:val="00633322"/>
    <w:rsid w:val="006539CF"/>
    <w:rsid w:val="00662478"/>
    <w:rsid w:val="00671E71"/>
    <w:rsid w:val="006724AD"/>
    <w:rsid w:val="006A777D"/>
    <w:rsid w:val="006C0BAB"/>
    <w:rsid w:val="006D4EFF"/>
    <w:rsid w:val="006D5FDE"/>
    <w:rsid w:val="006E1762"/>
    <w:rsid w:val="00703E78"/>
    <w:rsid w:val="0071348A"/>
    <w:rsid w:val="00716F07"/>
    <w:rsid w:val="00745246"/>
    <w:rsid w:val="007B706B"/>
    <w:rsid w:val="00827DDC"/>
    <w:rsid w:val="00833608"/>
    <w:rsid w:val="008506DF"/>
    <w:rsid w:val="0087046D"/>
    <w:rsid w:val="008A280D"/>
    <w:rsid w:val="008D714C"/>
    <w:rsid w:val="008E1394"/>
    <w:rsid w:val="00936B12"/>
    <w:rsid w:val="009535E6"/>
    <w:rsid w:val="00964D8A"/>
    <w:rsid w:val="00966F7E"/>
    <w:rsid w:val="00984EA0"/>
    <w:rsid w:val="009E6454"/>
    <w:rsid w:val="00A77E2A"/>
    <w:rsid w:val="00A81593"/>
    <w:rsid w:val="00AB5E92"/>
    <w:rsid w:val="00B12580"/>
    <w:rsid w:val="00B45254"/>
    <w:rsid w:val="00B6023D"/>
    <w:rsid w:val="00B647DF"/>
    <w:rsid w:val="00BD07A4"/>
    <w:rsid w:val="00BF36E3"/>
    <w:rsid w:val="00C54D69"/>
    <w:rsid w:val="00CA7BE2"/>
    <w:rsid w:val="00CB7374"/>
    <w:rsid w:val="00CC6CF3"/>
    <w:rsid w:val="00CD4784"/>
    <w:rsid w:val="00CD4EAC"/>
    <w:rsid w:val="00D008DD"/>
    <w:rsid w:val="00D063C6"/>
    <w:rsid w:val="00D353B8"/>
    <w:rsid w:val="00D46895"/>
    <w:rsid w:val="00D90608"/>
    <w:rsid w:val="00DB3506"/>
    <w:rsid w:val="00DB54A5"/>
    <w:rsid w:val="00DC1A02"/>
    <w:rsid w:val="00DD647C"/>
    <w:rsid w:val="00DD7E75"/>
    <w:rsid w:val="00E44EC3"/>
    <w:rsid w:val="00E664D8"/>
    <w:rsid w:val="00EA460A"/>
    <w:rsid w:val="00ED50BB"/>
    <w:rsid w:val="00EE2C4F"/>
    <w:rsid w:val="00F023FB"/>
    <w:rsid w:val="00F04E84"/>
    <w:rsid w:val="00F11E59"/>
    <w:rsid w:val="00F57BD5"/>
    <w:rsid w:val="00F632AB"/>
    <w:rsid w:val="00F97E2B"/>
    <w:rsid w:val="00FA7D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6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762E"/>
    <w:pPr>
      <w:spacing w:before="100" w:beforeAutospacing="1" w:after="100" w:afterAutospacing="1"/>
      <w:outlineLvl w:val="0"/>
    </w:pPr>
    <w:rPr>
      <w:rFonts w:ascii="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62E"/>
    <w:rPr>
      <w:rFonts w:ascii="Times New Roman" w:hAnsi="Times New Roman"/>
      <w:b/>
      <w:bCs/>
      <w:kern w:val="36"/>
      <w:sz w:val="48"/>
      <w:szCs w:val="48"/>
      <w:lang w:eastAsia="en-US"/>
    </w:rPr>
  </w:style>
  <w:style w:type="paragraph" w:styleId="BalloonText">
    <w:name w:val="Balloon Text"/>
    <w:basedOn w:val="Normal"/>
    <w:link w:val="BalloonTextChar"/>
    <w:uiPriority w:val="99"/>
    <w:semiHidden/>
    <w:unhideWhenUsed/>
    <w:rsid w:val="00671E7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E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762E"/>
    <w:pPr>
      <w:spacing w:before="100" w:beforeAutospacing="1" w:after="100" w:afterAutospacing="1"/>
      <w:outlineLvl w:val="0"/>
    </w:pPr>
    <w:rPr>
      <w:rFonts w:ascii="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62E"/>
    <w:rPr>
      <w:rFonts w:ascii="Times New Roman" w:hAnsi="Times New Roman"/>
      <w:b/>
      <w:bCs/>
      <w:kern w:val="36"/>
      <w:sz w:val="48"/>
      <w:szCs w:val="48"/>
      <w:lang w:eastAsia="en-US"/>
    </w:rPr>
  </w:style>
  <w:style w:type="paragraph" w:styleId="BalloonText">
    <w:name w:val="Balloon Text"/>
    <w:basedOn w:val="Normal"/>
    <w:link w:val="BalloonTextChar"/>
    <w:uiPriority w:val="99"/>
    <w:semiHidden/>
    <w:unhideWhenUsed/>
    <w:rsid w:val="00671E7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E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17333">
      <w:bodyDiv w:val="1"/>
      <w:marLeft w:val="0"/>
      <w:marRight w:val="0"/>
      <w:marTop w:val="0"/>
      <w:marBottom w:val="0"/>
      <w:divBdr>
        <w:top w:val="none" w:sz="0" w:space="0" w:color="auto"/>
        <w:left w:val="none" w:sz="0" w:space="0" w:color="auto"/>
        <w:bottom w:val="none" w:sz="0" w:space="0" w:color="auto"/>
        <w:right w:val="none" w:sz="0" w:space="0" w:color="auto"/>
      </w:divBdr>
    </w:div>
    <w:div w:id="573006131">
      <w:bodyDiv w:val="1"/>
      <w:marLeft w:val="0"/>
      <w:marRight w:val="0"/>
      <w:marTop w:val="0"/>
      <w:marBottom w:val="0"/>
      <w:divBdr>
        <w:top w:val="none" w:sz="0" w:space="0" w:color="auto"/>
        <w:left w:val="none" w:sz="0" w:space="0" w:color="auto"/>
        <w:bottom w:val="none" w:sz="0" w:space="0" w:color="auto"/>
        <w:right w:val="none" w:sz="0" w:space="0" w:color="auto"/>
      </w:divBdr>
    </w:div>
    <w:div w:id="782311341">
      <w:bodyDiv w:val="1"/>
      <w:marLeft w:val="0"/>
      <w:marRight w:val="0"/>
      <w:marTop w:val="0"/>
      <w:marBottom w:val="0"/>
      <w:divBdr>
        <w:top w:val="none" w:sz="0" w:space="0" w:color="auto"/>
        <w:left w:val="none" w:sz="0" w:space="0" w:color="auto"/>
        <w:bottom w:val="none" w:sz="0" w:space="0" w:color="auto"/>
        <w:right w:val="none" w:sz="0" w:space="0" w:color="auto"/>
      </w:divBdr>
    </w:div>
    <w:div w:id="995037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855</Words>
  <Characters>4880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dc:creator>
  <cp:keywords/>
  <dc:description/>
  <cp:lastModifiedBy>Riccardo</cp:lastModifiedBy>
  <cp:revision>36</cp:revision>
  <dcterms:created xsi:type="dcterms:W3CDTF">2019-04-28T09:01:00Z</dcterms:created>
  <dcterms:modified xsi:type="dcterms:W3CDTF">2019-05-12T18:05:00Z</dcterms:modified>
</cp:coreProperties>
</file>