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50" w:rsidRDefault="00021350" w:rsidP="00021350">
      <w:pPr>
        <w:jc w:val="center"/>
        <w:rPr>
          <w:rStyle w:val="tlid-translation"/>
          <w:b/>
          <w:lang/>
        </w:rPr>
      </w:pPr>
      <w:r w:rsidRPr="00021350">
        <w:rPr>
          <w:rStyle w:val="tlid-translation"/>
          <w:b/>
          <w:lang/>
        </w:rPr>
        <w:t>Solar Pavilion</w:t>
      </w:r>
    </w:p>
    <w:p w:rsidR="00021350" w:rsidRPr="00021350" w:rsidRDefault="00021350" w:rsidP="00021350">
      <w:pPr>
        <w:jc w:val="center"/>
        <w:rPr>
          <w:b/>
          <w:lang w:val="en-US"/>
        </w:rPr>
      </w:pPr>
    </w:p>
    <w:p w:rsidR="009E764B" w:rsidRPr="00021350" w:rsidRDefault="00021350">
      <w:pPr>
        <w:rPr>
          <w:lang w:val="en-US"/>
        </w:rPr>
      </w:pPr>
      <w:r w:rsidRPr="00021350">
        <w:rPr>
          <w:lang w:val="en-US"/>
        </w:rPr>
        <w:t xml:space="preserve">The fundamental idea creates a similitude between the tree and the photosynthesis. Every pavilion remembers a tree and the intake of </w:t>
      </w:r>
      <w:proofErr w:type="gramStart"/>
      <w:r w:rsidRPr="00021350">
        <w:rPr>
          <w:lang w:val="en-US"/>
        </w:rPr>
        <w:t>Solar</w:t>
      </w:r>
      <w:proofErr w:type="gramEnd"/>
      <w:r w:rsidRPr="00021350">
        <w:rPr>
          <w:lang w:val="en-US"/>
        </w:rPr>
        <w:t xml:space="preserve"> energy is similar to nature's photosynthesis process. In a simple way this is the </w:t>
      </w:r>
      <w:proofErr w:type="spellStart"/>
      <w:r w:rsidRPr="00021350">
        <w:rPr>
          <w:lang w:val="en-US"/>
        </w:rPr>
        <w:t>shceme</w:t>
      </w:r>
      <w:proofErr w:type="spellEnd"/>
      <w:r w:rsidRPr="00021350">
        <w:rPr>
          <w:lang w:val="en-US"/>
        </w:rPr>
        <w:t xml:space="preserve"> of our </w:t>
      </w:r>
      <w:proofErr w:type="spellStart"/>
      <w:r w:rsidRPr="00021350">
        <w:rPr>
          <w:lang w:val="en-US"/>
        </w:rPr>
        <w:t>proyect</w:t>
      </w:r>
      <w:proofErr w:type="spellEnd"/>
      <w:r w:rsidRPr="00021350">
        <w:rPr>
          <w:lang w:val="en-US"/>
        </w:rPr>
        <w:t xml:space="preserve">. </w:t>
      </w:r>
    </w:p>
    <w:p w:rsidR="009E764B" w:rsidRPr="00021350" w:rsidRDefault="00021350">
      <w:pPr>
        <w:rPr>
          <w:lang w:val="en-US"/>
        </w:rPr>
      </w:pPr>
      <w:r w:rsidRPr="00021350">
        <w:rPr>
          <w:lang w:val="en-US"/>
        </w:rPr>
        <w:t xml:space="preserve">We propone </w:t>
      </w:r>
      <w:r w:rsidRPr="00021350">
        <w:rPr>
          <w:lang w:val="en-US"/>
        </w:rPr>
        <w:t xml:space="preserve">to continue the layout of the city of </w:t>
      </w:r>
      <w:proofErr w:type="spellStart"/>
      <w:r w:rsidRPr="00021350">
        <w:rPr>
          <w:lang w:val="en-US"/>
        </w:rPr>
        <w:t>Masdar</w:t>
      </w:r>
      <w:proofErr w:type="spellEnd"/>
      <w:r w:rsidRPr="00021350">
        <w:rPr>
          <w:lang w:val="en-US"/>
        </w:rPr>
        <w:t>, creating a green, lineal park that has his own vector of multiple uses that function as an environmental axis (palm tree park with xenophile vegetation) the circulation flow of this vector takes on different ch</w:t>
      </w:r>
      <w:r w:rsidRPr="00021350">
        <w:rPr>
          <w:lang w:val="en-US"/>
        </w:rPr>
        <w:t>aracteristics depending of the circumstances, it can be an area to walk in wood or a simple line in the floor made with LED painting, across the street. It can also take the form of an aqueduct and transfer rain water that was taken from the modules (Solar</w:t>
      </w:r>
      <w:r w:rsidRPr="00021350">
        <w:rPr>
          <w:lang w:val="en-US"/>
        </w:rPr>
        <w:t xml:space="preserve"> pavilions). Inside this park will be a series of six (6) pavilions to take in Solar energy, each pavilion has a diameter of 28 meters and an area of 3.786 m2.</w:t>
      </w:r>
    </w:p>
    <w:p w:rsidR="009E764B" w:rsidRPr="00021350" w:rsidRDefault="00021350">
      <w:pPr>
        <w:rPr>
          <w:lang w:val="en-US"/>
        </w:rPr>
      </w:pPr>
      <w:r w:rsidRPr="00021350">
        <w:rPr>
          <w:lang w:val="en-US"/>
        </w:rPr>
        <w:t>The modules (pavilions) are artistic installations, with a multipurpose space for the community,</w:t>
      </w:r>
      <w:r w:rsidRPr="00021350">
        <w:rPr>
          <w:lang w:val="en-US"/>
        </w:rPr>
        <w:t xml:space="preserve"> a </w:t>
      </w:r>
      <w:proofErr w:type="gramStart"/>
      <w:r w:rsidRPr="00021350">
        <w:rPr>
          <w:lang w:val="en-US"/>
        </w:rPr>
        <w:t>Solar</w:t>
      </w:r>
      <w:proofErr w:type="gramEnd"/>
      <w:r w:rsidRPr="00021350">
        <w:rPr>
          <w:lang w:val="en-US"/>
        </w:rPr>
        <w:t xml:space="preserve"> energy fountain, a micro-weather creation system. At night the modules transform into urban lights. We estimate the use of photovoltaic film and LED technology to transform the </w:t>
      </w:r>
      <w:proofErr w:type="gramStart"/>
      <w:r w:rsidRPr="00021350">
        <w:rPr>
          <w:lang w:val="en-US"/>
        </w:rPr>
        <w:t>Solar</w:t>
      </w:r>
      <w:proofErr w:type="gramEnd"/>
      <w:r w:rsidRPr="00021350">
        <w:rPr>
          <w:lang w:val="en-US"/>
        </w:rPr>
        <w:t xml:space="preserve"> energy into electricity to generate an </w:t>
      </w:r>
      <w:proofErr w:type="spellStart"/>
      <w:r w:rsidRPr="00021350">
        <w:rPr>
          <w:lang w:val="en-US"/>
        </w:rPr>
        <w:t>anual</w:t>
      </w:r>
      <w:proofErr w:type="spellEnd"/>
      <w:r w:rsidRPr="00021350">
        <w:rPr>
          <w:lang w:val="en-US"/>
        </w:rPr>
        <w:t xml:space="preserve"> capacity of 1000 </w:t>
      </w:r>
      <w:proofErr w:type="spellStart"/>
      <w:r w:rsidRPr="00021350">
        <w:rPr>
          <w:lang w:val="en-US"/>
        </w:rPr>
        <w:t>MW</w:t>
      </w:r>
      <w:r w:rsidRPr="00021350">
        <w:rPr>
          <w:lang w:val="en-US"/>
        </w:rPr>
        <w:t>h</w:t>
      </w:r>
      <w:proofErr w:type="spellEnd"/>
      <w:r w:rsidRPr="00021350">
        <w:rPr>
          <w:lang w:val="en-US"/>
        </w:rPr>
        <w:t xml:space="preserve">. </w:t>
      </w:r>
    </w:p>
    <w:p w:rsidR="009E764B" w:rsidRPr="00021350" w:rsidRDefault="00021350">
      <w:pPr>
        <w:rPr>
          <w:lang w:val="en-US"/>
        </w:rPr>
      </w:pPr>
      <w:r w:rsidRPr="00021350">
        <w:rPr>
          <w:lang w:val="en-US"/>
        </w:rPr>
        <w:t>The materials (galvanized steel, concrete, photovoltaic film, LED) for the pavilions and the use of wood, grass and local vegetation in the lineal park, plus the modest scale of the construction and it's dimensions does not generate a big impact in the</w:t>
      </w:r>
      <w:r w:rsidRPr="00021350">
        <w:rPr>
          <w:lang w:val="en-US"/>
        </w:rPr>
        <w:t xml:space="preserve"> surroundings. </w:t>
      </w:r>
    </w:p>
    <w:p w:rsidR="009E764B" w:rsidRPr="00021350" w:rsidRDefault="00021350">
      <w:pPr>
        <w:rPr>
          <w:lang w:val="en-US"/>
        </w:rPr>
      </w:pPr>
      <w:r w:rsidRPr="00021350">
        <w:rPr>
          <w:lang w:val="en-US"/>
        </w:rPr>
        <w:t xml:space="preserve">The idea of the modules is to plant </w:t>
      </w:r>
      <w:proofErr w:type="gramStart"/>
      <w:r w:rsidRPr="00021350">
        <w:rPr>
          <w:lang w:val="en-US"/>
        </w:rPr>
        <w:t>Solar</w:t>
      </w:r>
      <w:proofErr w:type="gramEnd"/>
      <w:r w:rsidRPr="00021350">
        <w:rPr>
          <w:lang w:val="en-US"/>
        </w:rPr>
        <w:t xml:space="preserve"> trees in the middle of the city. </w:t>
      </w:r>
    </w:p>
    <w:p w:rsidR="009E764B" w:rsidRPr="00021350" w:rsidRDefault="009E764B">
      <w:pPr>
        <w:rPr>
          <w:lang w:val="en-US"/>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021350">
      <w:pPr>
        <w:rPr>
          <w:rFonts w:ascii="Arial" w:eastAsia="Arial" w:hAnsi="Arial" w:cs="Arial"/>
          <w:sz w:val="20"/>
          <w:szCs w:val="20"/>
        </w:rPr>
      </w:pPr>
      <w:r>
        <w:rPr>
          <w:rFonts w:ascii="Arial" w:eastAsia="Arial" w:hAnsi="Arial" w:cs="Arial"/>
          <w:sz w:val="20"/>
          <w:szCs w:val="20"/>
        </w:rPr>
        <w:t xml:space="preserve"> </w:t>
      </w:r>
    </w:p>
    <w:p w:rsidR="009E764B" w:rsidRDefault="00021350">
      <w:pPr>
        <w:tabs>
          <w:tab w:val="left" w:pos="1545"/>
        </w:tabs>
        <w:rPr>
          <w:rFonts w:ascii="Arial" w:eastAsia="Arial" w:hAnsi="Arial" w:cs="Arial"/>
          <w:sz w:val="20"/>
          <w:szCs w:val="20"/>
        </w:rPr>
      </w:pPr>
      <w:r>
        <w:rPr>
          <w:rFonts w:ascii="Arial" w:eastAsia="Arial" w:hAnsi="Arial" w:cs="Arial"/>
          <w:sz w:val="20"/>
          <w:szCs w:val="20"/>
        </w:rPr>
        <w:tab/>
      </w: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rFonts w:ascii="Arial" w:eastAsia="Arial" w:hAnsi="Arial" w:cs="Arial"/>
          <w:sz w:val="20"/>
          <w:szCs w:val="20"/>
        </w:rPr>
      </w:pPr>
    </w:p>
    <w:p w:rsidR="009E764B" w:rsidRDefault="009E764B">
      <w:pPr>
        <w:rPr>
          <w:b/>
          <w:sz w:val="28"/>
          <w:szCs w:val="28"/>
        </w:rPr>
      </w:pPr>
    </w:p>
    <w:p w:rsidR="009E764B" w:rsidRDefault="009E764B">
      <w:pPr>
        <w:rPr>
          <w:u w:val="single"/>
        </w:rPr>
      </w:pPr>
    </w:p>
    <w:sectPr w:rsidR="009E764B" w:rsidSect="009E764B">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E764B"/>
    <w:rsid w:val="00021350"/>
    <w:rsid w:val="009E76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83"/>
  </w:style>
  <w:style w:type="paragraph" w:styleId="Ttulo1">
    <w:name w:val="heading 1"/>
    <w:basedOn w:val="Normal"/>
    <w:next w:val="Normal"/>
    <w:link w:val="Ttulo1Car"/>
    <w:uiPriority w:val="9"/>
    <w:qFormat/>
    <w:rsid w:val="00C66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0"/>
    <w:next w:val="normal0"/>
    <w:rsid w:val="009E764B"/>
    <w:pPr>
      <w:keepNext/>
      <w:keepLines/>
      <w:spacing w:before="360" w:after="80"/>
      <w:outlineLvl w:val="1"/>
    </w:pPr>
    <w:rPr>
      <w:b/>
      <w:sz w:val="36"/>
      <w:szCs w:val="36"/>
    </w:rPr>
  </w:style>
  <w:style w:type="paragraph" w:styleId="Ttulo3">
    <w:name w:val="heading 3"/>
    <w:basedOn w:val="normal0"/>
    <w:next w:val="normal0"/>
    <w:rsid w:val="009E764B"/>
    <w:pPr>
      <w:keepNext/>
      <w:keepLines/>
      <w:spacing w:before="280" w:after="80"/>
      <w:outlineLvl w:val="2"/>
    </w:pPr>
    <w:rPr>
      <w:b/>
      <w:sz w:val="28"/>
      <w:szCs w:val="28"/>
    </w:rPr>
  </w:style>
  <w:style w:type="paragraph" w:styleId="Ttulo4">
    <w:name w:val="heading 4"/>
    <w:basedOn w:val="normal0"/>
    <w:next w:val="normal0"/>
    <w:rsid w:val="009E764B"/>
    <w:pPr>
      <w:keepNext/>
      <w:keepLines/>
      <w:spacing w:before="240" w:after="40"/>
      <w:outlineLvl w:val="3"/>
    </w:pPr>
    <w:rPr>
      <w:b/>
      <w:sz w:val="24"/>
      <w:szCs w:val="24"/>
    </w:rPr>
  </w:style>
  <w:style w:type="paragraph" w:styleId="Ttulo5">
    <w:name w:val="heading 5"/>
    <w:basedOn w:val="normal0"/>
    <w:next w:val="normal0"/>
    <w:rsid w:val="009E764B"/>
    <w:pPr>
      <w:keepNext/>
      <w:keepLines/>
      <w:spacing w:before="220" w:after="40"/>
      <w:outlineLvl w:val="4"/>
    </w:pPr>
    <w:rPr>
      <w:b/>
    </w:rPr>
  </w:style>
  <w:style w:type="paragraph" w:styleId="Ttulo6">
    <w:name w:val="heading 6"/>
    <w:basedOn w:val="normal0"/>
    <w:next w:val="normal0"/>
    <w:rsid w:val="009E76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E764B"/>
  </w:style>
  <w:style w:type="table" w:customStyle="1" w:styleId="TableNormal">
    <w:name w:val="Table Normal"/>
    <w:rsid w:val="009E764B"/>
    <w:tblPr>
      <w:tblCellMar>
        <w:top w:w="0" w:type="dxa"/>
        <w:left w:w="0" w:type="dxa"/>
        <w:bottom w:w="0" w:type="dxa"/>
        <w:right w:w="0" w:type="dxa"/>
      </w:tblCellMar>
    </w:tblPr>
  </w:style>
  <w:style w:type="paragraph" w:styleId="Ttulo">
    <w:name w:val="Title"/>
    <w:basedOn w:val="normal0"/>
    <w:next w:val="normal0"/>
    <w:rsid w:val="009E764B"/>
    <w:pPr>
      <w:keepNext/>
      <w:keepLines/>
      <w:spacing w:before="480" w:after="120"/>
    </w:pPr>
    <w:rPr>
      <w:b/>
      <w:sz w:val="72"/>
      <w:szCs w:val="72"/>
    </w:rPr>
  </w:style>
  <w:style w:type="character" w:customStyle="1" w:styleId="Ttulo1Car">
    <w:name w:val="Título 1 Car"/>
    <w:basedOn w:val="Fuentedeprrafopredeter"/>
    <w:link w:val="Ttulo1"/>
    <w:uiPriority w:val="9"/>
    <w:rsid w:val="00C668F9"/>
    <w:rPr>
      <w:rFonts w:asciiTheme="majorHAnsi" w:eastAsiaTheme="majorEastAsia" w:hAnsiTheme="majorHAnsi" w:cstheme="majorBidi"/>
      <w:b/>
      <w:bCs/>
      <w:color w:val="365F91" w:themeColor="accent1" w:themeShade="BF"/>
      <w:sz w:val="28"/>
      <w:szCs w:val="28"/>
    </w:rPr>
  </w:style>
  <w:style w:type="character" w:customStyle="1" w:styleId="st">
    <w:name w:val="st"/>
    <w:basedOn w:val="Fuentedeprrafopredeter"/>
    <w:rsid w:val="00F57C42"/>
  </w:style>
  <w:style w:type="character" w:styleId="nfasis">
    <w:name w:val="Emphasis"/>
    <w:basedOn w:val="Fuentedeprrafopredeter"/>
    <w:uiPriority w:val="20"/>
    <w:qFormat/>
    <w:rsid w:val="00F57C42"/>
    <w:rPr>
      <w:i/>
      <w:iCs/>
    </w:rPr>
  </w:style>
  <w:style w:type="character" w:customStyle="1" w:styleId="apple-style-span">
    <w:name w:val="apple-style-span"/>
    <w:basedOn w:val="Fuentedeprrafopredeter"/>
    <w:rsid w:val="00F57C42"/>
  </w:style>
  <w:style w:type="paragraph" w:styleId="Subttulo">
    <w:name w:val="Subtitle"/>
    <w:basedOn w:val="Normal"/>
    <w:next w:val="Normal"/>
    <w:rsid w:val="009E764B"/>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Fuentedeprrafopredeter"/>
    <w:rsid w:val="000213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2</cp:revision>
  <dcterms:created xsi:type="dcterms:W3CDTF">2019-05-09T04:13:00Z</dcterms:created>
  <dcterms:modified xsi:type="dcterms:W3CDTF">2019-05-09T04:13:00Z</dcterms:modified>
</cp:coreProperties>
</file>