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415C" w:rsidRDefault="00782BFC">
      <w:pPr>
        <w:rPr>
          <w:rFonts w:ascii="Avenir Black" w:hAnsi="Avenir Black"/>
          <w:b/>
        </w:rPr>
      </w:pPr>
      <w:r>
        <w:rPr>
          <w:rFonts w:ascii="Avenir Black" w:hAnsi="Avenir Black"/>
          <w:noProof/>
        </w:rPr>
        <w:drawing>
          <wp:anchor distT="0" distB="0" distL="114300" distR="114300" simplePos="0" relativeHeight="251669504" behindDoc="0" locked="0" layoutInCell="1" allowOverlap="1">
            <wp:simplePos x="0" y="0"/>
            <wp:positionH relativeFrom="column">
              <wp:posOffset>-879475</wp:posOffset>
            </wp:positionH>
            <wp:positionV relativeFrom="paragraph">
              <wp:posOffset>-899786</wp:posOffset>
            </wp:positionV>
            <wp:extent cx="7870206" cy="4429760"/>
            <wp:effectExtent l="0" t="0" r="3810" b="2540"/>
            <wp:wrapNone/>
            <wp:docPr id="11" name="Image 11" descr="Une image contenant herbe, extérieur, arbr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4.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70206" cy="4429760"/>
                    </a:xfrm>
                    <a:prstGeom prst="rect">
                      <a:avLst/>
                    </a:prstGeom>
                  </pic:spPr>
                </pic:pic>
              </a:graphicData>
            </a:graphic>
            <wp14:sizeRelH relativeFrom="margin">
              <wp14:pctWidth>0</wp14:pctWidth>
            </wp14:sizeRelH>
            <wp14:sizeRelV relativeFrom="margin">
              <wp14:pctHeight>0</wp14:pctHeight>
            </wp14:sizeRelV>
          </wp:anchor>
        </w:drawing>
      </w: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E807DA" w:rsidRDefault="00E807DA" w:rsidP="00E807DA">
      <w:pPr>
        <w:rPr>
          <w:rFonts w:ascii="Avenir Black" w:hAnsi="Avenir Black"/>
        </w:rPr>
      </w:pPr>
    </w:p>
    <w:p w:rsidR="00E807DA" w:rsidRPr="00DF54D3" w:rsidRDefault="00E807DA" w:rsidP="00E807DA">
      <w:pPr>
        <w:rPr>
          <w:rFonts w:ascii="Avenir Black" w:hAnsi="Avenir Black"/>
          <w:sz w:val="40"/>
          <w:szCs w:val="40"/>
          <w:lang w:val="en-US"/>
        </w:rPr>
      </w:pPr>
      <w:r w:rsidRPr="00DF54D3">
        <w:rPr>
          <w:rFonts w:ascii="Avenir Black" w:hAnsi="Avenir Black"/>
          <w:sz w:val="40"/>
          <w:szCs w:val="40"/>
          <w:lang w:val="en-US"/>
        </w:rPr>
        <w:t>THE OASIS</w:t>
      </w:r>
    </w:p>
    <w:p w:rsidR="00E807DA" w:rsidRPr="00DF54D3" w:rsidRDefault="00E807DA" w:rsidP="00E807DA">
      <w:pPr>
        <w:rPr>
          <w:rFonts w:ascii="Avenir Black" w:hAnsi="Avenir Black"/>
          <w:lang w:val="en-US"/>
        </w:rPr>
      </w:pPr>
      <w:r w:rsidRPr="00DF54D3">
        <w:rPr>
          <w:rFonts w:ascii="Avenir Black" w:hAnsi="Avenir Black"/>
          <w:lang w:val="en-US"/>
        </w:rPr>
        <w:t>LAGI 2019</w:t>
      </w:r>
    </w:p>
    <w:p w:rsidR="00E807DA" w:rsidRPr="00DF54D3" w:rsidRDefault="00E807DA" w:rsidP="00E807DA">
      <w:pPr>
        <w:rPr>
          <w:rFonts w:ascii="Avenir Black" w:hAnsi="Avenir Black"/>
          <w:sz w:val="40"/>
          <w:szCs w:val="40"/>
          <w:lang w:val="en-US"/>
        </w:rPr>
      </w:pPr>
    </w:p>
    <w:p w:rsidR="00E807DA" w:rsidRPr="00DF54D3" w:rsidRDefault="00782BFC" w:rsidP="00E807DA">
      <w:pPr>
        <w:rPr>
          <w:rFonts w:ascii="Avenir Black" w:hAnsi="Avenir Black"/>
          <w:sz w:val="40"/>
          <w:szCs w:val="40"/>
          <w:lang w:val="en-US"/>
        </w:rPr>
      </w:pPr>
      <w:r>
        <w:rPr>
          <w:rFonts w:ascii="Avenir Black" w:hAnsi="Avenir Black"/>
          <w:noProof/>
          <w:sz w:val="40"/>
          <w:szCs w:val="40"/>
          <w:lang w:val="en-US"/>
        </w:rPr>
        <w:drawing>
          <wp:anchor distT="0" distB="0" distL="114300" distR="114300" simplePos="0" relativeHeight="251670528" behindDoc="0" locked="0" layoutInCell="1" allowOverlap="1">
            <wp:simplePos x="0" y="0"/>
            <wp:positionH relativeFrom="column">
              <wp:posOffset>-879475</wp:posOffset>
            </wp:positionH>
            <wp:positionV relativeFrom="paragraph">
              <wp:posOffset>520595</wp:posOffset>
            </wp:positionV>
            <wp:extent cx="7518400" cy="4231745"/>
            <wp:effectExtent l="0" t="0" r="0" b="0"/>
            <wp:wrapNone/>
            <wp:docPr id="12" name="Image 12" descr="Une image contenant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9928" cy="4232605"/>
                    </a:xfrm>
                    <a:prstGeom prst="rect">
                      <a:avLst/>
                    </a:prstGeom>
                  </pic:spPr>
                </pic:pic>
              </a:graphicData>
            </a:graphic>
            <wp14:sizeRelH relativeFrom="margin">
              <wp14:pctWidth>0</wp14:pctWidth>
            </wp14:sizeRelH>
            <wp14:sizeRelV relativeFrom="margin">
              <wp14:pctHeight>0</wp14:pctHeight>
            </wp14:sizeRelV>
          </wp:anchor>
        </w:drawing>
      </w: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p>
    <w:p w:rsidR="00E807DA" w:rsidRPr="00DF54D3" w:rsidRDefault="00E807DA" w:rsidP="00E807DA">
      <w:pPr>
        <w:rPr>
          <w:rFonts w:ascii="Avenir Black" w:hAnsi="Avenir Black"/>
          <w:sz w:val="40"/>
          <w:szCs w:val="40"/>
          <w:lang w:val="en-US"/>
        </w:rPr>
      </w:pPr>
      <w:r w:rsidRPr="00DF54D3">
        <w:rPr>
          <w:rFonts w:ascii="Avenir Black" w:hAnsi="Avenir Black"/>
          <w:sz w:val="40"/>
          <w:szCs w:val="40"/>
          <w:lang w:val="en-US"/>
        </w:rPr>
        <w:lastRenderedPageBreak/>
        <w:t>THE OASIS</w:t>
      </w:r>
    </w:p>
    <w:p w:rsidR="00E807DA" w:rsidRPr="00DF54D3" w:rsidRDefault="00E807DA" w:rsidP="00E807DA">
      <w:pPr>
        <w:rPr>
          <w:rFonts w:ascii="Avenir Black" w:hAnsi="Avenir Black"/>
          <w:sz w:val="40"/>
          <w:szCs w:val="40"/>
          <w:lang w:val="en-US"/>
        </w:rPr>
      </w:pPr>
      <w:r w:rsidRPr="00DF54D3">
        <w:rPr>
          <w:rFonts w:ascii="Avenir Black" w:hAnsi="Avenir Black"/>
          <w:sz w:val="40"/>
          <w:szCs w:val="40"/>
          <w:lang w:val="en-US"/>
        </w:rPr>
        <w:t xml:space="preserve"> </w:t>
      </w:r>
    </w:p>
    <w:p w:rsidR="00E807DA" w:rsidRPr="00DF54D3" w:rsidRDefault="00E807DA" w:rsidP="00E807DA">
      <w:pPr>
        <w:rPr>
          <w:rFonts w:ascii="Avenir Black" w:hAnsi="Avenir Black"/>
          <w:sz w:val="40"/>
          <w:szCs w:val="40"/>
          <w:lang w:val="en-US"/>
        </w:rPr>
      </w:pPr>
    </w:p>
    <w:p w:rsidR="00E807DA" w:rsidRDefault="00E807DA" w:rsidP="00E807DA">
      <w:pPr>
        <w:pStyle w:val="Paragraphestandard"/>
        <w:suppressAutoHyphens/>
        <w:jc w:val="center"/>
        <w:rPr>
          <w:rFonts w:ascii="Avenir Black" w:hAnsi="Avenir Black" w:cs="Avenir Black"/>
          <w:color w:val="010102"/>
          <w:lang w:val="en-US"/>
        </w:rPr>
      </w:pPr>
    </w:p>
    <w:p w:rsidR="00E807DA" w:rsidRDefault="00E807DA" w:rsidP="00E807DA">
      <w:pPr>
        <w:pStyle w:val="Paragraphestandard"/>
        <w:suppressAutoHyphens/>
        <w:jc w:val="center"/>
        <w:rPr>
          <w:rFonts w:ascii="Avenir Black" w:hAnsi="Avenir Black" w:cs="Avenir Black"/>
          <w:color w:val="010102"/>
          <w:lang w:val="en-US"/>
        </w:rPr>
      </w:pPr>
    </w:p>
    <w:p w:rsidR="00E807DA" w:rsidRDefault="00E807DA" w:rsidP="00E807DA">
      <w:pPr>
        <w:pStyle w:val="Paragraphestandard"/>
        <w:suppressAutoHyphens/>
        <w:jc w:val="center"/>
        <w:rPr>
          <w:rFonts w:ascii="Avenir Black" w:hAnsi="Avenir Black" w:cs="Avenir Black"/>
          <w:color w:val="010102"/>
          <w:lang w:val="en-US"/>
        </w:rPr>
      </w:pPr>
    </w:p>
    <w:p w:rsidR="00E807DA" w:rsidRDefault="00E807DA" w:rsidP="00E807DA">
      <w:pPr>
        <w:pStyle w:val="Paragraphestandard"/>
        <w:suppressAutoHyphens/>
        <w:jc w:val="center"/>
        <w:rPr>
          <w:rFonts w:ascii="Avenir Black" w:hAnsi="Avenir Black" w:cs="Avenir Black"/>
          <w:color w:val="010102"/>
          <w:lang w:val="en-US"/>
        </w:rPr>
      </w:pPr>
    </w:p>
    <w:p w:rsidR="00E807DA" w:rsidRDefault="00E807DA" w:rsidP="00E807DA">
      <w:pPr>
        <w:pStyle w:val="Paragraphestandard"/>
        <w:suppressAutoHyphens/>
        <w:jc w:val="center"/>
        <w:rPr>
          <w:rFonts w:ascii="Avenir Black" w:hAnsi="Avenir Black" w:cs="Avenir Black"/>
          <w:color w:val="010102"/>
          <w:lang w:val="en-US"/>
        </w:rPr>
      </w:pPr>
    </w:p>
    <w:p w:rsidR="00E807DA" w:rsidRDefault="00E807DA" w:rsidP="00E807DA">
      <w:pPr>
        <w:pStyle w:val="Paragraphestandard"/>
        <w:suppressAutoHyphens/>
        <w:jc w:val="center"/>
        <w:rPr>
          <w:rFonts w:ascii="Avenir Black" w:hAnsi="Avenir Black" w:cs="Avenir Black"/>
          <w:color w:val="010102"/>
          <w:lang w:val="en-US"/>
        </w:rPr>
      </w:pPr>
    </w:p>
    <w:p w:rsidR="00E807DA" w:rsidRDefault="00E807DA" w:rsidP="00E807DA">
      <w:pPr>
        <w:pStyle w:val="Paragraphestandard"/>
        <w:suppressAutoHyphens/>
        <w:jc w:val="center"/>
        <w:rPr>
          <w:rFonts w:ascii="Avenir Black" w:hAnsi="Avenir Black" w:cs="Avenir Black"/>
          <w:color w:val="010102"/>
          <w:lang w:val="en-US"/>
        </w:rPr>
      </w:pPr>
    </w:p>
    <w:p w:rsidR="00DF54D3" w:rsidRPr="003B335D" w:rsidRDefault="00DF54D3" w:rsidP="00DF54D3">
      <w:pPr>
        <w:rPr>
          <w:lang w:val="en-US"/>
        </w:rPr>
      </w:pPr>
      <w:r w:rsidRPr="003B335D">
        <w:rPr>
          <w:rFonts w:ascii="Avenir" w:hAnsi="Avenir" w:cs="Avenir"/>
          <w:b/>
          <w:color w:val="010102"/>
          <w:lang w:val="en-US"/>
        </w:rPr>
        <w:t xml:space="preserve">«Oasis» takes on the challenge of being both an architectural object with bold contemporary design features, a sustainable power source, a lush independent eco-system, and a fully integrated urban landmark of Masdar city. </w:t>
      </w:r>
    </w:p>
    <w:p w:rsidR="00DF54D3" w:rsidRPr="003B335D" w:rsidRDefault="00DF54D3" w:rsidP="00DF54D3">
      <w:pPr>
        <w:rPr>
          <w:lang w:val="en-US"/>
        </w:rPr>
      </w:pPr>
    </w:p>
    <w:p w:rsidR="00DF54D3" w:rsidRPr="003B335D" w:rsidRDefault="00DF54D3" w:rsidP="00DF54D3">
      <w:pPr>
        <w:rPr>
          <w:lang w:val="en-US"/>
        </w:rPr>
      </w:pPr>
      <w:r w:rsidRPr="003B335D">
        <w:rPr>
          <w:rFonts w:ascii="Avenir" w:hAnsi="Avenir" w:cs="Avenir"/>
          <w:b/>
          <w:color w:val="010102"/>
          <w:lang w:val="en-US"/>
        </w:rPr>
        <w:t xml:space="preserve">The Oasis is conceived as several autonomous steel and glass units, that can be combined to become a spectacular architectural construction. </w:t>
      </w:r>
    </w:p>
    <w:p w:rsidR="00DF54D3" w:rsidRPr="003B335D" w:rsidRDefault="00DF54D3" w:rsidP="00DF54D3">
      <w:pPr>
        <w:rPr>
          <w:lang w:val="en-US"/>
        </w:rPr>
      </w:pPr>
    </w:p>
    <w:p w:rsidR="00DF54D3" w:rsidRPr="003B335D" w:rsidRDefault="00DF54D3" w:rsidP="00DF54D3">
      <w:pPr>
        <w:rPr>
          <w:lang w:val="en-US"/>
        </w:rPr>
      </w:pPr>
      <w:r w:rsidRPr="003B335D">
        <w:rPr>
          <w:rFonts w:ascii="Avenir" w:hAnsi="Avenir" w:cs="Avenir"/>
          <w:b/>
          <w:color w:val="010102"/>
          <w:lang w:val="en-US"/>
        </w:rPr>
        <w:t>Its primary purpose is to provide sustainable energy and water to local buildings, but it is also meant to act as an urban connexion, providing shadow and temperate space for pedestrians to walk through.</w:t>
      </w:r>
    </w:p>
    <w:p w:rsidR="00DF54D3" w:rsidRPr="003B335D" w:rsidRDefault="00DF54D3" w:rsidP="00DF54D3">
      <w:pPr>
        <w:rPr>
          <w:lang w:val="en-US"/>
        </w:rPr>
      </w:pPr>
      <w:r w:rsidRPr="003B335D">
        <w:rPr>
          <w:rFonts w:ascii="Avenir" w:hAnsi="Avenir" w:cs="Avenir"/>
          <w:b/>
          <w:color w:val="010102"/>
          <w:lang w:val="en-US"/>
        </w:rPr>
        <w:t xml:space="preserve"> </w:t>
      </w:r>
    </w:p>
    <w:p w:rsidR="00DF54D3" w:rsidRPr="003B335D" w:rsidRDefault="00DF54D3" w:rsidP="00DF54D3">
      <w:pPr>
        <w:rPr>
          <w:lang w:val="en-US"/>
        </w:rPr>
      </w:pPr>
      <w:r w:rsidRPr="003B335D">
        <w:rPr>
          <w:rFonts w:ascii="Avenir" w:hAnsi="Avenir" w:cs="Avenir"/>
          <w:b/>
          <w:color w:val="010102"/>
          <w:lang w:val="en-US"/>
        </w:rPr>
        <w:t>Each one of these units was inspired by simple and proven concepts: solar energy, above-ground planting, terrarium... These prevalent technologies are assembled in one device, designed with timeless and basic materials: steel and glass. The result is no-less futuristic: lush plantfalls suspended above ground, nesting birds, plays of light and shadows really draw the landscape of a 21st century oasis, blended into the city life.</w:t>
      </w:r>
    </w:p>
    <w:p w:rsidR="00E807DA" w:rsidRDefault="00E807DA" w:rsidP="00E807DA">
      <w:pPr>
        <w:rPr>
          <w:rFonts w:ascii="Avenir Black" w:hAnsi="Avenir Black" w:cs="Avenir Black"/>
          <w:color w:val="010102"/>
          <w:lang w:val="en-US"/>
        </w:rPr>
      </w:pPr>
    </w:p>
    <w:p w:rsidR="00E807DA" w:rsidRDefault="00E807DA" w:rsidP="00E807DA">
      <w:pPr>
        <w:rPr>
          <w:rFonts w:ascii="Avenir Black" w:hAnsi="Avenir Black" w:cs="Avenir Black"/>
          <w:color w:val="010102"/>
          <w:lang w:val="en-US"/>
        </w:rPr>
      </w:pPr>
    </w:p>
    <w:p w:rsidR="00E807DA" w:rsidRPr="00E807DA" w:rsidRDefault="00E807DA" w:rsidP="00E807DA">
      <w:pPr>
        <w:rPr>
          <w:rFonts w:ascii="Avenir Black" w:hAnsi="Avenir Black" w:cs="Avenir Black"/>
          <w:color w:val="010102"/>
          <w:lang w:val="en-US"/>
        </w:rPr>
      </w:pPr>
    </w:p>
    <w:p w:rsidR="00E807DA" w:rsidRPr="00E807DA" w:rsidRDefault="00E807DA" w:rsidP="00E807DA">
      <w:pPr>
        <w:rPr>
          <w:rFonts w:ascii="Avenir Black" w:hAnsi="Avenir Black" w:cs="Avenir Black"/>
          <w:color w:val="010102"/>
          <w:lang w:val="en-US"/>
        </w:rPr>
      </w:pPr>
    </w:p>
    <w:p w:rsidR="00E807DA" w:rsidRDefault="00E807DA" w:rsidP="00E807DA">
      <w:pPr>
        <w:rPr>
          <w:rFonts w:ascii="Avenir Black" w:hAnsi="Avenir Black"/>
          <w:sz w:val="40"/>
          <w:szCs w:val="40"/>
          <w:lang w:val="en-US"/>
        </w:rPr>
      </w:pPr>
    </w:p>
    <w:p w:rsidR="00E807DA" w:rsidRDefault="00E807DA" w:rsidP="00E807DA">
      <w:pPr>
        <w:rPr>
          <w:rFonts w:ascii="Avenir Black" w:hAnsi="Avenir Black"/>
          <w:sz w:val="40"/>
          <w:szCs w:val="40"/>
          <w:lang w:val="en-US"/>
        </w:rPr>
      </w:pPr>
    </w:p>
    <w:p w:rsidR="00E807DA" w:rsidRDefault="00E807DA" w:rsidP="00E807DA">
      <w:pPr>
        <w:rPr>
          <w:rFonts w:ascii="Avenir Black" w:hAnsi="Avenir Black"/>
          <w:sz w:val="40"/>
          <w:szCs w:val="40"/>
          <w:lang w:val="en-US"/>
        </w:rPr>
      </w:pPr>
    </w:p>
    <w:p w:rsidR="00E807DA" w:rsidRDefault="00E807DA" w:rsidP="00E807DA">
      <w:pPr>
        <w:rPr>
          <w:rFonts w:ascii="Avenir Black" w:hAnsi="Avenir Black"/>
          <w:sz w:val="40"/>
          <w:szCs w:val="40"/>
          <w:lang w:val="en-US"/>
        </w:rPr>
      </w:pPr>
    </w:p>
    <w:p w:rsidR="00E807DA" w:rsidRDefault="00E807DA" w:rsidP="00E807DA">
      <w:pPr>
        <w:rPr>
          <w:rFonts w:ascii="Avenir Black" w:hAnsi="Avenir Black"/>
          <w:sz w:val="40"/>
          <w:szCs w:val="40"/>
          <w:lang w:val="en-US"/>
        </w:rPr>
      </w:pPr>
    </w:p>
    <w:p w:rsidR="00DF54D3" w:rsidRDefault="00DF54D3" w:rsidP="00E807DA">
      <w:pPr>
        <w:rPr>
          <w:rFonts w:ascii="Avenir Black" w:hAnsi="Avenir Black"/>
          <w:sz w:val="40"/>
          <w:szCs w:val="40"/>
          <w:lang w:val="en-US"/>
        </w:rPr>
      </w:pPr>
    </w:p>
    <w:p w:rsidR="00E807DA" w:rsidRDefault="00E807DA" w:rsidP="00E807DA">
      <w:pPr>
        <w:pStyle w:val="Paragraphedeliste"/>
        <w:numPr>
          <w:ilvl w:val="0"/>
          <w:numId w:val="1"/>
        </w:numPr>
        <w:rPr>
          <w:rFonts w:ascii="Avenir Black" w:hAnsi="Avenir Black"/>
          <w:sz w:val="40"/>
          <w:szCs w:val="40"/>
          <w:lang w:val="en-US"/>
        </w:rPr>
      </w:pPr>
      <w:r>
        <w:rPr>
          <w:rFonts w:ascii="Avenir Black" w:hAnsi="Avenir Black"/>
          <w:sz w:val="40"/>
          <w:szCs w:val="40"/>
          <w:lang w:val="en-US"/>
        </w:rPr>
        <w:lastRenderedPageBreak/>
        <w:t xml:space="preserve"> Renewable energy use</w:t>
      </w:r>
    </w:p>
    <w:p w:rsidR="00DF54D3" w:rsidRDefault="00DF54D3" w:rsidP="00DF54D3">
      <w:pPr>
        <w:pStyle w:val="Paragraphedeliste"/>
        <w:rPr>
          <w:rFonts w:ascii="Avenir Black" w:hAnsi="Avenir Black"/>
          <w:sz w:val="40"/>
          <w:szCs w:val="40"/>
          <w:lang w:val="en-US"/>
        </w:rPr>
      </w:pPr>
    </w:p>
    <w:p w:rsidR="00E807DA" w:rsidRDefault="00E807DA" w:rsidP="00E807DA">
      <w:pPr>
        <w:ind w:left="360"/>
        <w:rPr>
          <w:rFonts w:ascii="Avenir Black" w:hAnsi="Avenir Black"/>
          <w:sz w:val="28"/>
          <w:szCs w:val="28"/>
          <w:lang w:val="en-US"/>
        </w:rPr>
      </w:pPr>
    </w:p>
    <w:p w:rsidR="00DF54D3" w:rsidRPr="003B335D" w:rsidRDefault="00DF54D3" w:rsidP="00DF54D3">
      <w:pPr>
        <w:rPr>
          <w:lang w:val="en-US"/>
        </w:rPr>
      </w:pPr>
      <w:r w:rsidRPr="003B335D">
        <w:rPr>
          <w:rFonts w:ascii="Avenir" w:hAnsi="Avenir" w:cs="Avenir"/>
          <w:b/>
          <w:color w:val="010102"/>
          <w:lang w:val="en-US"/>
        </w:rPr>
        <w:t xml:space="preserve">The Development of the Oasis started with a study of different aboveground farming techniques, that do not require a huge amount of water: for example, the hydroponic Sundrops Farm, and the Aerofarms that can be found in Jeddah . This study was really useful to conceive a realistic and efficient system. </w:t>
      </w:r>
    </w:p>
    <w:p w:rsidR="00DF54D3" w:rsidRDefault="00DF54D3" w:rsidP="00E807DA">
      <w:pPr>
        <w:ind w:left="360"/>
        <w:rPr>
          <w:rFonts w:ascii="Avenir Black" w:hAnsi="Avenir Black"/>
          <w:sz w:val="28"/>
          <w:szCs w:val="28"/>
          <w:lang w:val="en-US"/>
        </w:rPr>
      </w:pPr>
    </w:p>
    <w:p w:rsidR="00E807DA" w:rsidRDefault="00E807DA" w:rsidP="00E807DA">
      <w:pPr>
        <w:ind w:left="360"/>
        <w:rPr>
          <w:rFonts w:ascii="Avenir Black" w:hAnsi="Avenir Black"/>
          <w:sz w:val="28"/>
          <w:szCs w:val="28"/>
          <w:lang w:val="en-US"/>
        </w:rPr>
      </w:pPr>
    </w:p>
    <w:p w:rsidR="00E807DA" w:rsidRDefault="00E807DA" w:rsidP="00E807DA">
      <w:pPr>
        <w:pStyle w:val="Paragraphedeliste"/>
        <w:numPr>
          <w:ilvl w:val="0"/>
          <w:numId w:val="2"/>
        </w:numPr>
        <w:rPr>
          <w:rFonts w:ascii="Avenir Black" w:hAnsi="Avenir Black"/>
          <w:sz w:val="28"/>
          <w:szCs w:val="28"/>
          <w:lang w:val="en-US"/>
        </w:rPr>
      </w:pPr>
      <w:r>
        <w:rPr>
          <w:rFonts w:ascii="Avenir Black" w:hAnsi="Avenir Black"/>
          <w:sz w:val="28"/>
          <w:szCs w:val="28"/>
          <w:lang w:val="en-US"/>
        </w:rPr>
        <w:t xml:space="preserve">Organic Solar Panel </w:t>
      </w:r>
    </w:p>
    <w:p w:rsidR="00E807DA" w:rsidRDefault="00E807DA" w:rsidP="00E807DA">
      <w:pPr>
        <w:rPr>
          <w:rFonts w:ascii="Avenir Black" w:hAnsi="Avenir Black"/>
          <w:sz w:val="28"/>
          <w:szCs w:val="28"/>
          <w:lang w:val="en-US"/>
        </w:rPr>
      </w:pPr>
    </w:p>
    <w:p w:rsidR="00DF54D3" w:rsidRPr="00DF54D3" w:rsidRDefault="00DF54D3" w:rsidP="00DF54D3">
      <w:pPr>
        <w:rPr>
          <w:lang w:val="en-US"/>
        </w:rPr>
      </w:pPr>
      <w:r w:rsidRPr="00DF54D3">
        <w:rPr>
          <w:rFonts w:ascii="Avenir Light" w:hAnsi="Avenir Light" w:cs="Avenir Light"/>
          <w:sz w:val="28"/>
          <w:lang w:val="en-US"/>
        </w:rPr>
        <w:t>One of the reference materials for Organic Solar Panels, is the one manufactured by ASCA. It is one of the most powerful organic solar panels on the market, and provides optimal efficiency for 10 years . The material uses no rare or toxic component, a low carbon process and is 100 % recoverable.</w:t>
      </w:r>
    </w:p>
    <w:p w:rsidR="00E807DA" w:rsidRPr="00983731" w:rsidRDefault="00DF54D3" w:rsidP="00983731">
      <w:pPr>
        <w:pStyle w:val="NormalWeb"/>
        <w:numPr>
          <w:ilvl w:val="0"/>
          <w:numId w:val="3"/>
        </w:numPr>
        <w:rPr>
          <w:sz w:val="28"/>
          <w:szCs w:val="28"/>
          <w:lang w:val="en-US"/>
        </w:rPr>
      </w:pPr>
      <w:r>
        <w:rPr>
          <w:rFonts w:ascii="Avenir Light" w:hAnsi="Avenir Light"/>
          <w:sz w:val="28"/>
          <w:szCs w:val="28"/>
          <w:lang w:val="en-US"/>
        </w:rPr>
        <w:t>M</w:t>
      </w:r>
      <w:r w:rsidR="00983731">
        <w:rPr>
          <w:rFonts w:ascii="Avenir Light" w:hAnsi="Avenir Light"/>
          <w:sz w:val="28"/>
          <w:szCs w:val="28"/>
          <w:lang w:val="en-US"/>
        </w:rPr>
        <w:t>ain Specification : Lightweight : 450g/m2</w:t>
      </w:r>
      <w:r w:rsidR="00983731">
        <w:rPr>
          <w:lang w:val="en-US"/>
        </w:rPr>
        <w:t xml:space="preserve">, </w:t>
      </w:r>
      <w:r w:rsidR="00983731" w:rsidRPr="00983731">
        <w:rPr>
          <w:rFonts w:ascii="Avenir Book" w:hAnsi="Avenir Book"/>
          <w:sz w:val="28"/>
          <w:szCs w:val="28"/>
          <w:lang w:val="en-US"/>
        </w:rPr>
        <w:t>Flexibilit</w:t>
      </w:r>
      <w:r w:rsidR="00983731">
        <w:rPr>
          <w:rFonts w:ascii="Avenir Book" w:hAnsi="Avenir Book"/>
          <w:sz w:val="28"/>
          <w:szCs w:val="28"/>
          <w:lang w:val="en-US"/>
        </w:rPr>
        <w:t>y, Semi-</w:t>
      </w:r>
      <w:r w:rsidR="00A0174A">
        <w:rPr>
          <w:rFonts w:ascii="Avenir Book" w:hAnsi="Avenir Book"/>
          <w:sz w:val="28"/>
          <w:szCs w:val="28"/>
          <w:lang w:val="en-US"/>
        </w:rPr>
        <w:t>transparency</w:t>
      </w:r>
      <w:r w:rsidR="00983731">
        <w:rPr>
          <w:rFonts w:ascii="Avenir Book" w:hAnsi="Avenir Book"/>
          <w:sz w:val="28"/>
          <w:szCs w:val="28"/>
          <w:lang w:val="en-US"/>
        </w:rPr>
        <w:t>, Indoor / outdoor, Heat resistance, Large-scale manufacturing, Impact Resistance .</w:t>
      </w:r>
    </w:p>
    <w:p w:rsidR="00983731" w:rsidRDefault="00983731" w:rsidP="00983731">
      <w:pPr>
        <w:pStyle w:val="NormalWeb"/>
        <w:rPr>
          <w:rFonts w:ascii="Avenir Book" w:hAnsi="Avenir Book"/>
          <w:sz w:val="28"/>
          <w:szCs w:val="28"/>
          <w:lang w:val="en-US"/>
        </w:rPr>
      </w:pPr>
      <w:r>
        <w:rPr>
          <w:rFonts w:ascii="Avenir Light" w:hAnsi="Avenir Light"/>
          <w:noProof/>
          <w:sz w:val="28"/>
          <w:szCs w:val="28"/>
          <w:lang w:val="en-US"/>
        </w:rPr>
        <w:drawing>
          <wp:anchor distT="0" distB="0" distL="114300" distR="114300" simplePos="0" relativeHeight="251660288" behindDoc="0" locked="0" layoutInCell="1" allowOverlap="1">
            <wp:simplePos x="0" y="0"/>
            <wp:positionH relativeFrom="column">
              <wp:posOffset>1515110</wp:posOffset>
            </wp:positionH>
            <wp:positionV relativeFrom="paragraph">
              <wp:posOffset>276225</wp:posOffset>
            </wp:positionV>
            <wp:extent cx="2667600" cy="1778400"/>
            <wp:effectExtent l="0" t="0" r="0" b="0"/>
            <wp:wrapNone/>
            <wp:docPr id="4" name="Image 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mension-personnalisable-asca-420x280-c-center.jpg"/>
                    <pic:cNvPicPr/>
                  </pic:nvPicPr>
                  <pic:blipFill>
                    <a:blip r:embed="rId9">
                      <a:extLst>
                        <a:ext uri="{28A0092B-C50C-407E-A947-70E740481C1C}">
                          <a14:useLocalDpi xmlns:a14="http://schemas.microsoft.com/office/drawing/2010/main" val="0"/>
                        </a:ext>
                      </a:extLst>
                    </a:blip>
                    <a:stretch>
                      <a:fillRect/>
                    </a:stretch>
                  </pic:blipFill>
                  <pic:spPr>
                    <a:xfrm>
                      <a:off x="0" y="0"/>
                      <a:ext cx="2667600" cy="1778400"/>
                    </a:xfrm>
                    <a:prstGeom prst="rect">
                      <a:avLst/>
                    </a:prstGeom>
                  </pic:spPr>
                </pic:pic>
              </a:graphicData>
            </a:graphic>
            <wp14:sizeRelH relativeFrom="margin">
              <wp14:pctWidth>0</wp14:pctWidth>
            </wp14:sizeRelH>
            <wp14:sizeRelV relativeFrom="margin">
              <wp14:pctHeight>0</wp14:pctHeight>
            </wp14:sizeRelV>
          </wp:anchor>
        </w:drawing>
      </w:r>
    </w:p>
    <w:p w:rsidR="00983731" w:rsidRPr="00983731" w:rsidRDefault="00983731" w:rsidP="00983731">
      <w:pPr>
        <w:pStyle w:val="NormalWeb"/>
        <w:rPr>
          <w:sz w:val="28"/>
          <w:szCs w:val="28"/>
          <w:lang w:val="en-US"/>
        </w:rPr>
      </w:pPr>
    </w:p>
    <w:p w:rsidR="00E807DA" w:rsidRDefault="00E807DA"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Default="00DF54D3" w:rsidP="00E807DA">
      <w:pPr>
        <w:rPr>
          <w:rFonts w:ascii="Avenir Light" w:hAnsi="Avenir Light"/>
          <w:sz w:val="28"/>
          <w:szCs w:val="28"/>
          <w:lang w:val="en-US"/>
        </w:rPr>
      </w:pPr>
      <w:r>
        <w:rPr>
          <w:rFonts w:ascii="Avenir Light" w:hAnsi="Avenir Light"/>
          <w:noProof/>
          <w:sz w:val="28"/>
          <w:szCs w:val="28"/>
          <w:lang w:val="en-US"/>
        </w:rPr>
        <w:drawing>
          <wp:anchor distT="0" distB="0" distL="114300" distR="114300" simplePos="0" relativeHeight="251661312" behindDoc="0" locked="0" layoutInCell="1" allowOverlap="1">
            <wp:simplePos x="0" y="0"/>
            <wp:positionH relativeFrom="column">
              <wp:posOffset>1515110</wp:posOffset>
            </wp:positionH>
            <wp:positionV relativeFrom="paragraph">
              <wp:posOffset>125730</wp:posOffset>
            </wp:positionV>
            <wp:extent cx="2667600" cy="1778400"/>
            <wp:effectExtent l="0" t="0" r="0" b="0"/>
            <wp:wrapNone/>
            <wp:docPr id="5" name="Image 5" descr="Une image contenant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ibilite-film-solaire-asca-420x280-c-center.jpg"/>
                    <pic:cNvPicPr/>
                  </pic:nvPicPr>
                  <pic:blipFill>
                    <a:blip r:embed="rId10">
                      <a:extLst>
                        <a:ext uri="{28A0092B-C50C-407E-A947-70E740481C1C}">
                          <a14:useLocalDpi xmlns:a14="http://schemas.microsoft.com/office/drawing/2010/main" val="0"/>
                        </a:ext>
                      </a:extLst>
                    </a:blip>
                    <a:stretch>
                      <a:fillRect/>
                    </a:stretch>
                  </pic:blipFill>
                  <pic:spPr>
                    <a:xfrm>
                      <a:off x="0" y="0"/>
                      <a:ext cx="2667600" cy="1778400"/>
                    </a:xfrm>
                    <a:prstGeom prst="rect">
                      <a:avLst/>
                    </a:prstGeom>
                  </pic:spPr>
                </pic:pic>
              </a:graphicData>
            </a:graphic>
            <wp14:sizeRelH relativeFrom="margin">
              <wp14:pctWidth>0</wp14:pctWidth>
            </wp14:sizeRelH>
            <wp14:sizeRelV relativeFrom="margin">
              <wp14:pctHeight>0</wp14:pctHeight>
            </wp14:sizeRelV>
          </wp:anchor>
        </w:drawing>
      </w:r>
    </w:p>
    <w:p w:rsidR="00983731" w:rsidRDefault="00983731" w:rsidP="00E807DA">
      <w:pPr>
        <w:rPr>
          <w:rFonts w:ascii="Avenir Light" w:hAnsi="Avenir Light"/>
          <w:sz w:val="28"/>
          <w:szCs w:val="28"/>
          <w:lang w:val="en-US"/>
        </w:rPr>
      </w:pPr>
    </w:p>
    <w:p w:rsidR="00DF54D3" w:rsidRDefault="00DF54D3"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DF54D3" w:rsidRDefault="00DF54D3" w:rsidP="00DF54D3">
      <w:pPr>
        <w:rPr>
          <w:rFonts w:ascii="Avenir Light" w:hAnsi="Avenir Light"/>
          <w:sz w:val="28"/>
          <w:szCs w:val="28"/>
          <w:lang w:val="en-US"/>
        </w:rPr>
      </w:pPr>
      <w:r>
        <w:rPr>
          <w:rFonts w:ascii="Avenir Light" w:hAnsi="Avenir Light"/>
          <w:sz w:val="28"/>
          <w:szCs w:val="28"/>
          <w:lang w:val="en-US"/>
        </w:rPr>
        <w:lastRenderedPageBreak/>
        <w:t xml:space="preserve">Average Power produced by the ASCA solar Panel : </w:t>
      </w:r>
    </w:p>
    <w:p w:rsidR="00983731" w:rsidRDefault="00DF54D3" w:rsidP="00E807DA">
      <w:pPr>
        <w:rPr>
          <w:rFonts w:ascii="Avenir Light" w:hAnsi="Avenir Light"/>
          <w:sz w:val="28"/>
          <w:szCs w:val="28"/>
          <w:lang w:val="en-US"/>
        </w:rPr>
      </w:pPr>
      <w:r w:rsidRPr="00983731">
        <w:rPr>
          <w:rFonts w:ascii="Avenir Light" w:hAnsi="Avenir Light"/>
          <w:noProof/>
          <w:sz w:val="28"/>
          <w:szCs w:val="28"/>
          <w:lang w:val="en-US"/>
        </w:rPr>
        <w:drawing>
          <wp:anchor distT="0" distB="0" distL="114300" distR="114300" simplePos="0" relativeHeight="251662336" behindDoc="0" locked="0" layoutInCell="1" allowOverlap="1" wp14:anchorId="527DDEEF">
            <wp:simplePos x="0" y="0"/>
            <wp:positionH relativeFrom="column">
              <wp:posOffset>1729105</wp:posOffset>
            </wp:positionH>
            <wp:positionV relativeFrom="paragraph">
              <wp:posOffset>191770</wp:posOffset>
            </wp:positionV>
            <wp:extent cx="1905000" cy="19050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margin">
              <wp14:pctWidth>0</wp14:pctWidth>
            </wp14:sizeRelH>
            <wp14:sizeRelV relativeFrom="margin">
              <wp14:pctHeight>0</wp14:pctHeight>
            </wp14:sizeRelV>
          </wp:anchor>
        </w:drawing>
      </w: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DF54D3" w:rsidRDefault="00DF54D3" w:rsidP="00E807DA">
      <w:pPr>
        <w:rPr>
          <w:rFonts w:ascii="Avenir Light" w:hAnsi="Avenir Light"/>
          <w:sz w:val="28"/>
          <w:szCs w:val="28"/>
          <w:lang w:val="en-US"/>
        </w:rPr>
      </w:pPr>
    </w:p>
    <w:p w:rsidR="00DF54D3" w:rsidRDefault="00DF54D3" w:rsidP="00E807DA">
      <w:pPr>
        <w:rPr>
          <w:rFonts w:ascii="Avenir Light" w:hAnsi="Avenir Light"/>
          <w:sz w:val="28"/>
          <w:szCs w:val="28"/>
          <w:lang w:val="en-US"/>
        </w:rPr>
      </w:pPr>
    </w:p>
    <w:p w:rsidR="00DF54D3" w:rsidRDefault="00DF54D3" w:rsidP="00E807DA">
      <w:pPr>
        <w:rPr>
          <w:rFonts w:ascii="Avenir Light" w:hAnsi="Avenir Light"/>
          <w:sz w:val="28"/>
          <w:szCs w:val="28"/>
          <w:lang w:val="en-US"/>
        </w:rPr>
      </w:pPr>
    </w:p>
    <w:p w:rsidR="00DF54D3" w:rsidRDefault="00DF54D3" w:rsidP="00E807DA">
      <w:pPr>
        <w:rPr>
          <w:rFonts w:ascii="Avenir Light" w:hAnsi="Avenir Light"/>
          <w:sz w:val="28"/>
          <w:szCs w:val="28"/>
          <w:lang w:val="en-US"/>
        </w:rPr>
      </w:pPr>
    </w:p>
    <w:p w:rsidR="00DF54D3" w:rsidRDefault="00DF54D3" w:rsidP="00E807DA">
      <w:pPr>
        <w:rPr>
          <w:rFonts w:ascii="Avenir Light" w:hAnsi="Avenir Light"/>
          <w:sz w:val="28"/>
          <w:szCs w:val="28"/>
          <w:lang w:val="en-US"/>
        </w:rPr>
      </w:pPr>
    </w:p>
    <w:p w:rsidR="00DF54D3" w:rsidRDefault="00DF54D3" w:rsidP="00E807DA">
      <w:pPr>
        <w:rPr>
          <w:rFonts w:ascii="Avenir Light" w:hAnsi="Avenir Light"/>
          <w:sz w:val="28"/>
          <w:szCs w:val="28"/>
          <w:lang w:val="en-US"/>
        </w:rPr>
      </w:pPr>
    </w:p>
    <w:p w:rsidR="00983731" w:rsidRPr="0025732D" w:rsidRDefault="00983731" w:rsidP="0025732D">
      <w:pPr>
        <w:pStyle w:val="Paragraphedeliste"/>
        <w:numPr>
          <w:ilvl w:val="0"/>
          <w:numId w:val="3"/>
        </w:numPr>
        <w:rPr>
          <w:rFonts w:ascii="Avenir Light" w:hAnsi="Avenir Light"/>
          <w:sz w:val="28"/>
          <w:szCs w:val="28"/>
          <w:lang w:val="en-US"/>
        </w:rPr>
      </w:pPr>
      <w:r w:rsidRPr="0025732D">
        <w:rPr>
          <w:rFonts w:ascii="Avenir Light" w:hAnsi="Avenir Light"/>
          <w:sz w:val="28"/>
          <w:szCs w:val="28"/>
          <w:lang w:val="en-US"/>
        </w:rPr>
        <w:t>Cost of the Organic Panel :</w:t>
      </w: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r>
        <w:rPr>
          <w:rFonts w:ascii="Avenir Light" w:hAnsi="Avenir Light"/>
          <w:sz w:val="28"/>
          <w:szCs w:val="28"/>
          <w:lang w:val="en-US"/>
        </w:rPr>
        <w:t>The cost of this kind of solar panel is between 60$-100$</w:t>
      </w:r>
      <w:r w:rsidR="0025732D">
        <w:rPr>
          <w:rFonts w:ascii="Avenir Light" w:hAnsi="Avenir Light"/>
          <w:sz w:val="28"/>
          <w:szCs w:val="28"/>
          <w:lang w:val="en-US"/>
        </w:rPr>
        <w:t xml:space="preserve">, The Oasis is around 7000m2 –  560 000$ - For 1000 MWh </w:t>
      </w:r>
      <w:r w:rsidR="00DF54D3">
        <w:rPr>
          <w:rFonts w:ascii="Avenir Light" w:hAnsi="Avenir Light"/>
          <w:sz w:val="28"/>
          <w:szCs w:val="28"/>
          <w:lang w:val="en-US"/>
        </w:rPr>
        <w:t>per year</w:t>
      </w:r>
      <w:r w:rsidR="0025732D">
        <w:rPr>
          <w:rFonts w:ascii="Avenir Light" w:hAnsi="Avenir Light"/>
          <w:sz w:val="28"/>
          <w:szCs w:val="28"/>
          <w:lang w:val="en-US"/>
        </w:rPr>
        <w:t xml:space="preserve"> </w:t>
      </w:r>
    </w:p>
    <w:p w:rsidR="00983731" w:rsidRDefault="00983731" w:rsidP="00E807DA">
      <w:pPr>
        <w:rPr>
          <w:rFonts w:ascii="Avenir Light" w:hAnsi="Avenir Light"/>
          <w:sz w:val="28"/>
          <w:szCs w:val="28"/>
          <w:lang w:val="en-US"/>
        </w:rPr>
      </w:pPr>
    </w:p>
    <w:p w:rsidR="00983731" w:rsidRDefault="00983731" w:rsidP="00E807DA">
      <w:pPr>
        <w:rPr>
          <w:rFonts w:ascii="Avenir Light" w:hAnsi="Avenir Light"/>
          <w:sz w:val="28"/>
          <w:szCs w:val="28"/>
          <w:lang w:val="en-US"/>
        </w:rPr>
      </w:pPr>
    </w:p>
    <w:p w:rsidR="00983731" w:rsidRPr="00201C31" w:rsidRDefault="0025732D" w:rsidP="00201C31">
      <w:pPr>
        <w:pStyle w:val="Paragraphedeliste"/>
        <w:numPr>
          <w:ilvl w:val="0"/>
          <w:numId w:val="2"/>
        </w:numPr>
        <w:rPr>
          <w:rFonts w:ascii="Avenir Black" w:hAnsi="Avenir Black"/>
          <w:sz w:val="28"/>
          <w:szCs w:val="28"/>
          <w:lang w:val="en-US"/>
        </w:rPr>
      </w:pPr>
      <w:r w:rsidRPr="00201C31">
        <w:rPr>
          <w:rFonts w:ascii="Avenir Black" w:hAnsi="Avenir Black"/>
          <w:sz w:val="28"/>
          <w:szCs w:val="28"/>
          <w:lang w:val="en-US"/>
        </w:rPr>
        <w:t>Microbial Electro</w:t>
      </w:r>
      <w:r w:rsidR="008821E3" w:rsidRPr="00201C31">
        <w:rPr>
          <w:rFonts w:ascii="Avenir Black" w:hAnsi="Avenir Black"/>
          <w:sz w:val="28"/>
          <w:szCs w:val="28"/>
          <w:lang w:val="en-US"/>
        </w:rPr>
        <w:t>ly</w:t>
      </w:r>
      <w:r w:rsidRPr="00201C31">
        <w:rPr>
          <w:rFonts w:ascii="Avenir Black" w:hAnsi="Avenir Black"/>
          <w:sz w:val="28"/>
          <w:szCs w:val="28"/>
          <w:lang w:val="en-US"/>
        </w:rPr>
        <w:t xml:space="preserve">sis Cell </w:t>
      </w:r>
    </w:p>
    <w:p w:rsidR="00983731" w:rsidRDefault="009837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r w:rsidRPr="007F30A8">
        <w:rPr>
          <w:rFonts w:ascii="HelveticaNeue LT 55 Roman" w:hAnsi="HelveticaNeue LT 55 Roman"/>
          <w:noProof/>
          <w:sz w:val="20"/>
          <w:szCs w:val="20"/>
          <w:lang w:eastAsia="en-AU"/>
        </w:rPr>
        <w:drawing>
          <wp:anchor distT="0" distB="0" distL="114300" distR="114300" simplePos="0" relativeHeight="251663360" behindDoc="0" locked="0" layoutInCell="1" allowOverlap="1" wp14:anchorId="47F313D5">
            <wp:simplePos x="0" y="0"/>
            <wp:positionH relativeFrom="column">
              <wp:posOffset>-516890</wp:posOffset>
            </wp:positionH>
            <wp:positionV relativeFrom="paragraph">
              <wp:posOffset>883285</wp:posOffset>
            </wp:positionV>
            <wp:extent cx="2743200" cy="3340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3200" cy="3340800"/>
                    </a:xfrm>
                    <a:prstGeom prst="rect">
                      <a:avLst/>
                    </a:prstGeom>
                  </pic:spPr>
                </pic:pic>
              </a:graphicData>
            </a:graphic>
            <wp14:sizeRelH relativeFrom="margin">
              <wp14:pctWidth>0</wp14:pctWidth>
            </wp14:sizeRelH>
            <wp14:sizeRelV relativeFrom="margin">
              <wp14:pctHeight>0</wp14:pctHeight>
            </wp14:sizeRelV>
          </wp:anchor>
        </w:drawing>
      </w:r>
      <w:r w:rsidR="00DF54D3" w:rsidRPr="003B335D">
        <w:rPr>
          <w:rFonts w:ascii="Avenir Light" w:hAnsi="Avenir Light" w:cs="Avenir Light"/>
          <w:sz w:val="28"/>
          <w:lang w:val="en-US"/>
        </w:rPr>
        <w:t>his process combines a microbian-fueled cell, with hydrogen  powering system, which will become a major clean energy source in the near future</w:t>
      </w:r>
    </w:p>
    <w:p w:rsidR="00201C31" w:rsidRDefault="00201C31" w:rsidP="00E807DA">
      <w:pPr>
        <w:rPr>
          <w:rFonts w:ascii="Avenir Light" w:hAnsi="Avenir Light"/>
          <w:sz w:val="28"/>
          <w:szCs w:val="28"/>
          <w:lang w:val="en-US"/>
        </w:rPr>
      </w:pPr>
      <w:r w:rsidRPr="00201C31">
        <w:rPr>
          <w:rFonts w:ascii="Avenir Light" w:hAnsi="Avenir Light"/>
          <w:noProof/>
          <w:sz w:val="28"/>
          <w:szCs w:val="28"/>
          <w:lang w:val="en-US"/>
        </w:rPr>
        <w:drawing>
          <wp:anchor distT="0" distB="0" distL="114300" distR="114300" simplePos="0" relativeHeight="251664384" behindDoc="0" locked="0" layoutInCell="1" allowOverlap="1" wp14:anchorId="2934ACB9">
            <wp:simplePos x="0" y="0"/>
            <wp:positionH relativeFrom="column">
              <wp:posOffset>2224405</wp:posOffset>
            </wp:positionH>
            <wp:positionV relativeFrom="paragraph">
              <wp:posOffset>65405</wp:posOffset>
            </wp:positionV>
            <wp:extent cx="4241800" cy="3578605"/>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41800" cy="3578605"/>
                    </a:xfrm>
                    <a:prstGeom prst="rect">
                      <a:avLst/>
                    </a:prstGeom>
                  </pic:spPr>
                </pic:pic>
              </a:graphicData>
            </a:graphic>
            <wp14:sizeRelH relativeFrom="margin">
              <wp14:pctWidth>0</wp14:pctWidth>
            </wp14:sizeRelH>
            <wp14:sizeRelV relativeFrom="margin">
              <wp14:pctHeight>0</wp14:pctHeight>
            </wp14:sizeRelV>
          </wp:anchor>
        </w:drawing>
      </w: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201C31" w:rsidP="00E807DA">
      <w:pPr>
        <w:rPr>
          <w:rFonts w:ascii="Avenir Light" w:hAnsi="Avenir Light"/>
          <w:sz w:val="28"/>
          <w:szCs w:val="28"/>
          <w:lang w:val="en-US"/>
        </w:rPr>
      </w:pPr>
    </w:p>
    <w:p w:rsidR="00201C31" w:rsidRDefault="00ED402D" w:rsidP="00E807DA">
      <w:pPr>
        <w:rPr>
          <w:rFonts w:ascii="Avenir Light" w:hAnsi="Avenir Light"/>
          <w:sz w:val="28"/>
          <w:szCs w:val="28"/>
          <w:lang w:val="en-US"/>
        </w:rPr>
      </w:pPr>
      <w:r w:rsidRPr="00ED402D">
        <w:rPr>
          <w:rFonts w:ascii="Avenir Light" w:hAnsi="Avenir Light"/>
          <w:noProof/>
          <w:sz w:val="28"/>
          <w:szCs w:val="28"/>
          <w:lang w:val="en-US"/>
        </w:rPr>
        <w:lastRenderedPageBreak/>
        <w:drawing>
          <wp:anchor distT="0" distB="0" distL="114300" distR="114300" simplePos="0" relativeHeight="251667456" behindDoc="0" locked="0" layoutInCell="1" allowOverlap="1" wp14:anchorId="304E8799">
            <wp:simplePos x="0" y="0"/>
            <wp:positionH relativeFrom="column">
              <wp:posOffset>1932305</wp:posOffset>
            </wp:positionH>
            <wp:positionV relativeFrom="paragraph">
              <wp:posOffset>-695960</wp:posOffset>
            </wp:positionV>
            <wp:extent cx="1905000" cy="2360058"/>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05000" cy="2360058"/>
                    </a:xfrm>
                    <a:prstGeom prst="rect">
                      <a:avLst/>
                    </a:prstGeom>
                  </pic:spPr>
                </pic:pic>
              </a:graphicData>
            </a:graphic>
            <wp14:sizeRelH relativeFrom="margin">
              <wp14:pctWidth>0</wp14:pctWidth>
            </wp14:sizeRelH>
            <wp14:sizeRelV relativeFrom="margin">
              <wp14:pctHeight>0</wp14:pctHeight>
            </wp14:sizeRelV>
          </wp:anchor>
        </w:drawing>
      </w:r>
    </w:p>
    <w:p w:rsidR="00ED402D" w:rsidRDefault="00ED402D" w:rsidP="00E807DA">
      <w:pPr>
        <w:rPr>
          <w:rFonts w:ascii="Avenir Light" w:hAnsi="Avenir Light"/>
          <w:sz w:val="28"/>
          <w:szCs w:val="28"/>
          <w:lang w:val="en-US"/>
        </w:rPr>
      </w:pPr>
    </w:p>
    <w:p w:rsidR="00ED402D" w:rsidRDefault="00ED402D" w:rsidP="00E807DA">
      <w:pPr>
        <w:rPr>
          <w:rFonts w:ascii="Avenir Light" w:hAnsi="Avenir Light"/>
          <w:sz w:val="28"/>
          <w:szCs w:val="28"/>
          <w:lang w:val="en-US"/>
        </w:rPr>
      </w:pPr>
    </w:p>
    <w:p w:rsidR="00ED402D" w:rsidRDefault="00ED402D" w:rsidP="00E807DA">
      <w:pPr>
        <w:rPr>
          <w:rFonts w:ascii="Avenir Light" w:hAnsi="Avenir Light"/>
          <w:sz w:val="28"/>
          <w:szCs w:val="28"/>
          <w:lang w:val="en-US"/>
        </w:rPr>
      </w:pPr>
    </w:p>
    <w:p w:rsidR="00ED402D" w:rsidRDefault="00ED402D" w:rsidP="00E807DA">
      <w:pPr>
        <w:rPr>
          <w:rFonts w:ascii="Avenir Light" w:hAnsi="Avenir Light"/>
          <w:sz w:val="28"/>
          <w:szCs w:val="28"/>
          <w:lang w:val="en-US"/>
        </w:rPr>
      </w:pPr>
    </w:p>
    <w:p w:rsidR="00ED402D" w:rsidRDefault="00ED402D" w:rsidP="00E807DA">
      <w:pPr>
        <w:rPr>
          <w:rFonts w:ascii="Avenir Light" w:hAnsi="Avenir Light"/>
          <w:sz w:val="28"/>
          <w:szCs w:val="28"/>
          <w:lang w:val="en-US"/>
        </w:rPr>
      </w:pPr>
    </w:p>
    <w:p w:rsidR="00ED402D" w:rsidRDefault="00ED402D" w:rsidP="00E807DA">
      <w:pPr>
        <w:rPr>
          <w:rFonts w:ascii="Avenir Light" w:hAnsi="Avenir Light"/>
          <w:sz w:val="28"/>
          <w:szCs w:val="28"/>
          <w:lang w:val="en-US"/>
        </w:rPr>
      </w:pPr>
    </w:p>
    <w:p w:rsidR="00DF54D3" w:rsidRPr="003B335D" w:rsidRDefault="00DF54D3" w:rsidP="00DF54D3">
      <w:pPr>
        <w:rPr>
          <w:lang w:val="en-US"/>
        </w:rPr>
      </w:pPr>
    </w:p>
    <w:p w:rsidR="00DF54D3" w:rsidRPr="003B335D" w:rsidRDefault="00DF54D3" w:rsidP="00DF54D3">
      <w:pPr>
        <w:rPr>
          <w:lang w:val="en-US"/>
        </w:rPr>
      </w:pPr>
      <w:r w:rsidRPr="00A0174A">
        <w:rPr>
          <w:rFonts w:ascii="Avenir Light" w:hAnsi="Avenir Light" w:cs="Avenir Light"/>
          <w:color w:val="000000" w:themeColor="text1"/>
          <w:sz w:val="28"/>
          <w:lang w:val="en-US"/>
        </w:rPr>
        <w:t xml:space="preserve">This technology is available right now, and the scientists expected to </w:t>
      </w:r>
      <w:r w:rsidR="00A0174A" w:rsidRPr="00A0174A">
        <w:rPr>
          <w:rFonts w:ascii="Avenir Light" w:hAnsi="Avenir Light" w:cs="Avenir Light"/>
          <w:color w:val="000000" w:themeColor="text1"/>
          <w:sz w:val="28"/>
          <w:lang w:val="en-US"/>
        </w:rPr>
        <w:t xml:space="preserve">a </w:t>
      </w:r>
      <w:r w:rsidR="00A0174A" w:rsidRPr="00A0174A">
        <w:rPr>
          <w:rFonts w:ascii="Avenir Light" w:hAnsi="Avenir Light" w:cs="Avenir"/>
          <w:color w:val="000000" w:themeColor="text1"/>
          <w:sz w:val="28"/>
          <w:lang w:val="en-US"/>
        </w:rPr>
        <w:t>system really efficient with a 5 year forecast</w:t>
      </w:r>
      <w:r w:rsidR="00A0174A">
        <w:rPr>
          <w:rFonts w:ascii="Avenir Light" w:hAnsi="Avenir Light" w:cs="Avenir"/>
          <w:color w:val="000000" w:themeColor="text1"/>
          <w:sz w:val="28"/>
          <w:lang w:val="en-US"/>
        </w:rPr>
        <w:t xml:space="preserve">. </w:t>
      </w:r>
      <w:r w:rsidRPr="00A0174A">
        <w:rPr>
          <w:rFonts w:ascii="Avenir Light" w:hAnsi="Avenir Light" w:cs="Avenir Light"/>
          <w:color w:val="000000" w:themeColor="text1"/>
          <w:sz w:val="28"/>
          <w:lang w:val="en-US"/>
        </w:rPr>
        <w:t xml:space="preserve">It </w:t>
      </w:r>
      <w:r w:rsidRPr="003B335D">
        <w:rPr>
          <w:rFonts w:ascii="Avenir Light" w:hAnsi="Avenir Light" w:cs="Avenir Light"/>
          <w:sz w:val="28"/>
          <w:lang w:val="en-US"/>
        </w:rPr>
        <w:t xml:space="preserve">is an important part of the Oasis project :  the micro-climate created in the Oasis can therefore be one of the main energy sources. </w:t>
      </w:r>
    </w:p>
    <w:p w:rsidR="00201C31" w:rsidRDefault="00201C31" w:rsidP="00E807DA">
      <w:pPr>
        <w:rPr>
          <w:rFonts w:ascii="Avenir Light" w:hAnsi="Avenir Light"/>
          <w:sz w:val="28"/>
          <w:szCs w:val="28"/>
          <w:lang w:val="en-US"/>
        </w:rPr>
      </w:pPr>
    </w:p>
    <w:p w:rsidR="00201C31" w:rsidRDefault="00201C31" w:rsidP="00201C31">
      <w:pPr>
        <w:pStyle w:val="Paragraphedeliste"/>
        <w:numPr>
          <w:ilvl w:val="0"/>
          <w:numId w:val="2"/>
        </w:numPr>
        <w:rPr>
          <w:rFonts w:ascii="Avenir Black" w:hAnsi="Avenir Black"/>
          <w:b/>
          <w:sz w:val="28"/>
          <w:szCs w:val="28"/>
          <w:lang w:val="en-US"/>
        </w:rPr>
      </w:pPr>
      <w:r w:rsidRPr="00201C31">
        <w:rPr>
          <w:rFonts w:ascii="Avenir Black" w:hAnsi="Avenir Black"/>
          <w:b/>
          <w:sz w:val="28"/>
          <w:szCs w:val="28"/>
          <w:lang w:val="en-US"/>
        </w:rPr>
        <w:t xml:space="preserve">Harvesting the fog </w:t>
      </w:r>
    </w:p>
    <w:p w:rsidR="00201C31" w:rsidRDefault="00201C31" w:rsidP="00201C31">
      <w:pPr>
        <w:rPr>
          <w:rFonts w:ascii="Avenir Black" w:hAnsi="Avenir Black"/>
          <w:b/>
          <w:sz w:val="28"/>
          <w:szCs w:val="28"/>
          <w:lang w:val="en-US"/>
        </w:rPr>
      </w:pPr>
    </w:p>
    <w:p w:rsidR="00A0174A" w:rsidRPr="00A0174A" w:rsidRDefault="00A0174A" w:rsidP="00A0174A">
      <w:pPr>
        <w:rPr>
          <w:rFonts w:ascii="Avenir Light" w:hAnsi="Avenir Light"/>
          <w:lang w:val="en-US"/>
        </w:rPr>
      </w:pPr>
      <w:r w:rsidRPr="00A0174A">
        <w:rPr>
          <w:rFonts w:ascii="Avenir Light" w:hAnsi="Avenir Light" w:cs="Avenir"/>
          <w:sz w:val="28"/>
          <w:lang w:val="en-US"/>
        </w:rPr>
        <w:t xml:space="preserve">Harvesting fog sails are settled in strategic spots to retain wind and fog water. This technique arouses a lot of interest in the UAE :  a research and design project was conducted by the final year engineering UAE students, and the result was a success. In Masdar the Institute of science and technology is also working on it. </w:t>
      </w:r>
    </w:p>
    <w:p w:rsidR="00A0174A" w:rsidRPr="00A0174A" w:rsidRDefault="00A0174A" w:rsidP="00A0174A">
      <w:pPr>
        <w:rPr>
          <w:rFonts w:ascii="Avenir Light" w:hAnsi="Avenir Light"/>
          <w:lang w:val="en-US"/>
        </w:rPr>
      </w:pPr>
    </w:p>
    <w:p w:rsidR="00A0174A" w:rsidRPr="00A0174A" w:rsidRDefault="00A0174A" w:rsidP="00A0174A">
      <w:pPr>
        <w:rPr>
          <w:rFonts w:ascii="Avenir Light" w:hAnsi="Avenir Light"/>
          <w:lang w:val="en-US"/>
        </w:rPr>
      </w:pPr>
      <w:r w:rsidRPr="00A0174A">
        <w:rPr>
          <w:rFonts w:ascii="Avenir Light" w:hAnsi="Avenir Light" w:cs="Avenir"/>
          <w:sz w:val="28"/>
          <w:lang w:val="en-US"/>
        </w:rPr>
        <w:t xml:space="preserve">In the Oasis, we expect a capture rate of 55 liters/m2/day :  for 2 150 m2 of sails, we can capture 115 000 liters of fresh water per day, which represents the average daily water consumption of 770 people. </w:t>
      </w:r>
    </w:p>
    <w:p w:rsidR="00A0174A" w:rsidRPr="00A0174A" w:rsidRDefault="00A0174A" w:rsidP="00A0174A">
      <w:pPr>
        <w:rPr>
          <w:rFonts w:ascii="Avenir Light" w:hAnsi="Avenir Light"/>
          <w:lang w:val="en-US"/>
        </w:rPr>
      </w:pPr>
      <w:r w:rsidRPr="00A0174A">
        <w:rPr>
          <w:rFonts w:ascii="Avenir Light" w:hAnsi="Avenir Light" w:cs="Avenir"/>
          <w:sz w:val="28"/>
          <w:lang w:val="en-US"/>
        </w:rPr>
        <w:t>This water can be immediately brought to the buildings all around the project.</w:t>
      </w:r>
    </w:p>
    <w:p w:rsidR="00201C31" w:rsidRDefault="00201C31" w:rsidP="00201C31">
      <w:pPr>
        <w:rPr>
          <w:rFonts w:ascii="Avenir Black" w:hAnsi="Avenir Black"/>
          <w:b/>
          <w:sz w:val="28"/>
          <w:szCs w:val="28"/>
          <w:lang w:val="en-US"/>
        </w:rPr>
      </w:pPr>
    </w:p>
    <w:p w:rsidR="00B84B0F" w:rsidRPr="00B84B0F" w:rsidRDefault="00B84B0F" w:rsidP="00B84B0F">
      <w:pPr>
        <w:rPr>
          <w:rFonts w:ascii="Avenir Black" w:hAnsi="Avenir Black"/>
          <w:sz w:val="28"/>
          <w:szCs w:val="28"/>
          <w:lang w:val="en-US"/>
        </w:rPr>
      </w:pPr>
    </w:p>
    <w:p w:rsidR="00B84B0F" w:rsidRPr="00B84B0F" w:rsidRDefault="00647482" w:rsidP="00B84B0F">
      <w:pPr>
        <w:rPr>
          <w:rFonts w:ascii="Avenir Black" w:hAnsi="Avenir Black"/>
          <w:sz w:val="28"/>
          <w:szCs w:val="28"/>
          <w:lang w:val="en-US"/>
        </w:rPr>
      </w:pPr>
      <w:bookmarkStart w:id="0" w:name="_GoBack"/>
      <w:r w:rsidRPr="00ED402D">
        <w:rPr>
          <w:rFonts w:ascii="Avenir Black" w:hAnsi="Avenir Black"/>
          <w:noProof/>
          <w:sz w:val="28"/>
          <w:szCs w:val="28"/>
          <w:lang w:val="en-US"/>
        </w:rPr>
        <w:drawing>
          <wp:anchor distT="0" distB="0" distL="114300" distR="114300" simplePos="0" relativeHeight="251668480" behindDoc="0" locked="0" layoutInCell="1" allowOverlap="1" wp14:anchorId="1C434155">
            <wp:simplePos x="0" y="0"/>
            <wp:positionH relativeFrom="column">
              <wp:posOffset>1854835</wp:posOffset>
            </wp:positionH>
            <wp:positionV relativeFrom="paragraph">
              <wp:posOffset>49530</wp:posOffset>
            </wp:positionV>
            <wp:extent cx="1967624" cy="2803980"/>
            <wp:effectExtent l="0" t="0" r="1270" b="31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67624" cy="2803980"/>
                    </a:xfrm>
                    <a:prstGeom prst="rect">
                      <a:avLst/>
                    </a:prstGeom>
                  </pic:spPr>
                </pic:pic>
              </a:graphicData>
            </a:graphic>
            <wp14:sizeRelH relativeFrom="margin">
              <wp14:pctWidth>0</wp14:pctWidth>
            </wp14:sizeRelH>
            <wp14:sizeRelV relativeFrom="margin">
              <wp14:pctHeight>0</wp14:pctHeight>
            </wp14:sizeRelV>
          </wp:anchor>
        </w:drawing>
      </w:r>
      <w:bookmarkEnd w:id="0"/>
    </w:p>
    <w:p w:rsidR="00B84B0F" w:rsidRPr="00B84B0F" w:rsidRDefault="00B84B0F" w:rsidP="00B84B0F">
      <w:pPr>
        <w:rPr>
          <w:rFonts w:ascii="Avenir Black" w:hAnsi="Avenir Black"/>
          <w:sz w:val="28"/>
          <w:szCs w:val="28"/>
          <w:lang w:val="en-US"/>
        </w:rPr>
      </w:pPr>
    </w:p>
    <w:p w:rsidR="00B84B0F" w:rsidRPr="00B84B0F" w:rsidRDefault="00B84B0F" w:rsidP="00B84B0F">
      <w:pPr>
        <w:rPr>
          <w:rFonts w:ascii="Avenir Black" w:hAnsi="Avenir Black"/>
          <w:sz w:val="28"/>
          <w:szCs w:val="28"/>
          <w:lang w:val="en-US"/>
        </w:rPr>
      </w:pPr>
    </w:p>
    <w:p w:rsidR="00B84B0F" w:rsidRPr="00B84B0F" w:rsidRDefault="00B84B0F" w:rsidP="00B84B0F">
      <w:pPr>
        <w:rPr>
          <w:rFonts w:ascii="Avenir Black" w:hAnsi="Avenir Black"/>
          <w:sz w:val="28"/>
          <w:szCs w:val="28"/>
          <w:lang w:val="en-US"/>
        </w:rPr>
      </w:pPr>
    </w:p>
    <w:p w:rsidR="00B84B0F" w:rsidRPr="00B84B0F" w:rsidRDefault="00B84B0F" w:rsidP="00B84B0F">
      <w:pPr>
        <w:rPr>
          <w:rFonts w:ascii="Avenir Black" w:hAnsi="Avenir Black"/>
          <w:sz w:val="28"/>
          <w:szCs w:val="28"/>
          <w:lang w:val="en-US"/>
        </w:rPr>
      </w:pPr>
    </w:p>
    <w:p w:rsidR="00B84B0F" w:rsidRPr="00B84B0F" w:rsidRDefault="00B84B0F" w:rsidP="00B84B0F">
      <w:pPr>
        <w:rPr>
          <w:rFonts w:ascii="Avenir Black" w:hAnsi="Avenir Black"/>
          <w:sz w:val="28"/>
          <w:szCs w:val="28"/>
          <w:lang w:val="en-US"/>
        </w:rPr>
      </w:pPr>
    </w:p>
    <w:p w:rsidR="00B84B0F" w:rsidRPr="00B84B0F" w:rsidRDefault="00B84B0F" w:rsidP="00B84B0F">
      <w:pPr>
        <w:rPr>
          <w:rFonts w:ascii="Avenir Black" w:hAnsi="Avenir Black"/>
          <w:sz w:val="28"/>
          <w:szCs w:val="28"/>
          <w:lang w:val="en-US"/>
        </w:rPr>
      </w:pPr>
    </w:p>
    <w:p w:rsidR="00487D37" w:rsidRPr="00B84B0F" w:rsidRDefault="00487D37" w:rsidP="00B84B0F">
      <w:pPr>
        <w:rPr>
          <w:rFonts w:ascii="Avenir Black" w:hAnsi="Avenir Black"/>
          <w:sz w:val="28"/>
          <w:szCs w:val="28"/>
          <w:lang w:val="en-US"/>
        </w:rPr>
      </w:pPr>
    </w:p>
    <w:p w:rsidR="00B84B0F" w:rsidRPr="00B84B0F" w:rsidRDefault="00B84B0F" w:rsidP="00B84B0F">
      <w:pPr>
        <w:rPr>
          <w:rFonts w:ascii="Avenir Black" w:hAnsi="Avenir Black"/>
          <w:sz w:val="28"/>
          <w:szCs w:val="28"/>
          <w:lang w:val="en-US"/>
        </w:rPr>
      </w:pPr>
    </w:p>
    <w:p w:rsidR="00B84B0F" w:rsidRPr="00487D37" w:rsidRDefault="00B84B0F" w:rsidP="00487D37">
      <w:pPr>
        <w:pStyle w:val="Paragraphedeliste"/>
        <w:numPr>
          <w:ilvl w:val="0"/>
          <w:numId w:val="2"/>
        </w:numPr>
        <w:rPr>
          <w:rFonts w:ascii="Avenir Black" w:hAnsi="Avenir Black"/>
          <w:sz w:val="28"/>
          <w:szCs w:val="28"/>
          <w:lang w:val="en-US"/>
        </w:rPr>
      </w:pPr>
      <w:r w:rsidRPr="00487D37">
        <w:rPr>
          <w:rFonts w:ascii="Avenir Black" w:hAnsi="Avenir Black"/>
          <w:sz w:val="28"/>
          <w:szCs w:val="28"/>
          <w:lang w:val="en-US"/>
        </w:rPr>
        <w:t>Humidity extraction from plant</w:t>
      </w:r>
    </w:p>
    <w:p w:rsidR="00B84B0F" w:rsidRDefault="00B84B0F" w:rsidP="00B84B0F">
      <w:pPr>
        <w:rPr>
          <w:rFonts w:ascii="Avenir Black" w:hAnsi="Avenir Black"/>
          <w:sz w:val="28"/>
          <w:szCs w:val="28"/>
          <w:lang w:val="en-US"/>
        </w:rPr>
      </w:pPr>
    </w:p>
    <w:p w:rsidR="00A0174A" w:rsidRPr="00A0174A" w:rsidRDefault="00A0174A" w:rsidP="00A0174A">
      <w:pPr>
        <w:rPr>
          <w:rFonts w:ascii="Avenir Light" w:hAnsi="Avenir Light"/>
          <w:lang w:val="en-US"/>
        </w:rPr>
      </w:pPr>
      <w:r w:rsidRPr="00A0174A">
        <w:rPr>
          <w:rFonts w:ascii="Avenir Light" w:hAnsi="Avenir Light" w:cs="Avenir Light"/>
          <w:sz w:val="28"/>
          <w:lang w:val="en-US"/>
        </w:rPr>
        <w:t>Part of the Oasis module is made of a terrarium : a hermetic space made of glass, hosting various species of plants. The sun brings heat inside the module, and the plants give water, forming a steam, trapped inside the glass. During the night, when temperatures drop, this steam « rains » back in the terrarium dirt. If the plant needs more water, the oasis is connected to the</w:t>
      </w:r>
      <w:r w:rsidRPr="00A0174A">
        <w:rPr>
          <w:rFonts w:ascii="Avenir Light" w:hAnsi="Avenir Light" w:cs="Avenir Light"/>
          <w:color w:val="000000" w:themeColor="text1"/>
          <w:sz w:val="28"/>
          <w:lang w:val="en-US"/>
        </w:rPr>
        <w:t xml:space="preserve"> </w:t>
      </w:r>
      <w:r w:rsidRPr="00A0174A">
        <w:rPr>
          <w:rFonts w:ascii="Avenir Light" w:hAnsi="Avenir Light" w:cs="Avenir"/>
          <w:color w:val="000000" w:themeColor="text1"/>
          <w:sz w:val="28"/>
          <w:lang w:val="en-US"/>
        </w:rPr>
        <w:t xml:space="preserve">grey </w:t>
      </w:r>
      <w:r w:rsidRPr="00A0174A">
        <w:rPr>
          <w:rFonts w:ascii="Avenir Light" w:hAnsi="Avenir Light" w:cs="Avenir Light"/>
          <w:sz w:val="28"/>
          <w:lang w:val="en-US"/>
        </w:rPr>
        <w:t>water network of the buildings all around. This system allows the aboveground garden to live on a very minimal water supply.</w:t>
      </w:r>
    </w:p>
    <w:p w:rsidR="00B84B0F" w:rsidRDefault="00B84B0F" w:rsidP="00B84B0F">
      <w:pPr>
        <w:rPr>
          <w:rFonts w:ascii="Avenir Light" w:hAnsi="Avenir Light"/>
          <w:sz w:val="28"/>
          <w:szCs w:val="28"/>
          <w:lang w:val="en-US"/>
        </w:rPr>
      </w:pPr>
    </w:p>
    <w:p w:rsidR="00B84B0F" w:rsidRDefault="00B84B0F" w:rsidP="00B84B0F">
      <w:pPr>
        <w:rPr>
          <w:rFonts w:ascii="Avenir Light" w:hAnsi="Avenir Light"/>
          <w:sz w:val="28"/>
          <w:szCs w:val="28"/>
          <w:lang w:val="en-US"/>
        </w:rPr>
      </w:pPr>
    </w:p>
    <w:p w:rsidR="00B84B0F" w:rsidRDefault="00B84B0F" w:rsidP="00B84B0F">
      <w:pPr>
        <w:pStyle w:val="Paragraphedeliste"/>
        <w:numPr>
          <w:ilvl w:val="0"/>
          <w:numId w:val="2"/>
        </w:numPr>
        <w:rPr>
          <w:rFonts w:ascii="Avenir Black" w:hAnsi="Avenir Black"/>
          <w:b/>
          <w:sz w:val="28"/>
          <w:szCs w:val="28"/>
          <w:lang w:val="en-US"/>
        </w:rPr>
      </w:pPr>
      <w:r w:rsidRPr="00B84B0F">
        <w:rPr>
          <w:rFonts w:ascii="Avenir Black" w:hAnsi="Avenir Black"/>
          <w:b/>
          <w:sz w:val="28"/>
          <w:szCs w:val="28"/>
          <w:lang w:val="en-US"/>
        </w:rPr>
        <w:t xml:space="preserve">Bioluminescence </w:t>
      </w:r>
    </w:p>
    <w:p w:rsidR="00B84B0F" w:rsidRDefault="00B84B0F" w:rsidP="00B84B0F">
      <w:pPr>
        <w:rPr>
          <w:rFonts w:ascii="Avenir Black" w:hAnsi="Avenir Black"/>
          <w:b/>
          <w:sz w:val="28"/>
          <w:szCs w:val="28"/>
          <w:lang w:val="en-US"/>
        </w:rPr>
      </w:pPr>
    </w:p>
    <w:p w:rsidR="00A0174A" w:rsidRPr="003B335D" w:rsidRDefault="00A0174A" w:rsidP="00A0174A">
      <w:pPr>
        <w:rPr>
          <w:lang w:val="en-US"/>
        </w:rPr>
      </w:pPr>
      <w:r w:rsidRPr="003B335D">
        <w:rPr>
          <w:rFonts w:ascii="Avenir Light" w:hAnsi="Avenir Light" w:cs="Avenir Light"/>
          <w:sz w:val="28"/>
          <w:lang w:val="en-US"/>
        </w:rPr>
        <w:t>The Oasis module is equipped with a line of bioluminescence system. A specific bacteria living in the terrarium dirt substrate, and feeding on it, provides us with a cost-free, and zero-energy urban lightning.</w:t>
      </w:r>
    </w:p>
    <w:p w:rsidR="00DC3813" w:rsidRDefault="00DC3813" w:rsidP="00B84B0F">
      <w:pPr>
        <w:rPr>
          <w:rFonts w:ascii="Avenir Light" w:hAnsi="Avenir Light"/>
          <w:sz w:val="28"/>
          <w:szCs w:val="28"/>
          <w:lang w:val="en-US"/>
        </w:rPr>
      </w:pPr>
    </w:p>
    <w:p w:rsidR="00DC3813" w:rsidRDefault="00DC3813" w:rsidP="00B84B0F">
      <w:pPr>
        <w:rPr>
          <w:rFonts w:ascii="Avenir Light" w:hAnsi="Avenir Light"/>
          <w:sz w:val="28"/>
          <w:szCs w:val="28"/>
          <w:lang w:val="en-US"/>
        </w:rPr>
      </w:pPr>
    </w:p>
    <w:p w:rsidR="00DC3813" w:rsidRDefault="000020B3" w:rsidP="00B84B0F">
      <w:pPr>
        <w:rPr>
          <w:rFonts w:ascii="Avenir Light" w:hAnsi="Avenir Light"/>
          <w:sz w:val="28"/>
          <w:szCs w:val="28"/>
          <w:lang w:val="en-US"/>
        </w:rPr>
      </w:pPr>
      <w:r>
        <w:rPr>
          <w:rFonts w:ascii="Avenir Light" w:hAnsi="Avenir Light"/>
          <w:noProof/>
          <w:sz w:val="28"/>
          <w:szCs w:val="28"/>
          <w:lang w:val="en-US"/>
        </w:rPr>
        <w:drawing>
          <wp:anchor distT="0" distB="0" distL="114300" distR="114300" simplePos="0" relativeHeight="251666432" behindDoc="0" locked="0" layoutInCell="1" allowOverlap="1">
            <wp:simplePos x="0" y="0"/>
            <wp:positionH relativeFrom="column">
              <wp:posOffset>3810</wp:posOffset>
            </wp:positionH>
            <wp:positionV relativeFrom="paragraph">
              <wp:posOffset>195580</wp:posOffset>
            </wp:positionV>
            <wp:extent cx="5756400" cy="3668400"/>
            <wp:effectExtent l="0" t="0" r="0" b="1905"/>
            <wp:wrapNone/>
            <wp:docPr id="9" name="Image 9" descr="Une image contenant extérieur,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78f6_ef11f5073f2e4fd9bcded73f6c7a3a48~mv2.png"/>
                    <pic:cNvPicPr/>
                  </pic:nvPicPr>
                  <pic:blipFill>
                    <a:blip r:embed="rId16">
                      <a:extLst>
                        <a:ext uri="{28A0092B-C50C-407E-A947-70E740481C1C}">
                          <a14:useLocalDpi xmlns:a14="http://schemas.microsoft.com/office/drawing/2010/main" val="0"/>
                        </a:ext>
                      </a:extLst>
                    </a:blip>
                    <a:stretch>
                      <a:fillRect/>
                    </a:stretch>
                  </pic:blipFill>
                  <pic:spPr>
                    <a:xfrm>
                      <a:off x="0" y="0"/>
                      <a:ext cx="5756400" cy="3668400"/>
                    </a:xfrm>
                    <a:prstGeom prst="rect">
                      <a:avLst/>
                    </a:prstGeom>
                  </pic:spPr>
                </pic:pic>
              </a:graphicData>
            </a:graphic>
            <wp14:sizeRelH relativeFrom="margin">
              <wp14:pctWidth>0</wp14:pctWidth>
            </wp14:sizeRelH>
            <wp14:sizeRelV relativeFrom="margin">
              <wp14:pctHeight>0</wp14:pctHeight>
            </wp14:sizeRelV>
          </wp:anchor>
        </w:drawing>
      </w:r>
    </w:p>
    <w:p w:rsidR="00DC3813" w:rsidRDefault="00DC381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Default="000020B3" w:rsidP="00B84B0F">
      <w:pPr>
        <w:rPr>
          <w:rFonts w:ascii="Avenir Light" w:hAnsi="Avenir Light"/>
          <w:sz w:val="28"/>
          <w:szCs w:val="28"/>
          <w:lang w:val="en-US"/>
        </w:rPr>
      </w:pPr>
    </w:p>
    <w:p w:rsidR="000020B3" w:rsidRPr="00DC3813" w:rsidRDefault="000020B3" w:rsidP="00B84B0F">
      <w:pPr>
        <w:rPr>
          <w:rFonts w:ascii="Avenir Light" w:hAnsi="Avenir Light"/>
          <w:sz w:val="28"/>
          <w:szCs w:val="28"/>
          <w:lang w:val="en-US"/>
        </w:rPr>
      </w:pPr>
    </w:p>
    <w:p w:rsidR="00DC3813" w:rsidRDefault="00DC3813" w:rsidP="00DC3813">
      <w:pPr>
        <w:pStyle w:val="Paragraphedeliste"/>
        <w:numPr>
          <w:ilvl w:val="0"/>
          <w:numId w:val="1"/>
        </w:numPr>
        <w:rPr>
          <w:rFonts w:ascii="Avenir Black" w:hAnsi="Avenir Black"/>
          <w:sz w:val="40"/>
          <w:szCs w:val="40"/>
          <w:lang w:val="en-US"/>
        </w:rPr>
      </w:pPr>
      <w:r>
        <w:rPr>
          <w:rFonts w:ascii="Avenir Black" w:hAnsi="Avenir Black"/>
          <w:sz w:val="40"/>
          <w:szCs w:val="40"/>
          <w:lang w:val="en-US"/>
        </w:rPr>
        <w:t xml:space="preserve"> Master plan </w:t>
      </w:r>
    </w:p>
    <w:p w:rsidR="00DC3813" w:rsidRDefault="00DC3813" w:rsidP="00DC3813">
      <w:pPr>
        <w:rPr>
          <w:rFonts w:ascii="Avenir Black" w:hAnsi="Avenir Black"/>
          <w:sz w:val="40"/>
          <w:szCs w:val="40"/>
          <w:lang w:val="en-US"/>
        </w:rPr>
      </w:pPr>
    </w:p>
    <w:p w:rsidR="00DC3813" w:rsidRPr="00DC3813" w:rsidRDefault="00DC3813" w:rsidP="00DC3813">
      <w:pPr>
        <w:rPr>
          <w:rFonts w:ascii="Avenir Black" w:hAnsi="Avenir Black"/>
          <w:sz w:val="40"/>
          <w:szCs w:val="40"/>
          <w:lang w:val="en-US"/>
        </w:rPr>
      </w:pPr>
    </w:p>
    <w:p w:rsidR="00A0174A" w:rsidRPr="00A0174A" w:rsidRDefault="00A0174A" w:rsidP="00A0174A">
      <w:pPr>
        <w:rPr>
          <w:rFonts w:ascii="Avenir Light" w:hAnsi="Avenir Light"/>
          <w:lang w:val="en-US"/>
        </w:rPr>
      </w:pPr>
      <w:r w:rsidRPr="00A0174A">
        <w:rPr>
          <w:rFonts w:ascii="Avenir Light" w:hAnsi="Avenir Light" w:cs="Avenir"/>
          <w:sz w:val="28"/>
          <w:lang w:val="en-US"/>
        </w:rPr>
        <w:t>The oasis modules are placed considering future real estate projects for the city of Masdar. The idea is to create pedestrian connections between different buildings through the Oasis, while forming a spectacular contemporary architectural object.</w:t>
      </w:r>
    </w:p>
    <w:p w:rsidR="00A0174A" w:rsidRPr="00A0174A" w:rsidRDefault="00A0174A" w:rsidP="00A0174A">
      <w:pPr>
        <w:rPr>
          <w:rFonts w:ascii="Avenir Light" w:hAnsi="Avenir Light"/>
          <w:lang w:val="en-US"/>
        </w:rPr>
      </w:pPr>
      <w:r w:rsidRPr="00A0174A">
        <w:rPr>
          <w:rFonts w:ascii="Avenir Light" w:hAnsi="Avenir Light" w:cs="Avenir"/>
          <w:sz w:val="28"/>
          <w:lang w:val="en-US"/>
        </w:rPr>
        <w:t xml:space="preserve">This space will encourage social interactions between the different inhabitants of the city, and the microclimate created by the Oasis could be a unique experience and a new way to see the outdoor space in the desert. </w:t>
      </w:r>
    </w:p>
    <w:p w:rsidR="00A0174A" w:rsidRPr="00A0174A" w:rsidRDefault="00A0174A" w:rsidP="00A0174A">
      <w:pPr>
        <w:rPr>
          <w:rFonts w:ascii="Avenir Light" w:hAnsi="Avenir Light"/>
          <w:lang w:val="en-US"/>
        </w:rPr>
      </w:pPr>
    </w:p>
    <w:p w:rsidR="00A0174A" w:rsidRPr="00A0174A" w:rsidRDefault="00A0174A" w:rsidP="00A0174A">
      <w:pPr>
        <w:rPr>
          <w:rFonts w:ascii="Avenir Light" w:hAnsi="Avenir Light"/>
          <w:lang w:val="en-US"/>
        </w:rPr>
      </w:pPr>
      <w:r w:rsidRPr="00A0174A">
        <w:rPr>
          <w:rFonts w:ascii="Avenir Light" w:hAnsi="Avenir Light" w:cs="Avenir"/>
          <w:sz w:val="28"/>
          <w:lang w:val="en-US"/>
        </w:rPr>
        <w:t xml:space="preserve">The module itself is independent, and can by settled in various spaces of Masdar, becoming a recognizable, recurrent landmark of the city. </w:t>
      </w:r>
    </w:p>
    <w:p w:rsidR="00B8790E" w:rsidRDefault="00B8790E" w:rsidP="00B8790E">
      <w:pPr>
        <w:pStyle w:val="Paragraphestandard"/>
        <w:suppressAutoHyphens/>
        <w:rPr>
          <w:rFonts w:ascii="Avenir Book" w:hAnsi="Avenir Book" w:cs="Avenir Book"/>
          <w:sz w:val="28"/>
          <w:szCs w:val="28"/>
          <w:lang w:val="en-US"/>
        </w:rPr>
      </w:pPr>
    </w:p>
    <w:p w:rsidR="00B8790E" w:rsidRPr="00B8790E" w:rsidRDefault="00B8790E" w:rsidP="00B8790E">
      <w:pPr>
        <w:rPr>
          <w:rFonts w:ascii="Avenir Black" w:hAnsi="Avenir Black"/>
          <w:sz w:val="40"/>
          <w:szCs w:val="40"/>
          <w:lang w:val="en-US"/>
        </w:rPr>
      </w:pPr>
    </w:p>
    <w:p w:rsidR="00B8790E" w:rsidRDefault="00B8790E" w:rsidP="00B8790E">
      <w:pPr>
        <w:pStyle w:val="Paragraphedeliste"/>
        <w:numPr>
          <w:ilvl w:val="0"/>
          <w:numId w:val="1"/>
        </w:numPr>
        <w:rPr>
          <w:rFonts w:ascii="Avenir Black" w:hAnsi="Avenir Black"/>
          <w:sz w:val="40"/>
          <w:szCs w:val="40"/>
          <w:lang w:val="en-US"/>
        </w:rPr>
      </w:pPr>
      <w:r>
        <w:rPr>
          <w:rFonts w:ascii="Avenir Black" w:hAnsi="Avenir Black"/>
          <w:sz w:val="40"/>
          <w:szCs w:val="40"/>
          <w:lang w:val="en-US"/>
        </w:rPr>
        <w:t xml:space="preserve">  A place for the Masdar Biodiversity </w:t>
      </w:r>
    </w:p>
    <w:p w:rsidR="00B8790E" w:rsidRDefault="00B8790E" w:rsidP="00B8790E">
      <w:pPr>
        <w:rPr>
          <w:rFonts w:ascii="Avenir Black" w:hAnsi="Avenir Black"/>
          <w:sz w:val="40"/>
          <w:szCs w:val="40"/>
          <w:lang w:val="en-US"/>
        </w:rPr>
      </w:pPr>
    </w:p>
    <w:p w:rsidR="00A0174A" w:rsidRPr="003B335D" w:rsidRDefault="00A0174A" w:rsidP="00A0174A">
      <w:pPr>
        <w:rPr>
          <w:lang w:val="en-US"/>
        </w:rPr>
      </w:pPr>
      <w:r w:rsidRPr="003B335D">
        <w:rPr>
          <w:rFonts w:ascii="Avenir Light" w:hAnsi="Avenir Light" w:cs="Avenir Light"/>
          <w:sz w:val="28"/>
          <w:lang w:val="en-US"/>
        </w:rPr>
        <w:t>One way to sensitize citizens on climate change, is to be in contact with the beauty of the nature in daily life. The Oasis is conceived as the pedestrian connection for the city, so it can really touch the people and help the country save energy and water.</w:t>
      </w:r>
    </w:p>
    <w:p w:rsidR="00A0174A" w:rsidRPr="003B335D" w:rsidRDefault="00A0174A" w:rsidP="00A0174A">
      <w:pPr>
        <w:rPr>
          <w:lang w:val="en-US"/>
        </w:rPr>
      </w:pPr>
      <w:r w:rsidRPr="003B335D">
        <w:rPr>
          <w:rFonts w:ascii="Avenir Light" w:hAnsi="Avenir Light" w:cs="Avenir Light"/>
          <w:sz w:val="28"/>
          <w:lang w:val="en-US"/>
        </w:rPr>
        <w:t>The micro-climate, the planting, and the development of various species in the Oasis are a unique chance to show and nurture the native biodiversity of Masdar, and make it a part of our own human growth.</w:t>
      </w:r>
    </w:p>
    <w:p w:rsidR="00EA3810" w:rsidRDefault="00EA3810" w:rsidP="00B8790E">
      <w:pPr>
        <w:rPr>
          <w:rFonts w:ascii="Avenir Light" w:hAnsi="Avenir Light"/>
          <w:sz w:val="28"/>
          <w:szCs w:val="28"/>
          <w:lang w:val="en-US"/>
        </w:rPr>
      </w:pPr>
    </w:p>
    <w:p w:rsidR="00EA3810" w:rsidRDefault="00EA3810" w:rsidP="00B8790E">
      <w:pPr>
        <w:rPr>
          <w:rFonts w:ascii="Avenir Light" w:hAnsi="Avenir Light"/>
          <w:sz w:val="28"/>
          <w:szCs w:val="28"/>
          <w:lang w:val="en-US"/>
        </w:rPr>
      </w:pPr>
    </w:p>
    <w:p w:rsidR="00EA3810" w:rsidRDefault="00EA3810" w:rsidP="00B8790E">
      <w:pPr>
        <w:rPr>
          <w:rFonts w:ascii="Avenir Light" w:hAnsi="Avenir Light"/>
          <w:sz w:val="28"/>
          <w:szCs w:val="28"/>
          <w:lang w:val="en-US"/>
        </w:rPr>
      </w:pPr>
    </w:p>
    <w:p w:rsidR="0008580E" w:rsidRDefault="0008580E" w:rsidP="00B8790E">
      <w:pPr>
        <w:rPr>
          <w:rFonts w:ascii="Avenir Light" w:hAnsi="Avenir Light"/>
          <w:sz w:val="28"/>
          <w:szCs w:val="28"/>
          <w:lang w:val="en-US"/>
        </w:rPr>
      </w:pPr>
    </w:p>
    <w:p w:rsidR="0008580E" w:rsidRDefault="0008580E" w:rsidP="00B8790E">
      <w:pPr>
        <w:rPr>
          <w:rFonts w:ascii="Avenir Light" w:hAnsi="Avenir Light"/>
          <w:sz w:val="28"/>
          <w:szCs w:val="28"/>
          <w:lang w:val="en-US"/>
        </w:rPr>
      </w:pPr>
    </w:p>
    <w:p w:rsidR="0008580E" w:rsidRDefault="0008580E" w:rsidP="00B8790E">
      <w:pPr>
        <w:rPr>
          <w:rFonts w:ascii="Avenir Light" w:hAnsi="Avenir Light"/>
          <w:sz w:val="28"/>
          <w:szCs w:val="28"/>
          <w:lang w:val="en-US"/>
        </w:rPr>
      </w:pPr>
    </w:p>
    <w:p w:rsidR="0008580E" w:rsidRPr="00B8790E" w:rsidRDefault="0008580E" w:rsidP="00B8790E">
      <w:pPr>
        <w:rPr>
          <w:rFonts w:ascii="Avenir Light" w:hAnsi="Avenir Light"/>
          <w:sz w:val="28"/>
          <w:szCs w:val="28"/>
          <w:lang w:val="en-US"/>
        </w:rPr>
      </w:pPr>
    </w:p>
    <w:p w:rsidR="00EA3810" w:rsidRPr="00EA3810" w:rsidRDefault="00EA3810" w:rsidP="00EA3810">
      <w:pPr>
        <w:pStyle w:val="Paragraphedeliste"/>
        <w:numPr>
          <w:ilvl w:val="0"/>
          <w:numId w:val="1"/>
        </w:numPr>
        <w:rPr>
          <w:rFonts w:ascii="Avenir Black" w:hAnsi="Avenir Black"/>
          <w:sz w:val="40"/>
          <w:szCs w:val="40"/>
          <w:lang w:val="en-US"/>
        </w:rPr>
      </w:pPr>
      <w:r w:rsidRPr="00EA3810">
        <w:rPr>
          <w:rFonts w:ascii="Avenir Black" w:hAnsi="Avenir Black"/>
          <w:sz w:val="40"/>
          <w:szCs w:val="40"/>
          <w:lang w:val="en-US"/>
        </w:rPr>
        <w:lastRenderedPageBreak/>
        <w:t>Cost of The Oasis</w:t>
      </w:r>
    </w:p>
    <w:p w:rsidR="00EA3810" w:rsidRDefault="00EA3810" w:rsidP="00EA3810">
      <w:pPr>
        <w:rPr>
          <w:rFonts w:ascii="Avenir Black" w:hAnsi="Avenir Black"/>
          <w:sz w:val="40"/>
          <w:szCs w:val="40"/>
          <w:lang w:val="en-US"/>
        </w:rPr>
      </w:pPr>
    </w:p>
    <w:p w:rsidR="00EA3810" w:rsidRPr="00EA3810" w:rsidRDefault="00EA3810" w:rsidP="00EA3810">
      <w:pPr>
        <w:rPr>
          <w:rFonts w:ascii="Avenir Black" w:hAnsi="Avenir Black"/>
          <w:sz w:val="40"/>
          <w:szCs w:val="40"/>
          <w:lang w:val="en-US"/>
        </w:rPr>
      </w:pPr>
      <w:r w:rsidRPr="00EA3810">
        <w:rPr>
          <w:rFonts w:ascii="Avenir Black" w:hAnsi="Avenir Black"/>
          <w:sz w:val="40"/>
          <w:szCs w:val="40"/>
          <w:lang w:val="en-US"/>
        </w:rPr>
        <w:t xml:space="preserve"> </w:t>
      </w:r>
    </w:p>
    <w:p w:rsidR="00B8790E" w:rsidRDefault="00EA3810" w:rsidP="00EA3810">
      <w:pPr>
        <w:pStyle w:val="Paragraphedeliste"/>
        <w:numPr>
          <w:ilvl w:val="0"/>
          <w:numId w:val="3"/>
        </w:numPr>
        <w:rPr>
          <w:rFonts w:ascii="Avenir Black" w:hAnsi="Avenir Black"/>
          <w:sz w:val="28"/>
          <w:szCs w:val="28"/>
          <w:lang w:val="en-US"/>
        </w:rPr>
      </w:pPr>
      <w:r w:rsidRPr="00EA3810">
        <w:rPr>
          <w:rFonts w:ascii="Avenir Black" w:hAnsi="Avenir Black"/>
          <w:sz w:val="28"/>
          <w:szCs w:val="28"/>
          <w:lang w:val="en-US"/>
        </w:rPr>
        <w:t xml:space="preserve">Organic solar panel </w:t>
      </w:r>
    </w:p>
    <w:p w:rsidR="00EA3810" w:rsidRDefault="00EA3810" w:rsidP="00EA3810">
      <w:pPr>
        <w:rPr>
          <w:rFonts w:ascii="Avenir Black" w:hAnsi="Avenir Black"/>
          <w:sz w:val="28"/>
          <w:szCs w:val="28"/>
          <w:lang w:val="en-US"/>
        </w:rPr>
      </w:pPr>
    </w:p>
    <w:p w:rsidR="00B8790E" w:rsidRDefault="00EA3810" w:rsidP="00B8790E">
      <w:pPr>
        <w:rPr>
          <w:rFonts w:ascii="Avenir Light" w:hAnsi="Avenir Light"/>
          <w:sz w:val="28"/>
          <w:szCs w:val="28"/>
          <w:lang w:val="en-US"/>
        </w:rPr>
      </w:pPr>
      <w:r>
        <w:rPr>
          <w:rFonts w:ascii="Avenir Light" w:hAnsi="Avenir Light"/>
          <w:sz w:val="28"/>
          <w:szCs w:val="28"/>
          <w:lang w:val="en-US"/>
        </w:rPr>
        <w:t xml:space="preserve">560 000 $ for 1000 Mwh </w:t>
      </w:r>
      <w:r w:rsidR="00F1042F">
        <w:rPr>
          <w:rFonts w:ascii="Avenir Light" w:hAnsi="Avenir Light"/>
          <w:sz w:val="28"/>
          <w:szCs w:val="28"/>
          <w:lang w:val="en-US"/>
        </w:rPr>
        <w:t>year</w:t>
      </w:r>
    </w:p>
    <w:p w:rsidR="00EA3810" w:rsidRPr="00B8790E" w:rsidRDefault="00EA3810" w:rsidP="00B8790E">
      <w:pPr>
        <w:rPr>
          <w:rFonts w:ascii="Avenir Black" w:hAnsi="Avenir Black"/>
          <w:sz w:val="40"/>
          <w:szCs w:val="40"/>
          <w:lang w:val="en-US"/>
        </w:rPr>
      </w:pPr>
    </w:p>
    <w:p w:rsidR="00EA3810" w:rsidRDefault="00B8790E" w:rsidP="00EA3810">
      <w:pPr>
        <w:pStyle w:val="Paragraphedeliste"/>
        <w:numPr>
          <w:ilvl w:val="0"/>
          <w:numId w:val="3"/>
        </w:numPr>
        <w:rPr>
          <w:rFonts w:ascii="Avenir Black" w:hAnsi="Avenir Black"/>
          <w:sz w:val="28"/>
          <w:szCs w:val="28"/>
          <w:lang w:val="en-US"/>
        </w:rPr>
      </w:pPr>
      <w:r>
        <w:rPr>
          <w:rFonts w:ascii="Avenir Book" w:hAnsi="Avenir Book" w:cs="Avenir Book"/>
          <w:sz w:val="28"/>
          <w:szCs w:val="28"/>
          <w:lang w:val="en-US"/>
        </w:rPr>
        <w:t xml:space="preserve"> </w:t>
      </w:r>
      <w:r w:rsidR="00EA3810">
        <w:rPr>
          <w:rFonts w:ascii="Avenir Black" w:hAnsi="Avenir Black"/>
          <w:sz w:val="28"/>
          <w:szCs w:val="28"/>
          <w:lang w:val="en-US"/>
        </w:rPr>
        <w:t>Microbial</w:t>
      </w:r>
    </w:p>
    <w:p w:rsidR="00EA3810" w:rsidRDefault="00EA3810" w:rsidP="00EA3810">
      <w:pPr>
        <w:rPr>
          <w:rFonts w:ascii="Avenir Black" w:hAnsi="Avenir Black"/>
          <w:sz w:val="28"/>
          <w:szCs w:val="28"/>
          <w:lang w:val="en-US"/>
        </w:rPr>
      </w:pPr>
    </w:p>
    <w:p w:rsidR="00EA3810" w:rsidRDefault="00F1042F" w:rsidP="00EA3810">
      <w:pPr>
        <w:rPr>
          <w:rFonts w:ascii="Avenir Light" w:hAnsi="Avenir Light"/>
          <w:sz w:val="28"/>
          <w:szCs w:val="28"/>
          <w:lang w:val="en-US"/>
        </w:rPr>
      </w:pPr>
      <w:r w:rsidRPr="00F1042F">
        <w:rPr>
          <w:rFonts w:ascii="Avenir Light" w:hAnsi="Avenir Light"/>
          <w:sz w:val="28"/>
          <w:szCs w:val="28"/>
          <w:lang w:val="en-US"/>
        </w:rPr>
        <w:t>370 000 $ for 310 Mwh</w:t>
      </w:r>
      <w:r>
        <w:rPr>
          <w:rFonts w:ascii="Avenir Light" w:hAnsi="Avenir Light"/>
          <w:sz w:val="28"/>
          <w:szCs w:val="28"/>
          <w:lang w:val="en-US"/>
        </w:rPr>
        <w:t xml:space="preserve"> year</w:t>
      </w:r>
    </w:p>
    <w:p w:rsidR="00F1042F" w:rsidRDefault="00F1042F" w:rsidP="00EA3810">
      <w:pPr>
        <w:rPr>
          <w:rFonts w:ascii="Avenir Light" w:hAnsi="Avenir Light"/>
          <w:sz w:val="28"/>
          <w:szCs w:val="28"/>
          <w:lang w:val="en-US"/>
        </w:rPr>
      </w:pPr>
    </w:p>
    <w:p w:rsidR="00F1042F" w:rsidRDefault="00F1042F" w:rsidP="00F1042F">
      <w:pPr>
        <w:pStyle w:val="Paragraphedeliste"/>
        <w:numPr>
          <w:ilvl w:val="0"/>
          <w:numId w:val="3"/>
        </w:numPr>
        <w:rPr>
          <w:rFonts w:ascii="Avenir Black" w:hAnsi="Avenir Black"/>
          <w:sz w:val="28"/>
          <w:szCs w:val="28"/>
          <w:lang w:val="en-US"/>
        </w:rPr>
      </w:pPr>
      <w:r>
        <w:rPr>
          <w:rFonts w:ascii="Avenir Black" w:hAnsi="Avenir Black"/>
          <w:sz w:val="28"/>
          <w:szCs w:val="28"/>
          <w:lang w:val="en-US"/>
        </w:rPr>
        <w:t xml:space="preserve">Harvesting Fog </w:t>
      </w:r>
    </w:p>
    <w:p w:rsidR="00F1042F" w:rsidRDefault="00F1042F" w:rsidP="00F1042F">
      <w:pPr>
        <w:rPr>
          <w:rFonts w:ascii="Avenir Black" w:hAnsi="Avenir Black"/>
          <w:sz w:val="28"/>
          <w:szCs w:val="28"/>
          <w:lang w:val="en-US"/>
        </w:rPr>
      </w:pPr>
    </w:p>
    <w:p w:rsidR="00F1042F" w:rsidRPr="00F1042F" w:rsidRDefault="00F1042F" w:rsidP="00F1042F">
      <w:pPr>
        <w:rPr>
          <w:rFonts w:ascii="Avenir Light" w:hAnsi="Avenir Light"/>
          <w:sz w:val="28"/>
          <w:szCs w:val="28"/>
          <w:lang w:val="en-US"/>
        </w:rPr>
      </w:pPr>
      <w:r w:rsidRPr="00F1042F">
        <w:rPr>
          <w:rFonts w:ascii="Avenir Light" w:hAnsi="Avenir Light"/>
          <w:sz w:val="28"/>
          <w:szCs w:val="28"/>
          <w:lang w:val="en-US"/>
        </w:rPr>
        <w:t>55 500 $ for 40 million Liters of water a year</w:t>
      </w:r>
    </w:p>
    <w:p w:rsidR="00F1042F" w:rsidRPr="00F1042F" w:rsidRDefault="00F1042F" w:rsidP="00EA3810">
      <w:pPr>
        <w:rPr>
          <w:rFonts w:ascii="Avenir Light" w:hAnsi="Avenir Light"/>
          <w:sz w:val="28"/>
          <w:szCs w:val="28"/>
          <w:lang w:val="en-US"/>
        </w:rPr>
      </w:pPr>
    </w:p>
    <w:p w:rsidR="003D0261" w:rsidRDefault="003D0261" w:rsidP="00B8790E">
      <w:pPr>
        <w:rPr>
          <w:rFonts w:ascii="Avenir Light" w:hAnsi="Avenir Light"/>
          <w:sz w:val="28"/>
          <w:szCs w:val="28"/>
          <w:lang w:val="en-US"/>
        </w:rPr>
      </w:pPr>
    </w:p>
    <w:p w:rsidR="003D0261" w:rsidRDefault="003D0261" w:rsidP="00B8790E">
      <w:pPr>
        <w:rPr>
          <w:rFonts w:ascii="Avenir Light" w:hAnsi="Avenir Light"/>
          <w:sz w:val="28"/>
          <w:szCs w:val="28"/>
          <w:lang w:val="en-US"/>
        </w:rPr>
      </w:pPr>
    </w:p>
    <w:p w:rsidR="00B84B0F" w:rsidRDefault="003D0261" w:rsidP="00B8790E">
      <w:pPr>
        <w:rPr>
          <w:rFonts w:ascii="Avenir Light" w:hAnsi="Avenir Light"/>
          <w:sz w:val="28"/>
          <w:szCs w:val="28"/>
          <w:lang w:val="en-US"/>
        </w:rPr>
      </w:pPr>
      <w:r>
        <w:rPr>
          <w:rFonts w:ascii="Avenir Light" w:hAnsi="Avenir Light"/>
          <w:sz w:val="28"/>
          <w:szCs w:val="28"/>
          <w:lang w:val="en-US"/>
        </w:rPr>
        <w:t xml:space="preserve">Ref: </w:t>
      </w:r>
    </w:p>
    <w:p w:rsidR="003D0261" w:rsidRDefault="003D0261" w:rsidP="00B8790E">
      <w:pPr>
        <w:rPr>
          <w:rFonts w:ascii="Avenir Light" w:hAnsi="Avenir Light"/>
          <w:sz w:val="28"/>
          <w:szCs w:val="28"/>
          <w:lang w:val="en-US"/>
        </w:rPr>
      </w:pPr>
    </w:p>
    <w:p w:rsidR="003D0261" w:rsidRPr="000020B3" w:rsidRDefault="003D0261" w:rsidP="00B8790E">
      <w:pPr>
        <w:rPr>
          <w:rFonts w:ascii="Avenir Light" w:hAnsi="Avenir Light"/>
          <w:sz w:val="20"/>
          <w:szCs w:val="20"/>
          <w:lang w:val="en-US"/>
        </w:rPr>
      </w:pPr>
      <w:r w:rsidRPr="000020B3">
        <w:rPr>
          <w:rFonts w:ascii="Avenir Light" w:hAnsi="Avenir Light"/>
          <w:sz w:val="20"/>
          <w:szCs w:val="20"/>
          <w:lang w:val="en-US"/>
        </w:rPr>
        <w:t>-</w:t>
      </w:r>
      <w:r w:rsidRPr="000020B3">
        <w:rPr>
          <w:sz w:val="20"/>
          <w:szCs w:val="20"/>
          <w:lang w:val="en-US"/>
        </w:rPr>
        <w:t xml:space="preserve"> </w:t>
      </w:r>
      <w:hyperlink r:id="rId17" w:history="1">
        <w:r w:rsidRPr="000020B3">
          <w:rPr>
            <w:rStyle w:val="Lienhypertexte"/>
            <w:rFonts w:ascii="Avenir Light" w:hAnsi="Avenir Light"/>
            <w:sz w:val="20"/>
            <w:szCs w:val="20"/>
            <w:lang w:val="en-US"/>
          </w:rPr>
          <w:t>https://www.greenprophet.com/2012/12/water-energy-desert-fog/</w:t>
        </w:r>
      </w:hyperlink>
      <w:r w:rsidRPr="000020B3">
        <w:rPr>
          <w:rFonts w:ascii="Avenir Light" w:hAnsi="Avenir Light"/>
          <w:sz w:val="20"/>
          <w:szCs w:val="20"/>
          <w:lang w:val="en-US"/>
        </w:rPr>
        <w:t xml:space="preserve"> </w:t>
      </w:r>
    </w:p>
    <w:p w:rsidR="003D0261" w:rsidRPr="000020B3" w:rsidRDefault="003D0261" w:rsidP="00B8790E">
      <w:pPr>
        <w:rPr>
          <w:rFonts w:ascii="Avenir Light" w:hAnsi="Avenir Light"/>
          <w:sz w:val="20"/>
          <w:szCs w:val="20"/>
          <w:lang w:val="en-US"/>
        </w:rPr>
      </w:pPr>
      <w:r w:rsidRPr="000020B3">
        <w:rPr>
          <w:rFonts w:ascii="Avenir Light" w:hAnsi="Avenir Light"/>
          <w:sz w:val="20"/>
          <w:szCs w:val="20"/>
          <w:lang w:val="en-US"/>
        </w:rPr>
        <w:t>-</w:t>
      </w:r>
      <w:r w:rsidRPr="000020B3">
        <w:rPr>
          <w:sz w:val="20"/>
          <w:szCs w:val="20"/>
          <w:lang w:val="en-US"/>
        </w:rPr>
        <w:t xml:space="preserve"> </w:t>
      </w:r>
      <w:hyperlink r:id="rId18" w:history="1">
        <w:r w:rsidRPr="000020B3">
          <w:rPr>
            <w:rStyle w:val="Lienhypertexte"/>
            <w:rFonts w:ascii="Avenir Light" w:hAnsi="Avenir Light"/>
            <w:sz w:val="20"/>
            <w:szCs w:val="20"/>
            <w:lang w:val="en-US"/>
          </w:rPr>
          <w:t>https://en.asca.com/cell-solar-flexible-transparent/?_ga=2.162093564.1917624991.1557491332-767621876.1554207443</w:t>
        </w:r>
      </w:hyperlink>
      <w:r w:rsidRPr="000020B3">
        <w:rPr>
          <w:rFonts w:ascii="Avenir Light" w:hAnsi="Avenir Light"/>
          <w:sz w:val="20"/>
          <w:szCs w:val="20"/>
          <w:lang w:val="en-US"/>
        </w:rPr>
        <w:t xml:space="preserve"> </w:t>
      </w:r>
    </w:p>
    <w:p w:rsidR="000020B3" w:rsidRPr="000020B3" w:rsidRDefault="000020B3" w:rsidP="00B8790E">
      <w:pPr>
        <w:rPr>
          <w:rFonts w:ascii="Avenir Light" w:hAnsi="Avenir Light"/>
          <w:sz w:val="20"/>
          <w:szCs w:val="20"/>
          <w:lang w:val="en-US"/>
        </w:rPr>
      </w:pPr>
      <w:r w:rsidRPr="000020B3">
        <w:rPr>
          <w:rFonts w:ascii="Avenir Light" w:hAnsi="Avenir Light"/>
          <w:sz w:val="20"/>
          <w:szCs w:val="20"/>
          <w:lang w:val="en-US"/>
        </w:rPr>
        <w:t>-</w:t>
      </w:r>
      <w:r w:rsidRPr="00DF54D3">
        <w:rPr>
          <w:sz w:val="20"/>
          <w:szCs w:val="20"/>
          <w:lang w:val="en-US"/>
        </w:rPr>
        <w:t xml:space="preserve"> </w:t>
      </w:r>
      <w:hyperlink r:id="rId19" w:history="1">
        <w:r w:rsidRPr="000020B3">
          <w:rPr>
            <w:rStyle w:val="Lienhypertexte"/>
            <w:rFonts w:ascii="Avenir Light" w:hAnsi="Avenir Light"/>
            <w:sz w:val="20"/>
            <w:szCs w:val="20"/>
            <w:lang w:val="en-US"/>
          </w:rPr>
          <w:t>http://aerofarms.com</w:t>
        </w:r>
      </w:hyperlink>
      <w:r w:rsidRPr="000020B3">
        <w:rPr>
          <w:rFonts w:ascii="Avenir Light" w:hAnsi="Avenir Light"/>
          <w:sz w:val="20"/>
          <w:szCs w:val="20"/>
          <w:lang w:val="en-US"/>
        </w:rPr>
        <w:t xml:space="preserve"> </w:t>
      </w:r>
    </w:p>
    <w:p w:rsidR="000020B3" w:rsidRPr="000020B3" w:rsidRDefault="000020B3" w:rsidP="00B8790E">
      <w:pPr>
        <w:rPr>
          <w:rFonts w:ascii="Avenir Light" w:hAnsi="Avenir Light"/>
          <w:sz w:val="20"/>
          <w:szCs w:val="20"/>
          <w:lang w:val="en-US"/>
        </w:rPr>
      </w:pPr>
      <w:r w:rsidRPr="000020B3">
        <w:rPr>
          <w:rFonts w:ascii="Avenir Light" w:hAnsi="Avenir Light"/>
          <w:sz w:val="20"/>
          <w:szCs w:val="20"/>
          <w:lang w:val="en-US"/>
        </w:rPr>
        <w:t xml:space="preserve">- </w:t>
      </w:r>
      <w:hyperlink r:id="rId20" w:history="1">
        <w:r w:rsidRPr="000020B3">
          <w:rPr>
            <w:rStyle w:val="Lienhypertexte"/>
            <w:rFonts w:ascii="Avenir Light" w:hAnsi="Avenir Light"/>
            <w:sz w:val="20"/>
            <w:szCs w:val="20"/>
            <w:lang w:val="en-US"/>
          </w:rPr>
          <w:t>http://www.sundropfarms.com</w:t>
        </w:r>
      </w:hyperlink>
      <w:r w:rsidRPr="000020B3">
        <w:rPr>
          <w:rFonts w:ascii="Avenir Light" w:hAnsi="Avenir Light"/>
          <w:sz w:val="20"/>
          <w:szCs w:val="20"/>
          <w:lang w:val="en-US"/>
        </w:rPr>
        <w:t xml:space="preserve"> </w:t>
      </w:r>
    </w:p>
    <w:p w:rsidR="000020B3" w:rsidRPr="000020B3" w:rsidRDefault="000020B3" w:rsidP="00B8790E">
      <w:pPr>
        <w:rPr>
          <w:rFonts w:ascii="Avenir Light" w:hAnsi="Avenir Light"/>
          <w:sz w:val="20"/>
          <w:szCs w:val="20"/>
          <w:lang w:val="en-US"/>
        </w:rPr>
      </w:pPr>
      <w:r w:rsidRPr="000020B3">
        <w:rPr>
          <w:rFonts w:ascii="Avenir Light" w:hAnsi="Avenir Light"/>
          <w:sz w:val="20"/>
          <w:szCs w:val="20"/>
          <w:lang w:val="en-US"/>
        </w:rPr>
        <w:t xml:space="preserve">- </w:t>
      </w:r>
      <w:hyperlink r:id="rId21" w:history="1">
        <w:r w:rsidRPr="000020B3">
          <w:rPr>
            <w:rStyle w:val="Lienhypertexte"/>
            <w:rFonts w:ascii="Avenir Light" w:hAnsi="Avenir Light"/>
            <w:sz w:val="20"/>
            <w:szCs w:val="20"/>
            <w:lang w:val="en-US"/>
          </w:rPr>
          <w:t>https://www.climatetechwiki.org/content/fog-harvesting</w:t>
        </w:r>
      </w:hyperlink>
    </w:p>
    <w:p w:rsidR="000020B3" w:rsidRDefault="000020B3" w:rsidP="00B8790E">
      <w:pPr>
        <w:rPr>
          <w:rFonts w:ascii="Avenir Light" w:hAnsi="Avenir Light"/>
          <w:sz w:val="20"/>
          <w:szCs w:val="20"/>
          <w:lang w:val="en-US"/>
        </w:rPr>
      </w:pPr>
      <w:r w:rsidRPr="000020B3">
        <w:rPr>
          <w:rFonts w:ascii="Avenir Light" w:hAnsi="Avenir Light"/>
          <w:sz w:val="20"/>
          <w:szCs w:val="20"/>
          <w:lang w:val="en-US"/>
        </w:rPr>
        <w:t xml:space="preserve">- </w:t>
      </w:r>
      <w:hyperlink r:id="rId22" w:history="1">
        <w:r w:rsidRPr="000020B3">
          <w:rPr>
            <w:rStyle w:val="Lienhypertexte"/>
            <w:rFonts w:ascii="Avenir Light" w:hAnsi="Avenir Light"/>
            <w:sz w:val="20"/>
            <w:szCs w:val="20"/>
            <w:lang w:val="en-US"/>
          </w:rPr>
          <w:t>https://www.researchgate.net/publication/316688510_Fog_Harvesting_Project_in_UAE_A_Research_and_Design_project_conducted_by_the_following_Final_Year_Chemical_Engineering_UAE_Students_Advised_by_the_Faculty_Member</w:t>
        </w:r>
      </w:hyperlink>
    </w:p>
    <w:p w:rsidR="000020B3" w:rsidRPr="000020B3" w:rsidRDefault="000020B3" w:rsidP="00B8790E">
      <w:pPr>
        <w:rPr>
          <w:rFonts w:ascii="Avenir Light" w:hAnsi="Avenir Light"/>
          <w:sz w:val="20"/>
          <w:szCs w:val="20"/>
          <w:lang w:val="en-US"/>
        </w:rPr>
      </w:pPr>
      <w:r>
        <w:rPr>
          <w:rFonts w:ascii="Avenir Light" w:hAnsi="Avenir Light"/>
          <w:sz w:val="20"/>
          <w:szCs w:val="20"/>
          <w:lang w:val="en-US"/>
        </w:rPr>
        <w:t>-</w:t>
      </w:r>
      <w:r w:rsidRPr="000020B3">
        <w:t xml:space="preserve"> </w:t>
      </w:r>
      <w:hyperlink r:id="rId23" w:history="1">
        <w:r w:rsidRPr="00686974">
          <w:rPr>
            <w:rStyle w:val="Lienhypertexte"/>
            <w:rFonts w:ascii="Avenir Light" w:hAnsi="Avenir Light"/>
            <w:sz w:val="20"/>
            <w:szCs w:val="20"/>
            <w:lang w:val="en-US"/>
          </w:rPr>
          <w:t>https://www.glowee.com</w:t>
        </w:r>
      </w:hyperlink>
      <w:r>
        <w:rPr>
          <w:rFonts w:ascii="Avenir Light" w:hAnsi="Avenir Light"/>
          <w:sz w:val="20"/>
          <w:szCs w:val="20"/>
          <w:lang w:val="en-US"/>
        </w:rPr>
        <w:t xml:space="preserve"> </w:t>
      </w:r>
    </w:p>
    <w:p w:rsidR="000020B3" w:rsidRPr="003D0261" w:rsidRDefault="000020B3" w:rsidP="00B8790E">
      <w:pPr>
        <w:rPr>
          <w:rFonts w:ascii="Avenir Light" w:hAnsi="Avenir Light"/>
          <w:sz w:val="22"/>
          <w:szCs w:val="22"/>
          <w:lang w:val="en-US"/>
        </w:rPr>
      </w:pPr>
    </w:p>
    <w:sectPr w:rsidR="000020B3" w:rsidRPr="003D0261" w:rsidSect="00487D37">
      <w:pgSz w:w="11900" w:h="16840"/>
      <w:pgMar w:top="1417" w:right="1417" w:bottom="1417"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42B" w:rsidRDefault="003F042B" w:rsidP="00983731">
      <w:r>
        <w:separator/>
      </w:r>
    </w:p>
  </w:endnote>
  <w:endnote w:type="continuationSeparator" w:id="0">
    <w:p w:rsidR="003F042B" w:rsidRDefault="003F042B" w:rsidP="00983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panose1 w:val="02040503050306020203"/>
    <w:charset w:val="00"/>
    <w:family w:val="roman"/>
    <w:pitch w:val="variable"/>
    <w:sig w:usb0="60000287" w:usb1="00000001" w:usb2="00000000" w:usb3="00000000" w:csb0="0000019F" w:csb1="00000000"/>
  </w:font>
  <w:font w:name="Avenir Black">
    <w:panose1 w:val="020B0803020203020204"/>
    <w:charset w:val="4D"/>
    <w:family w:val="swiss"/>
    <w:pitch w:val="variable"/>
    <w:sig w:usb0="800000AF" w:usb1="5000204A" w:usb2="00000000" w:usb3="00000000" w:csb0="0000009B" w:csb1="00000000"/>
  </w:font>
  <w:font w:name="Avenir">
    <w:altName w:val="Cambria"/>
    <w:panose1 w:val="02000503020000020003"/>
    <w:charset w:val="00"/>
    <w:family w:val="roman"/>
    <w:notTrueType/>
    <w:pitch w:val="default"/>
  </w:font>
  <w:font w:name="Avenir Book">
    <w:panose1 w:val="02000503020000020003"/>
    <w:charset w:val="00"/>
    <w:family w:val="auto"/>
    <w:pitch w:val="variable"/>
    <w:sig w:usb0="800000AF" w:usb1="5000204A" w:usb2="00000000" w:usb3="00000000" w:csb0="0000009B" w:csb1="00000000"/>
  </w:font>
  <w:font w:name="HelveticaNeue LT 55 Roman">
    <w:altName w:val="Myriad Pro"/>
    <w:panose1 w:val="020B0604020202020204"/>
    <w:charset w:val="00"/>
    <w:family w:val="auto"/>
    <w:pitch w:val="variable"/>
    <w:sig w:usb0="00000001"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42B" w:rsidRDefault="003F042B" w:rsidP="00983731">
      <w:r>
        <w:separator/>
      </w:r>
    </w:p>
  </w:footnote>
  <w:footnote w:type="continuationSeparator" w:id="0">
    <w:p w:rsidR="003F042B" w:rsidRDefault="003F042B" w:rsidP="00983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243D"/>
    <w:multiLevelType w:val="hybridMultilevel"/>
    <w:tmpl w:val="BF1ABF0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5957BB"/>
    <w:multiLevelType w:val="hybridMultilevel"/>
    <w:tmpl w:val="B1F479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DF0937"/>
    <w:multiLevelType w:val="hybridMultilevel"/>
    <w:tmpl w:val="A974697A"/>
    <w:lvl w:ilvl="0" w:tplc="F6FA65B0">
      <w:start w:val="1"/>
      <w:numFmt w:val="bullet"/>
      <w:lvlText w:val="-"/>
      <w:lvlJc w:val="left"/>
      <w:pPr>
        <w:ind w:left="720" w:hanging="360"/>
      </w:pPr>
      <w:rPr>
        <w:rFonts w:ascii="Avenir Light" w:eastAsia="Times New Roman" w:hAnsi="Avenir Light"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CE623C"/>
    <w:multiLevelType w:val="hybridMultilevel"/>
    <w:tmpl w:val="B1F479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2A4168"/>
    <w:multiLevelType w:val="hybridMultilevel"/>
    <w:tmpl w:val="BF1ABF0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4D4C1A"/>
    <w:multiLevelType w:val="hybridMultilevel"/>
    <w:tmpl w:val="B1F479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96A0F04"/>
    <w:multiLevelType w:val="hybridMultilevel"/>
    <w:tmpl w:val="B1F479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DCE1973"/>
    <w:multiLevelType w:val="hybridMultilevel"/>
    <w:tmpl w:val="B1F479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6"/>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7DA"/>
    <w:rsid w:val="000020B3"/>
    <w:rsid w:val="0008580E"/>
    <w:rsid w:val="00201C31"/>
    <w:rsid w:val="0025732D"/>
    <w:rsid w:val="003D0261"/>
    <w:rsid w:val="003F042B"/>
    <w:rsid w:val="00443C9F"/>
    <w:rsid w:val="004717BF"/>
    <w:rsid w:val="00487D37"/>
    <w:rsid w:val="00647482"/>
    <w:rsid w:val="00782BFC"/>
    <w:rsid w:val="007E0E2F"/>
    <w:rsid w:val="008821E3"/>
    <w:rsid w:val="00983731"/>
    <w:rsid w:val="00A0174A"/>
    <w:rsid w:val="00AE2D36"/>
    <w:rsid w:val="00B84B0F"/>
    <w:rsid w:val="00B8790E"/>
    <w:rsid w:val="00C55F52"/>
    <w:rsid w:val="00DC3813"/>
    <w:rsid w:val="00DF54D3"/>
    <w:rsid w:val="00E807DA"/>
    <w:rsid w:val="00EA3810"/>
    <w:rsid w:val="00ED402D"/>
    <w:rsid w:val="00F1042F"/>
    <w:rsid w:val="00F31326"/>
    <w:rsid w:val="00F932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CBF82D-FDB0-8D4A-B631-ACEBF7B93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7D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807DA"/>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E807DA"/>
    <w:rPr>
      <w:rFonts w:ascii="Times New Roman" w:hAnsi="Times New Roman" w:cs="Times New Roman"/>
      <w:sz w:val="18"/>
      <w:szCs w:val="18"/>
    </w:rPr>
  </w:style>
  <w:style w:type="paragraph" w:customStyle="1" w:styleId="Paragraphestandard">
    <w:name w:val="[Paragraphe standard]"/>
    <w:basedOn w:val="Normal"/>
    <w:uiPriority w:val="99"/>
    <w:rsid w:val="00E807DA"/>
    <w:pPr>
      <w:autoSpaceDE w:val="0"/>
      <w:autoSpaceDN w:val="0"/>
      <w:adjustRightInd w:val="0"/>
      <w:spacing w:line="288" w:lineRule="auto"/>
      <w:textAlignment w:val="center"/>
    </w:pPr>
    <w:rPr>
      <w:rFonts w:ascii="Minion Pro" w:hAnsi="Minion Pro" w:cs="Minion Pro"/>
      <w:color w:val="000000"/>
    </w:rPr>
  </w:style>
  <w:style w:type="paragraph" w:styleId="Paragraphedeliste">
    <w:name w:val="List Paragraph"/>
    <w:basedOn w:val="Normal"/>
    <w:uiPriority w:val="34"/>
    <w:qFormat/>
    <w:rsid w:val="00E807DA"/>
    <w:pPr>
      <w:ind w:left="720"/>
      <w:contextualSpacing/>
    </w:pPr>
  </w:style>
  <w:style w:type="paragraph" w:styleId="NormalWeb">
    <w:name w:val="Normal (Web)"/>
    <w:basedOn w:val="Normal"/>
    <w:uiPriority w:val="99"/>
    <w:semiHidden/>
    <w:unhideWhenUsed/>
    <w:rsid w:val="00E807DA"/>
    <w:pPr>
      <w:spacing w:before="100" w:beforeAutospacing="1" w:after="100" w:afterAutospacing="1"/>
    </w:pPr>
    <w:rPr>
      <w:rFonts w:ascii="Times New Roman" w:eastAsia="Times New Roman" w:hAnsi="Times New Roman" w:cs="Times New Roman"/>
      <w:lang w:eastAsia="fr-FR"/>
    </w:rPr>
  </w:style>
  <w:style w:type="paragraph" w:styleId="En-tte">
    <w:name w:val="header"/>
    <w:basedOn w:val="Normal"/>
    <w:link w:val="En-tteCar"/>
    <w:uiPriority w:val="99"/>
    <w:unhideWhenUsed/>
    <w:rsid w:val="00983731"/>
    <w:pPr>
      <w:tabs>
        <w:tab w:val="center" w:pos="4536"/>
        <w:tab w:val="right" w:pos="9072"/>
      </w:tabs>
    </w:pPr>
  </w:style>
  <w:style w:type="character" w:customStyle="1" w:styleId="En-tteCar">
    <w:name w:val="En-tête Car"/>
    <w:basedOn w:val="Policepardfaut"/>
    <w:link w:val="En-tte"/>
    <w:uiPriority w:val="99"/>
    <w:rsid w:val="00983731"/>
  </w:style>
  <w:style w:type="paragraph" w:styleId="Pieddepage">
    <w:name w:val="footer"/>
    <w:basedOn w:val="Normal"/>
    <w:link w:val="PieddepageCar"/>
    <w:uiPriority w:val="99"/>
    <w:unhideWhenUsed/>
    <w:rsid w:val="00983731"/>
    <w:pPr>
      <w:tabs>
        <w:tab w:val="center" w:pos="4536"/>
        <w:tab w:val="right" w:pos="9072"/>
      </w:tabs>
    </w:pPr>
  </w:style>
  <w:style w:type="character" w:customStyle="1" w:styleId="PieddepageCar">
    <w:name w:val="Pied de page Car"/>
    <w:basedOn w:val="Policepardfaut"/>
    <w:link w:val="Pieddepage"/>
    <w:uiPriority w:val="99"/>
    <w:rsid w:val="00983731"/>
  </w:style>
  <w:style w:type="character" w:styleId="Lienhypertexte">
    <w:name w:val="Hyperlink"/>
    <w:basedOn w:val="Policepardfaut"/>
    <w:uiPriority w:val="99"/>
    <w:unhideWhenUsed/>
    <w:rsid w:val="003D0261"/>
    <w:rPr>
      <w:color w:val="0563C1" w:themeColor="hyperlink"/>
      <w:u w:val="single"/>
    </w:rPr>
  </w:style>
  <w:style w:type="character" w:styleId="Mentionnonrsolue">
    <w:name w:val="Unresolved Mention"/>
    <w:basedOn w:val="Policepardfaut"/>
    <w:uiPriority w:val="99"/>
    <w:semiHidden/>
    <w:unhideWhenUsed/>
    <w:rsid w:val="003D0261"/>
    <w:rPr>
      <w:color w:val="605E5C"/>
      <w:shd w:val="clear" w:color="auto" w:fill="E1DFDD"/>
    </w:rPr>
  </w:style>
  <w:style w:type="character" w:styleId="Lienhypertextesuivivisit">
    <w:name w:val="FollowedHyperlink"/>
    <w:basedOn w:val="Policepardfaut"/>
    <w:uiPriority w:val="99"/>
    <w:semiHidden/>
    <w:unhideWhenUsed/>
    <w:rsid w:val="000020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465775">
      <w:bodyDiv w:val="1"/>
      <w:marLeft w:val="0"/>
      <w:marRight w:val="0"/>
      <w:marTop w:val="0"/>
      <w:marBottom w:val="0"/>
      <w:divBdr>
        <w:top w:val="none" w:sz="0" w:space="0" w:color="auto"/>
        <w:left w:val="none" w:sz="0" w:space="0" w:color="auto"/>
        <w:bottom w:val="none" w:sz="0" w:space="0" w:color="auto"/>
        <w:right w:val="none" w:sz="0" w:space="0" w:color="auto"/>
      </w:divBdr>
      <w:divsChild>
        <w:div w:id="123934036">
          <w:marLeft w:val="0"/>
          <w:marRight w:val="0"/>
          <w:marTop w:val="0"/>
          <w:marBottom w:val="0"/>
          <w:divBdr>
            <w:top w:val="none" w:sz="0" w:space="0" w:color="auto"/>
            <w:left w:val="none" w:sz="0" w:space="0" w:color="auto"/>
            <w:bottom w:val="none" w:sz="0" w:space="0" w:color="auto"/>
            <w:right w:val="none" w:sz="0" w:space="0" w:color="auto"/>
          </w:divBdr>
          <w:divsChild>
            <w:div w:id="1477449660">
              <w:marLeft w:val="0"/>
              <w:marRight w:val="0"/>
              <w:marTop w:val="0"/>
              <w:marBottom w:val="0"/>
              <w:divBdr>
                <w:top w:val="none" w:sz="0" w:space="0" w:color="auto"/>
                <w:left w:val="none" w:sz="0" w:space="0" w:color="auto"/>
                <w:bottom w:val="none" w:sz="0" w:space="0" w:color="auto"/>
                <w:right w:val="none" w:sz="0" w:space="0" w:color="auto"/>
              </w:divBdr>
              <w:divsChild>
                <w:div w:id="1799837541">
                  <w:marLeft w:val="0"/>
                  <w:marRight w:val="0"/>
                  <w:marTop w:val="0"/>
                  <w:marBottom w:val="0"/>
                  <w:divBdr>
                    <w:top w:val="none" w:sz="0" w:space="0" w:color="auto"/>
                    <w:left w:val="none" w:sz="0" w:space="0" w:color="auto"/>
                    <w:bottom w:val="none" w:sz="0" w:space="0" w:color="auto"/>
                    <w:right w:val="none" w:sz="0" w:space="0" w:color="auto"/>
                  </w:divBdr>
                  <w:divsChild>
                    <w:div w:id="16954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hyperlink" Target="https://en.asca.com/cell-solar-flexible-transparent/?_ga=2.162093564.1917624991.1557491332-767621876.1554207443" TargetMode="External"/><Relationship Id="rId3" Type="http://schemas.openxmlformats.org/officeDocument/2006/relationships/settings" Target="settings.xml"/><Relationship Id="rId21" Type="http://schemas.openxmlformats.org/officeDocument/2006/relationships/hyperlink" Target="https://www.climatetechwiki.org/content/fog-harvesting"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greenprophet.com/2012/12/water-energy-desert-fo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sundropfarm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www.glowee.com" TargetMode="External"/><Relationship Id="rId10" Type="http://schemas.openxmlformats.org/officeDocument/2006/relationships/image" Target="media/image4.jpg"/><Relationship Id="rId19" Type="http://schemas.openxmlformats.org/officeDocument/2006/relationships/hyperlink" Target="http://aerofarms.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emf"/><Relationship Id="rId22" Type="http://schemas.openxmlformats.org/officeDocument/2006/relationships/hyperlink" Target="https://www.researchgate.net/publication/316688510_Fog_Harvesting_Project_in_UAE_A_Research_and_Design_project_conducted_by_the_following_Final_Year_Chemical_Engineering_UAE_Students_Advised_by_the_Faculty_Membe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1194</Words>
  <Characters>5314</Characters>
  <Application>Microsoft Office Word</Application>
  <DocSecurity>0</DocSecurity>
  <Lines>312</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Jean-christophe Petillault</dc:creator>
  <cp:keywords/>
  <dc:description/>
  <cp:lastModifiedBy>Jean-christophe Petillault</cp:lastModifiedBy>
  <cp:revision>4</cp:revision>
  <cp:lastPrinted>2019-05-10T14:15:00Z</cp:lastPrinted>
  <dcterms:created xsi:type="dcterms:W3CDTF">2019-05-11T10:04:00Z</dcterms:created>
  <dcterms:modified xsi:type="dcterms:W3CDTF">2019-05-11T10:10:00Z</dcterms:modified>
</cp:coreProperties>
</file>