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AD1B2" w14:textId="77777777" w:rsidR="00C547DB" w:rsidRPr="0029533B" w:rsidRDefault="00C547DB" w:rsidP="00A92F16">
      <w:pPr>
        <w:widowControl/>
        <w:rPr>
          <w:rFonts w:ascii="Helvetica" w:eastAsia="宋体" w:hAnsi="Helvetica" w:cs="Times New Roman" w:hint="eastAsia"/>
          <w:color w:val="000000"/>
          <w:kern w:val="0"/>
          <w:sz w:val="27"/>
          <w:szCs w:val="27"/>
          <w:shd w:val="clear" w:color="auto" w:fill="FFFFFF"/>
        </w:rPr>
      </w:pPr>
    </w:p>
    <w:p w14:paraId="250B5CBA" w14:textId="2E3B4874" w:rsidR="004052EA" w:rsidRPr="00F33785" w:rsidRDefault="0029533B" w:rsidP="0029533B">
      <w:pPr>
        <w:widowControl/>
        <w:jc w:val="center"/>
        <w:rPr>
          <w:rFonts w:ascii="Helvetica" w:eastAsia="宋体" w:hAnsi="Helvetica" w:cs="Times New Roman"/>
          <w:b/>
          <w:color w:val="000000"/>
          <w:kern w:val="0"/>
          <w:sz w:val="24"/>
          <w:szCs w:val="24"/>
          <w:shd w:val="clear" w:color="auto" w:fill="FFFFFF"/>
        </w:rPr>
      </w:pPr>
      <w:bookmarkStart w:id="0" w:name="_GoBack"/>
      <w:r w:rsidRPr="00F33785">
        <w:rPr>
          <w:rFonts w:ascii="Helvetica" w:eastAsia="宋体" w:hAnsi="Helvetica" w:cs="Times New Roman"/>
          <w:b/>
          <w:color w:val="000000"/>
          <w:kern w:val="0"/>
          <w:sz w:val="24"/>
          <w:szCs w:val="24"/>
          <w:shd w:val="clear" w:color="auto" w:fill="FFFFFF"/>
        </w:rPr>
        <w:t xml:space="preserve">THE </w:t>
      </w:r>
      <w:r w:rsidR="00C547DB" w:rsidRPr="00F33785">
        <w:rPr>
          <w:rFonts w:ascii="Helvetica" w:eastAsia="宋体" w:hAnsi="Helvetica" w:cs="Times New Roman"/>
          <w:b/>
          <w:color w:val="000000"/>
          <w:kern w:val="0"/>
          <w:sz w:val="24"/>
          <w:szCs w:val="24"/>
          <w:shd w:val="clear" w:color="auto" w:fill="FFFFFF"/>
        </w:rPr>
        <w:t xml:space="preserve">MASDAR </w:t>
      </w:r>
      <w:r w:rsidR="004052EA" w:rsidRPr="00F33785">
        <w:rPr>
          <w:rFonts w:ascii="Helvetica" w:eastAsia="宋体" w:hAnsi="Helvetica" w:cs="Times New Roman"/>
          <w:b/>
          <w:color w:val="000000"/>
          <w:kern w:val="0"/>
          <w:sz w:val="24"/>
          <w:szCs w:val="24"/>
          <w:shd w:val="clear" w:color="auto" w:fill="FFFFFF"/>
        </w:rPr>
        <w:t>FRACTAL</w:t>
      </w:r>
      <w:r w:rsidRPr="00F33785">
        <w:rPr>
          <w:rFonts w:ascii="Helvetica" w:eastAsia="宋体" w:hAnsi="Helvetica" w:cs="Times New Roman"/>
          <w:b/>
          <w:color w:val="000000"/>
          <w:kern w:val="0"/>
          <w:sz w:val="24"/>
          <w:szCs w:val="24"/>
          <w:shd w:val="clear" w:color="auto" w:fill="FFFFFF"/>
        </w:rPr>
        <w:t>S</w:t>
      </w:r>
    </w:p>
    <w:bookmarkEnd w:id="0"/>
    <w:p w14:paraId="3FF114DA" w14:textId="77777777" w:rsidR="00A40F7C" w:rsidRPr="0029533B" w:rsidRDefault="00A40F7C" w:rsidP="00A92F16">
      <w:pPr>
        <w:widowControl/>
        <w:rPr>
          <w:rFonts w:ascii="Helvetica" w:eastAsia="宋体" w:hAnsi="Helvetica" w:cs="Times New Roman"/>
          <w:color w:val="000000"/>
          <w:kern w:val="0"/>
          <w:sz w:val="24"/>
          <w:szCs w:val="24"/>
          <w:shd w:val="clear" w:color="auto" w:fill="FFFFFF"/>
        </w:rPr>
      </w:pPr>
    </w:p>
    <w:p w14:paraId="1EB9BB66" w14:textId="77777777" w:rsidR="00A40F7C" w:rsidRPr="0029533B" w:rsidRDefault="00A40F7C" w:rsidP="00A92F16">
      <w:pPr>
        <w:widowControl/>
        <w:rPr>
          <w:rFonts w:ascii="Helvetica" w:eastAsia="宋体" w:hAnsi="Helvetica" w:cs="Times New Roman"/>
          <w:color w:val="000000"/>
          <w:kern w:val="0"/>
          <w:sz w:val="24"/>
          <w:szCs w:val="24"/>
          <w:shd w:val="clear" w:color="auto" w:fill="FFFFFF"/>
        </w:rPr>
      </w:pPr>
    </w:p>
    <w:p w14:paraId="0C43DA7B" w14:textId="77777777" w:rsidR="00206C70" w:rsidRPr="0029533B" w:rsidRDefault="00A40F7C" w:rsidP="0029533B">
      <w:pPr>
        <w:widowControl/>
        <w:jc w:val="right"/>
        <w:rPr>
          <w:rFonts w:ascii="Helvetica" w:eastAsia="宋体" w:hAnsi="Helvetica" w:cs="Times New Roman"/>
          <w:b/>
          <w:color w:val="000000"/>
          <w:kern w:val="0"/>
          <w:sz w:val="20"/>
          <w:szCs w:val="20"/>
          <w:shd w:val="clear" w:color="auto" w:fill="FFFFFF"/>
        </w:rPr>
      </w:pPr>
      <w:r w:rsidRPr="0029533B">
        <w:rPr>
          <w:rFonts w:ascii="Helvetica" w:eastAsia="宋体" w:hAnsi="Helvetica" w:cs="Times New Roman"/>
          <w:b/>
          <w:color w:val="000000"/>
          <w:kern w:val="0"/>
          <w:sz w:val="20"/>
          <w:szCs w:val="20"/>
          <w:shd w:val="clear" w:color="auto" w:fill="FFFFFF"/>
        </w:rPr>
        <w:t xml:space="preserve">“Beautiful, damn hard, increasingly useful. </w:t>
      </w:r>
    </w:p>
    <w:p w14:paraId="783ABAC9" w14:textId="77777777" w:rsidR="00206C70" w:rsidRPr="0029533B" w:rsidRDefault="00A40F7C" w:rsidP="0029533B">
      <w:pPr>
        <w:widowControl/>
        <w:jc w:val="right"/>
        <w:rPr>
          <w:rFonts w:ascii="Helvetica" w:eastAsia="宋体" w:hAnsi="Helvetica" w:cs="Times New Roman"/>
          <w:b/>
          <w:color w:val="000000"/>
          <w:kern w:val="0"/>
          <w:sz w:val="20"/>
          <w:szCs w:val="20"/>
          <w:shd w:val="clear" w:color="auto" w:fill="FFFFFF"/>
        </w:rPr>
      </w:pPr>
      <w:r w:rsidRPr="0029533B">
        <w:rPr>
          <w:rFonts w:ascii="Helvetica" w:eastAsia="宋体" w:hAnsi="Helvetica" w:cs="Times New Roman"/>
          <w:b/>
          <w:color w:val="000000"/>
          <w:kern w:val="0"/>
          <w:sz w:val="20"/>
          <w:szCs w:val="20"/>
          <w:shd w:val="clear" w:color="auto" w:fill="FFFFFF"/>
        </w:rPr>
        <w:t>That's fractals.”</w:t>
      </w:r>
    </w:p>
    <w:p w14:paraId="63C6C1D6" w14:textId="4263AE78" w:rsidR="004052EA" w:rsidRPr="0029533B" w:rsidRDefault="00A40F7C" w:rsidP="0029533B">
      <w:pPr>
        <w:widowControl/>
        <w:jc w:val="right"/>
        <w:rPr>
          <w:rFonts w:ascii="Helvetica" w:eastAsia="宋体" w:hAnsi="Helvetica" w:cs="Times New Roman"/>
          <w:b/>
          <w:color w:val="000000"/>
          <w:kern w:val="0"/>
          <w:sz w:val="20"/>
          <w:szCs w:val="20"/>
          <w:shd w:val="clear" w:color="auto" w:fill="FFFFFF"/>
        </w:rPr>
      </w:pPr>
      <w:r w:rsidRPr="0029533B">
        <w:rPr>
          <w:rFonts w:ascii="Helvetica" w:eastAsia="宋体" w:hAnsi="Helvetica" w:cs="Times New Roman"/>
          <w:color w:val="000000"/>
          <w:kern w:val="0"/>
          <w:sz w:val="16"/>
          <w:szCs w:val="16"/>
          <w:shd w:val="clear" w:color="auto" w:fill="FFFFFF"/>
        </w:rPr>
        <w:t xml:space="preserve">- Benoit </w:t>
      </w:r>
      <w:proofErr w:type="spellStart"/>
      <w:r w:rsidRPr="0029533B">
        <w:rPr>
          <w:rFonts w:ascii="Helvetica" w:eastAsia="宋体" w:hAnsi="Helvetica" w:cs="Times New Roman"/>
          <w:color w:val="000000"/>
          <w:kern w:val="0"/>
          <w:sz w:val="16"/>
          <w:szCs w:val="16"/>
          <w:shd w:val="clear" w:color="auto" w:fill="FFFFFF"/>
        </w:rPr>
        <w:t>Mandelbrot</w:t>
      </w:r>
      <w:proofErr w:type="gramStart"/>
      <w:r w:rsidRPr="0029533B">
        <w:rPr>
          <w:rFonts w:ascii="Helvetica" w:eastAsia="宋体" w:hAnsi="Helvetica" w:cs="Times New Roman"/>
          <w:color w:val="000000"/>
          <w:kern w:val="0"/>
          <w:sz w:val="16"/>
          <w:szCs w:val="16"/>
          <w:shd w:val="clear" w:color="auto" w:fill="FFFFFF"/>
        </w:rPr>
        <w:t>,</w:t>
      </w:r>
      <w:r w:rsidR="00206C70" w:rsidRPr="0029533B">
        <w:rPr>
          <w:rFonts w:ascii="Helvetica" w:eastAsia="宋体" w:hAnsi="Helvetica" w:cs="Times New Roman"/>
          <w:color w:val="000000"/>
          <w:kern w:val="0"/>
          <w:sz w:val="16"/>
          <w:szCs w:val="16"/>
          <w:shd w:val="clear" w:color="auto" w:fill="FFFFFF"/>
        </w:rPr>
        <w:t>Mathematician</w:t>
      </w:r>
      <w:proofErr w:type="spellEnd"/>
      <w:proofErr w:type="gramEnd"/>
      <w:r w:rsidRPr="0029533B">
        <w:rPr>
          <w:rFonts w:ascii="Helvetica" w:eastAsia="宋体" w:hAnsi="Helvetica" w:cs="Times New Roman"/>
          <w:color w:val="000000"/>
          <w:kern w:val="0"/>
          <w:sz w:val="16"/>
          <w:szCs w:val="16"/>
          <w:shd w:val="clear" w:color="auto" w:fill="FFFFFF"/>
        </w:rPr>
        <w:t xml:space="preserve"> who first used the term "fractal" in 1975</w:t>
      </w:r>
    </w:p>
    <w:p w14:paraId="5B072BDF" w14:textId="77777777" w:rsidR="004052EA" w:rsidRPr="0029533B" w:rsidRDefault="004052EA" w:rsidP="00A92F16">
      <w:pPr>
        <w:widowControl/>
        <w:rPr>
          <w:rFonts w:ascii="Helvetica" w:eastAsia="宋体" w:hAnsi="Helvetica" w:cs="Times New Roman"/>
          <w:color w:val="000000"/>
          <w:kern w:val="0"/>
          <w:sz w:val="24"/>
          <w:szCs w:val="24"/>
          <w:shd w:val="clear" w:color="auto" w:fill="FFFFFF"/>
        </w:rPr>
      </w:pPr>
    </w:p>
    <w:p w14:paraId="3D2AF0E4" w14:textId="77777777" w:rsidR="00A40F7C" w:rsidRPr="0029533B" w:rsidRDefault="00A40F7C" w:rsidP="00A92F16">
      <w:pPr>
        <w:widowControl/>
        <w:rPr>
          <w:rFonts w:ascii="Helvetica" w:eastAsia="宋体" w:hAnsi="Helvetica" w:cs="Times New Roman"/>
          <w:color w:val="000000"/>
          <w:kern w:val="0"/>
          <w:sz w:val="24"/>
          <w:szCs w:val="24"/>
          <w:shd w:val="clear" w:color="auto" w:fill="FFFFFF"/>
        </w:rPr>
      </w:pPr>
    </w:p>
    <w:p w14:paraId="33681D5E" w14:textId="77777777" w:rsidR="004052EA" w:rsidRPr="0029533B" w:rsidRDefault="004052EA" w:rsidP="00A92F16">
      <w:pPr>
        <w:widowControl/>
        <w:rPr>
          <w:rFonts w:ascii="Helvetica" w:eastAsia="宋体" w:hAnsi="Helvetica" w:cs="Times New Roman"/>
          <w:b/>
          <w:color w:val="000000"/>
          <w:kern w:val="0"/>
          <w:sz w:val="24"/>
          <w:szCs w:val="24"/>
          <w:u w:val="single"/>
          <w:shd w:val="clear" w:color="auto" w:fill="FFFFFF"/>
        </w:rPr>
      </w:pPr>
      <w:r w:rsidRPr="0029533B">
        <w:rPr>
          <w:rFonts w:ascii="Helvetica" w:eastAsia="宋体" w:hAnsi="Helvetica" w:cs="Times New Roman"/>
          <w:b/>
          <w:color w:val="000000"/>
          <w:kern w:val="0"/>
          <w:sz w:val="24"/>
          <w:szCs w:val="24"/>
          <w:u w:val="single"/>
          <w:shd w:val="clear" w:color="auto" w:fill="FFFFFF"/>
        </w:rPr>
        <w:t>Description</w:t>
      </w:r>
    </w:p>
    <w:p w14:paraId="3C3B5E04" w14:textId="77777777" w:rsidR="004052EA" w:rsidRPr="0029533B" w:rsidRDefault="004052EA" w:rsidP="00A92F16">
      <w:pPr>
        <w:widowControl/>
        <w:rPr>
          <w:rFonts w:ascii="Helvetica" w:eastAsia="宋体" w:hAnsi="Helvetica" w:cs="Times New Roman"/>
          <w:kern w:val="0"/>
          <w:sz w:val="20"/>
          <w:szCs w:val="20"/>
        </w:rPr>
      </w:pPr>
    </w:p>
    <w:p w14:paraId="43BD8825" w14:textId="3DBADE1D" w:rsidR="00D1568E" w:rsidRPr="0029533B" w:rsidRDefault="001C613C"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b/>
          <w:i/>
          <w:color w:val="000000"/>
          <w:kern w:val="0"/>
          <w:sz w:val="24"/>
          <w:szCs w:val="24"/>
        </w:rPr>
        <w:t xml:space="preserve">The </w:t>
      </w:r>
      <w:proofErr w:type="spellStart"/>
      <w:r w:rsidR="000131E2" w:rsidRPr="0029533B">
        <w:rPr>
          <w:rFonts w:ascii="Helvetica" w:eastAsia="宋体" w:hAnsi="Helvetica" w:cs="Times New Roman"/>
          <w:b/>
          <w:i/>
          <w:color w:val="000000"/>
          <w:kern w:val="0"/>
          <w:sz w:val="24"/>
          <w:szCs w:val="24"/>
        </w:rPr>
        <w:t>Masdar</w:t>
      </w:r>
      <w:proofErr w:type="spellEnd"/>
      <w:r w:rsidR="004052EA" w:rsidRPr="0029533B">
        <w:rPr>
          <w:rFonts w:ascii="Helvetica" w:eastAsia="宋体" w:hAnsi="Helvetica" w:cs="Times New Roman"/>
          <w:b/>
          <w:i/>
          <w:color w:val="000000"/>
          <w:kern w:val="0"/>
          <w:sz w:val="24"/>
          <w:szCs w:val="24"/>
        </w:rPr>
        <w:t xml:space="preserve"> Fractals</w:t>
      </w:r>
      <w:r w:rsidR="004052EA" w:rsidRPr="0029533B">
        <w:rPr>
          <w:rFonts w:ascii="Helvetica" w:eastAsia="宋体" w:hAnsi="Helvetica" w:cs="Times New Roman"/>
          <w:color w:val="000000"/>
          <w:kern w:val="0"/>
          <w:sz w:val="24"/>
          <w:szCs w:val="24"/>
        </w:rPr>
        <w:t xml:space="preserve"> comprises of two </w:t>
      </w:r>
      <w:proofErr w:type="gramStart"/>
      <w:r w:rsidR="004052EA" w:rsidRPr="0029533B">
        <w:rPr>
          <w:rFonts w:ascii="Helvetica" w:eastAsia="宋体" w:hAnsi="Helvetica" w:cs="Times New Roman"/>
          <w:color w:val="000000"/>
          <w:kern w:val="0"/>
          <w:sz w:val="24"/>
          <w:szCs w:val="24"/>
        </w:rPr>
        <w:t>large scale</w:t>
      </w:r>
      <w:proofErr w:type="gramEnd"/>
      <w:r w:rsidR="004052EA" w:rsidRPr="0029533B">
        <w:rPr>
          <w:rFonts w:ascii="Helvetica" w:eastAsia="宋体" w:hAnsi="Helvetica" w:cs="Times New Roman"/>
          <w:color w:val="000000"/>
          <w:kern w:val="0"/>
          <w:sz w:val="24"/>
          <w:szCs w:val="24"/>
        </w:rPr>
        <w:t xml:space="preserve"> structures that function as photo voltaic electricity collectors. These unique looking forms one triangular the other cubic are based </w:t>
      </w:r>
      <w:r w:rsidR="00AF298F" w:rsidRPr="0029533B">
        <w:rPr>
          <w:rFonts w:ascii="Helvetica" w:eastAsia="宋体" w:hAnsi="Helvetica" w:cs="Times New Roman"/>
          <w:color w:val="000000"/>
          <w:kern w:val="0"/>
          <w:sz w:val="24"/>
          <w:szCs w:val="24"/>
        </w:rPr>
        <w:t xml:space="preserve">on </w:t>
      </w:r>
      <w:proofErr w:type="spellStart"/>
      <w:r w:rsidR="004052EA" w:rsidRPr="0029533B">
        <w:rPr>
          <w:rFonts w:ascii="Helvetica" w:eastAsia="宋体" w:hAnsi="Helvetica" w:cs="Times New Roman"/>
          <w:color w:val="000000"/>
          <w:kern w:val="0"/>
          <w:sz w:val="24"/>
          <w:szCs w:val="24"/>
        </w:rPr>
        <w:t>Sierpiński-Menger</w:t>
      </w:r>
      <w:proofErr w:type="spellEnd"/>
      <w:r w:rsidR="004052EA" w:rsidRPr="0029533B">
        <w:rPr>
          <w:rFonts w:ascii="Helvetica" w:eastAsia="宋体" w:hAnsi="Helvetica" w:cs="Times New Roman"/>
          <w:color w:val="000000"/>
          <w:kern w:val="0"/>
          <w:sz w:val="24"/>
          <w:szCs w:val="24"/>
        </w:rPr>
        <w:t xml:space="preserve"> fractal models. The project entails a unique pairing of visual mathematical complexity and physical functionality, pushing the envelope of Artwork that is able to collect electricity with a realistic approach and striking aesthetics.</w:t>
      </w:r>
    </w:p>
    <w:p w14:paraId="2B976BE2" w14:textId="615C1819" w:rsidR="004052EA" w:rsidRPr="0029533B" w:rsidRDefault="006E4E1F" w:rsidP="00A92F16">
      <w:pPr>
        <w:widowControl/>
        <w:shd w:val="clear" w:color="auto" w:fill="FFFFFF"/>
        <w:rPr>
          <w:rFonts w:ascii="Helvetica" w:eastAsia="宋体" w:hAnsi="Helvetica" w:cs="Times New Roman"/>
          <w:color w:val="000000"/>
          <w:kern w:val="0"/>
          <w:sz w:val="24"/>
          <w:szCs w:val="24"/>
        </w:rPr>
      </w:pPr>
      <w:r>
        <w:rPr>
          <w:rFonts w:ascii="Helvetica" w:eastAsia="宋体" w:hAnsi="Helvetica" w:cs="Times New Roman"/>
          <w:noProof/>
          <w:color w:val="000000"/>
          <w:kern w:val="0"/>
          <w:sz w:val="24"/>
          <w:szCs w:val="24"/>
        </w:rPr>
        <w:drawing>
          <wp:inline distT="0" distB="0" distL="0" distR="0" wp14:anchorId="1077C7E3" wp14:editId="385DA28A">
            <wp:extent cx="5262880" cy="3515360"/>
            <wp:effectExtent l="0" t="0" r="0" b="0"/>
            <wp:docPr id="7" name="图片 7" descr="Macintosh HD:Users:Lu:Desktop:LAGI 2019:Submission:co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u:Desktop:LAGI 2019:Submission:comp3.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5262880" cy="3515360"/>
                    </a:xfrm>
                    <a:prstGeom prst="rect">
                      <a:avLst/>
                    </a:prstGeom>
                    <a:noFill/>
                    <a:ln>
                      <a:noFill/>
                    </a:ln>
                  </pic:spPr>
                </pic:pic>
              </a:graphicData>
            </a:graphic>
          </wp:inline>
        </w:drawing>
      </w:r>
    </w:p>
    <w:p w14:paraId="44E7CF4F" w14:textId="77777777" w:rsidR="00D1568E" w:rsidRPr="0029533B" w:rsidRDefault="00D1568E" w:rsidP="00A92F16">
      <w:pPr>
        <w:widowControl/>
        <w:shd w:val="clear" w:color="auto" w:fill="FFFFFF"/>
        <w:rPr>
          <w:rFonts w:ascii="Helvetica" w:eastAsia="宋体" w:hAnsi="Helvetica" w:cs="Times New Roman"/>
          <w:color w:val="000000"/>
          <w:kern w:val="0"/>
          <w:sz w:val="24"/>
          <w:szCs w:val="24"/>
        </w:rPr>
      </w:pPr>
    </w:p>
    <w:p w14:paraId="766CACFB" w14:textId="2251D196" w:rsidR="00382C36" w:rsidRPr="0029533B" w:rsidRDefault="004052EA"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lastRenderedPageBreak/>
        <w:t xml:space="preserve">The two structures stand 18 meters high and spatially </w:t>
      </w:r>
      <w:proofErr w:type="gramStart"/>
      <w:r w:rsidRPr="0029533B">
        <w:rPr>
          <w:rFonts w:ascii="Helvetica" w:eastAsia="宋体" w:hAnsi="Helvetica" w:cs="Times New Roman"/>
          <w:color w:val="000000"/>
          <w:kern w:val="0"/>
          <w:sz w:val="24"/>
          <w:szCs w:val="24"/>
        </w:rPr>
        <w:t>operate</w:t>
      </w:r>
      <w:proofErr w:type="gramEnd"/>
      <w:r w:rsidRPr="0029533B">
        <w:rPr>
          <w:rFonts w:ascii="Helvetica" w:eastAsia="宋体" w:hAnsi="Helvetica" w:cs="Times New Roman"/>
          <w:color w:val="000000"/>
          <w:kern w:val="0"/>
          <w:sz w:val="24"/>
          <w:szCs w:val="24"/>
        </w:rPr>
        <w:t xml:space="preserve"> as would be a social meeting point or small public building, energizing the social environment and providing shade from the sun. At night the structures have the potential to come to life with built in lighting using its own gathered energy supply, these lights will be minimal, highlighting the facets and edges, and could be a stunning addition. Besides ceaseless ene</w:t>
      </w:r>
      <w:r w:rsidR="001C613C" w:rsidRPr="0029533B">
        <w:rPr>
          <w:rFonts w:ascii="Helvetica" w:eastAsia="宋体" w:hAnsi="Helvetica" w:cs="Times New Roman"/>
          <w:color w:val="000000"/>
          <w:kern w:val="0"/>
          <w:sz w:val="24"/>
          <w:szCs w:val="24"/>
        </w:rPr>
        <w:t xml:space="preserve">rgy collection each of </w:t>
      </w:r>
      <w:r w:rsidR="00A92F16" w:rsidRPr="0029533B">
        <w:rPr>
          <w:rFonts w:ascii="Helvetica" w:eastAsia="宋体" w:hAnsi="Helvetica" w:cs="Times New Roman"/>
          <w:b/>
          <w:i/>
          <w:color w:val="000000"/>
          <w:kern w:val="0"/>
          <w:sz w:val="24"/>
          <w:szCs w:val="24"/>
        </w:rPr>
        <w:t xml:space="preserve">The </w:t>
      </w:r>
      <w:proofErr w:type="spellStart"/>
      <w:r w:rsidR="00A92F16" w:rsidRPr="0029533B">
        <w:rPr>
          <w:rFonts w:ascii="Helvetica" w:eastAsia="宋体" w:hAnsi="Helvetica" w:cs="Times New Roman"/>
          <w:b/>
          <w:i/>
          <w:color w:val="000000"/>
          <w:kern w:val="0"/>
          <w:sz w:val="24"/>
          <w:szCs w:val="24"/>
        </w:rPr>
        <w:t>Masdar</w:t>
      </w:r>
      <w:proofErr w:type="spellEnd"/>
      <w:r w:rsidR="00A92F16" w:rsidRPr="0029533B">
        <w:rPr>
          <w:rFonts w:ascii="Helvetica" w:eastAsia="宋体" w:hAnsi="Helvetica" w:cs="Times New Roman"/>
          <w:b/>
          <w:i/>
          <w:color w:val="000000"/>
          <w:kern w:val="0"/>
          <w:sz w:val="24"/>
          <w:szCs w:val="24"/>
        </w:rPr>
        <w:t xml:space="preserve"> F</w:t>
      </w:r>
      <w:r w:rsidRPr="0029533B">
        <w:rPr>
          <w:rFonts w:ascii="Helvetica" w:eastAsia="宋体" w:hAnsi="Helvetica" w:cs="Times New Roman"/>
          <w:b/>
          <w:i/>
          <w:color w:val="000000"/>
          <w:kern w:val="0"/>
          <w:sz w:val="24"/>
          <w:szCs w:val="24"/>
        </w:rPr>
        <w:t>ractals</w:t>
      </w:r>
      <w:r w:rsidRPr="0029533B">
        <w:rPr>
          <w:rFonts w:ascii="Helvetica" w:eastAsia="宋体" w:hAnsi="Helvetica" w:cs="Times New Roman"/>
          <w:color w:val="000000"/>
          <w:kern w:val="0"/>
          <w:sz w:val="24"/>
          <w:szCs w:val="24"/>
        </w:rPr>
        <w:t xml:space="preserve"> double as open public space- a temporal refugee from the midday sun. </w:t>
      </w:r>
    </w:p>
    <w:p w14:paraId="319E6CDA" w14:textId="5D119CE3" w:rsidR="008F5637" w:rsidRPr="0029533B" w:rsidRDefault="006E4E1F"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noProof/>
          <w:color w:val="000000"/>
          <w:kern w:val="0"/>
          <w:sz w:val="24"/>
          <w:szCs w:val="24"/>
        </w:rPr>
        <w:drawing>
          <wp:inline distT="0" distB="0" distL="0" distR="0" wp14:anchorId="07BCAB0D" wp14:editId="6BFACB7D">
            <wp:extent cx="5262880" cy="2296160"/>
            <wp:effectExtent l="0" t="0" r="0" b="0"/>
            <wp:docPr id="1" name="图片 1" descr="Macintosh HD:Users:Lu:Desktop:LAGI 2019:Submission:side 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Desktop:LAGI 2019:Submission:side ev.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262880" cy="2296160"/>
                    </a:xfrm>
                    <a:prstGeom prst="rect">
                      <a:avLst/>
                    </a:prstGeom>
                    <a:noFill/>
                    <a:ln>
                      <a:noFill/>
                    </a:ln>
                  </pic:spPr>
                </pic:pic>
              </a:graphicData>
            </a:graphic>
          </wp:inline>
        </w:drawing>
      </w:r>
    </w:p>
    <w:p w14:paraId="42351138" w14:textId="77777777" w:rsidR="00382C36" w:rsidRPr="0029533B" w:rsidRDefault="00382C36" w:rsidP="00A92F16">
      <w:pPr>
        <w:widowControl/>
        <w:shd w:val="clear" w:color="auto" w:fill="FFFFFF"/>
        <w:rPr>
          <w:rFonts w:ascii="Helvetica" w:eastAsia="宋体" w:hAnsi="Helvetica" w:cs="Times New Roman"/>
          <w:color w:val="000000"/>
          <w:kern w:val="0"/>
          <w:sz w:val="24"/>
          <w:szCs w:val="24"/>
        </w:rPr>
      </w:pPr>
    </w:p>
    <w:p w14:paraId="08E26AE3" w14:textId="7D085606" w:rsidR="004052EA" w:rsidRPr="0029533B" w:rsidRDefault="00CD43A4"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 xml:space="preserve">Walking around the base perimeter of each structure a visitor will discover openings allowing access to the large interior space. </w:t>
      </w:r>
      <w:r w:rsidR="00382C36" w:rsidRPr="0029533B">
        <w:rPr>
          <w:rFonts w:ascii="Helvetica" w:eastAsia="宋体" w:hAnsi="Helvetica" w:cs="Times New Roman"/>
          <w:color w:val="000000"/>
          <w:kern w:val="0"/>
          <w:sz w:val="24"/>
          <w:szCs w:val="24"/>
        </w:rPr>
        <w:t>P</w:t>
      </w:r>
      <w:r w:rsidR="004052EA" w:rsidRPr="0029533B">
        <w:rPr>
          <w:rFonts w:ascii="Helvetica" w:eastAsia="宋体" w:hAnsi="Helvetica" w:cs="Times New Roman"/>
          <w:color w:val="000000"/>
          <w:kern w:val="0"/>
          <w:sz w:val="24"/>
          <w:szCs w:val="24"/>
        </w:rPr>
        <w:t>asser</w:t>
      </w:r>
      <w:r w:rsidR="001C613C" w:rsidRPr="0029533B">
        <w:rPr>
          <w:rFonts w:ascii="Helvetica" w:eastAsia="宋体" w:hAnsi="Helvetica" w:cs="Times New Roman"/>
          <w:color w:val="000000"/>
          <w:kern w:val="0"/>
          <w:sz w:val="24"/>
          <w:szCs w:val="24"/>
        </w:rPr>
        <w:t>s by are</w:t>
      </w:r>
      <w:r w:rsidR="004052EA" w:rsidRPr="0029533B">
        <w:rPr>
          <w:rFonts w:ascii="Helvetica" w:eastAsia="宋体" w:hAnsi="Helvetica" w:cs="Times New Roman"/>
          <w:color w:val="000000"/>
          <w:kern w:val="0"/>
          <w:sz w:val="24"/>
          <w:szCs w:val="24"/>
        </w:rPr>
        <w:t xml:space="preserve"> free to wander </w:t>
      </w:r>
      <w:proofErr w:type="gramStart"/>
      <w:r w:rsidR="004052EA" w:rsidRPr="0029533B">
        <w:rPr>
          <w:rFonts w:ascii="Helvetica" w:eastAsia="宋体" w:hAnsi="Helvetica" w:cs="Times New Roman"/>
          <w:color w:val="000000"/>
          <w:kern w:val="0"/>
          <w:sz w:val="24"/>
          <w:szCs w:val="24"/>
        </w:rPr>
        <w:t>in,</w:t>
      </w:r>
      <w:proofErr w:type="gramEnd"/>
      <w:r w:rsidR="004052EA" w:rsidRPr="0029533B">
        <w:rPr>
          <w:rFonts w:ascii="Helvetica" w:eastAsia="宋体" w:hAnsi="Helvetica" w:cs="Times New Roman"/>
          <w:color w:val="000000"/>
          <w:kern w:val="0"/>
          <w:sz w:val="24"/>
          <w:szCs w:val="24"/>
        </w:rPr>
        <w:t xml:space="preserve"> a break in the solar surface creates a doorway activating the spacious interior. As you enter inside the interior space </w:t>
      </w:r>
      <w:r w:rsidR="001C613C" w:rsidRPr="0029533B">
        <w:rPr>
          <w:rFonts w:ascii="Helvetica" w:eastAsia="宋体" w:hAnsi="Helvetica" w:cs="Times New Roman"/>
          <w:color w:val="000000"/>
          <w:kern w:val="0"/>
          <w:sz w:val="24"/>
          <w:szCs w:val="24"/>
        </w:rPr>
        <w:t xml:space="preserve">it </w:t>
      </w:r>
      <w:r w:rsidR="004052EA" w:rsidRPr="0029533B">
        <w:rPr>
          <w:rFonts w:ascii="Helvetica" w:eastAsia="宋体" w:hAnsi="Helvetica" w:cs="Times New Roman"/>
          <w:color w:val="000000"/>
          <w:kern w:val="0"/>
          <w:sz w:val="24"/>
          <w:szCs w:val="24"/>
        </w:rPr>
        <w:t>is quite vast, darker and much cooler than the outside. This allows the eyes to reset from the intense tropical sun. The lofty interiors are perhaps reminiscent of a place of worship or interior of some super enlarged metallic crystal. Pix-elated quadrants reflect and repeat into darkness extending in all directions. </w:t>
      </w:r>
    </w:p>
    <w:p w14:paraId="712B3C43" w14:textId="251569A6" w:rsidR="004052EA" w:rsidRPr="0029533B" w:rsidRDefault="008F5637"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noProof/>
          <w:color w:val="000000"/>
          <w:kern w:val="0"/>
          <w:sz w:val="24"/>
          <w:szCs w:val="24"/>
        </w:rPr>
        <w:drawing>
          <wp:inline distT="0" distB="0" distL="0" distR="0" wp14:anchorId="2510988D" wp14:editId="20E6B063">
            <wp:extent cx="2509520" cy="1676244"/>
            <wp:effectExtent l="0" t="0" r="5080" b="635"/>
            <wp:docPr id="3" name="图片 3" descr="Macintosh HD:Users:Lu:Desktop:LAGI 2019:Submission:co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Desktop:LAGI 2019:Submission:comp2.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510642" cy="1676993"/>
                    </a:xfrm>
                    <a:prstGeom prst="rect">
                      <a:avLst/>
                    </a:prstGeom>
                    <a:noFill/>
                    <a:ln>
                      <a:noFill/>
                    </a:ln>
                  </pic:spPr>
                </pic:pic>
              </a:graphicData>
            </a:graphic>
          </wp:inline>
        </w:drawing>
      </w:r>
      <w:r w:rsidRPr="0029533B">
        <w:rPr>
          <w:rFonts w:ascii="Helvetica" w:eastAsia="宋体" w:hAnsi="Helvetica" w:cs="Times New Roman"/>
          <w:color w:val="000000"/>
          <w:kern w:val="0"/>
          <w:sz w:val="24"/>
          <w:szCs w:val="24"/>
        </w:rPr>
        <w:t xml:space="preserve"> </w:t>
      </w:r>
      <w:r w:rsidRPr="0029533B">
        <w:rPr>
          <w:rFonts w:ascii="Helvetica" w:eastAsia="宋体" w:hAnsi="Helvetica" w:cs="Times New Roman"/>
          <w:noProof/>
          <w:color w:val="000000"/>
          <w:kern w:val="0"/>
          <w:sz w:val="24"/>
          <w:szCs w:val="24"/>
        </w:rPr>
        <w:drawing>
          <wp:inline distT="0" distB="0" distL="0" distR="0" wp14:anchorId="04F5393E" wp14:editId="36A494BA">
            <wp:extent cx="2547620" cy="1701692"/>
            <wp:effectExtent l="0" t="0" r="0" b="635"/>
            <wp:docPr id="4" name="图片 4" descr="Macintosh HD:Users:Lu:Desktop:LAGI 2019:Submission:co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Desktop:LAGI 2019:Submission:comp4.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48864" cy="1702523"/>
                    </a:xfrm>
                    <a:prstGeom prst="rect">
                      <a:avLst/>
                    </a:prstGeom>
                    <a:noFill/>
                    <a:ln>
                      <a:noFill/>
                    </a:ln>
                  </pic:spPr>
                </pic:pic>
              </a:graphicData>
            </a:graphic>
          </wp:inline>
        </w:drawing>
      </w:r>
    </w:p>
    <w:p w14:paraId="752C1FB8" w14:textId="1A9BB659" w:rsidR="00EA6A04" w:rsidRPr="0029533B" w:rsidRDefault="004052EA"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Higher up shafts soft volume metric light can be seen and softly illuminate the space via reflections. The space is noticeably cooler because as warm air rises excess heat is vented into the outside at the top. To make this happen here and there a selected few solar panels are removed. The light is reflected down to the base of the inside illuminating a pathway for visitors. Providing the locality with a meeting point, place of solitude and contemplation. At night the outline of each structure could be illuminated by self powered efficient LEDs softly lighting it and the immediate surrounds. There is also the possibility to illuminate the interior space.  </w:t>
      </w:r>
    </w:p>
    <w:p w14:paraId="64E1CAC8" w14:textId="6ACECD02" w:rsidR="004052EA" w:rsidRPr="0029533B" w:rsidRDefault="00EA6A04" w:rsidP="00A92F16">
      <w:pPr>
        <w:widowControl/>
        <w:shd w:val="clear" w:color="auto" w:fill="FFFFFF"/>
        <w:rPr>
          <w:rFonts w:ascii="Helvetica" w:eastAsia="宋体" w:hAnsi="Helvetica" w:cs="Times New Roman"/>
          <w:color w:val="000000"/>
          <w:kern w:val="0"/>
          <w:sz w:val="24"/>
          <w:szCs w:val="24"/>
        </w:rPr>
      </w:pPr>
      <w:r>
        <w:rPr>
          <w:rFonts w:ascii="Helvetica" w:eastAsia="宋体" w:hAnsi="Helvetica" w:cs="Times New Roman"/>
          <w:noProof/>
          <w:color w:val="000000"/>
          <w:kern w:val="0"/>
          <w:sz w:val="24"/>
          <w:szCs w:val="24"/>
        </w:rPr>
        <w:drawing>
          <wp:inline distT="0" distB="0" distL="0" distR="0" wp14:anchorId="2F149F7D" wp14:editId="27FE88B2">
            <wp:extent cx="5262880" cy="3515360"/>
            <wp:effectExtent l="0" t="0" r="0" b="0"/>
            <wp:docPr id="5" name="图片 5" descr="Macintosh HD:Users:Lu:Desktop:LAGI 2019:Submission: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Desktop:LAGI 2019:Submission:inside.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62880" cy="3515360"/>
                    </a:xfrm>
                    <a:prstGeom prst="rect">
                      <a:avLst/>
                    </a:prstGeom>
                    <a:noFill/>
                    <a:ln>
                      <a:noFill/>
                    </a:ln>
                  </pic:spPr>
                </pic:pic>
              </a:graphicData>
            </a:graphic>
          </wp:inline>
        </w:drawing>
      </w:r>
    </w:p>
    <w:p w14:paraId="452D3B77" w14:textId="77777777" w:rsidR="004052EA" w:rsidRPr="0029533B" w:rsidRDefault="004052EA" w:rsidP="00A92F16">
      <w:pPr>
        <w:widowControl/>
        <w:shd w:val="clear" w:color="auto" w:fill="FFFFFF"/>
        <w:rPr>
          <w:rFonts w:ascii="Helvetica" w:eastAsia="宋体" w:hAnsi="Helvetica" w:cs="Times New Roman"/>
          <w:color w:val="000000"/>
          <w:kern w:val="0"/>
          <w:sz w:val="24"/>
          <w:szCs w:val="24"/>
        </w:rPr>
      </w:pPr>
    </w:p>
    <w:p w14:paraId="734F11C7" w14:textId="77777777" w:rsidR="004052EA" w:rsidRPr="0029533B" w:rsidRDefault="004052EA" w:rsidP="00A92F16">
      <w:pPr>
        <w:widowControl/>
        <w:shd w:val="clear" w:color="auto" w:fill="FFFFFF"/>
        <w:rPr>
          <w:rFonts w:ascii="Helvetica" w:eastAsia="宋体" w:hAnsi="Helvetica" w:cs="Times New Roman"/>
          <w:color w:val="000000"/>
          <w:kern w:val="0"/>
          <w:sz w:val="24"/>
          <w:szCs w:val="24"/>
        </w:rPr>
      </w:pPr>
    </w:p>
    <w:p w14:paraId="3B69FF6C" w14:textId="77777777" w:rsidR="004052EA" w:rsidRPr="0029533B" w:rsidRDefault="004052EA" w:rsidP="00A92F16">
      <w:pPr>
        <w:widowControl/>
        <w:shd w:val="clear" w:color="auto" w:fill="FFFFFF"/>
        <w:rPr>
          <w:rFonts w:ascii="Helvetica" w:eastAsia="宋体" w:hAnsi="Helvetica" w:cs="Times New Roman"/>
          <w:b/>
          <w:color w:val="000000"/>
          <w:kern w:val="0"/>
          <w:sz w:val="24"/>
          <w:szCs w:val="24"/>
          <w:u w:val="single"/>
        </w:rPr>
      </w:pPr>
      <w:r w:rsidRPr="0029533B">
        <w:rPr>
          <w:rFonts w:ascii="Helvetica" w:eastAsia="宋体" w:hAnsi="Helvetica" w:cs="Times New Roman"/>
          <w:b/>
          <w:color w:val="000000"/>
          <w:kern w:val="0"/>
          <w:sz w:val="24"/>
          <w:szCs w:val="24"/>
          <w:u w:val="single"/>
        </w:rPr>
        <w:t>Technology/design</w:t>
      </w:r>
    </w:p>
    <w:p w14:paraId="6C789D16" w14:textId="77777777" w:rsidR="004052EA" w:rsidRPr="0029533B" w:rsidRDefault="004052EA" w:rsidP="00A92F16">
      <w:pPr>
        <w:widowControl/>
        <w:shd w:val="clear" w:color="auto" w:fill="FFFFFF"/>
        <w:rPr>
          <w:rFonts w:ascii="Helvetica" w:eastAsia="宋体" w:hAnsi="Helvetica" w:cs="Times New Roman"/>
          <w:color w:val="000000"/>
          <w:kern w:val="0"/>
          <w:sz w:val="24"/>
          <w:szCs w:val="24"/>
        </w:rPr>
      </w:pPr>
    </w:p>
    <w:p w14:paraId="6A2F4070" w14:textId="74A2815A" w:rsidR="004052EA" w:rsidRPr="0029533B" w:rsidRDefault="004052EA"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 xml:space="preserve">The choice of a fractal geometry as solar collector owes as much to their unique visual signature as to </w:t>
      </w:r>
      <w:proofErr w:type="gramStart"/>
      <w:r w:rsidRPr="0029533B">
        <w:rPr>
          <w:rFonts w:ascii="Helvetica" w:eastAsia="宋体" w:hAnsi="Helvetica" w:cs="Times New Roman"/>
          <w:color w:val="000000"/>
          <w:kern w:val="0"/>
          <w:sz w:val="24"/>
          <w:szCs w:val="24"/>
        </w:rPr>
        <w:t>a</w:t>
      </w:r>
      <w:proofErr w:type="gramEnd"/>
      <w:r w:rsidRPr="0029533B">
        <w:rPr>
          <w:rFonts w:ascii="Helvetica" w:eastAsia="宋体" w:hAnsi="Helvetica" w:cs="Times New Roman"/>
          <w:color w:val="000000"/>
          <w:kern w:val="0"/>
          <w:sz w:val="24"/>
          <w:szCs w:val="24"/>
        </w:rPr>
        <w:t xml:space="preserve"> under utilized physical property. It is the realization that these geometries possess extremely large surface areas compared to their volume and ground </w:t>
      </w:r>
      <w:r w:rsidR="00EA6A04" w:rsidRPr="0029533B">
        <w:rPr>
          <w:rFonts w:ascii="Helvetica" w:eastAsia="宋体" w:hAnsi="Helvetica" w:cs="Times New Roman"/>
          <w:color w:val="000000"/>
          <w:kern w:val="0"/>
          <w:sz w:val="24"/>
          <w:szCs w:val="24"/>
        </w:rPr>
        <w:t>footprint</w:t>
      </w:r>
      <w:r w:rsidRPr="0029533B">
        <w:rPr>
          <w:rFonts w:ascii="Helvetica" w:eastAsia="宋体" w:hAnsi="Helvetica" w:cs="Times New Roman"/>
          <w:color w:val="000000"/>
          <w:kern w:val="0"/>
          <w:sz w:val="24"/>
          <w:szCs w:val="24"/>
        </w:rPr>
        <w:t>. This feature makes them ideal for solar collection as surface area equates to potential energy capture. </w:t>
      </w:r>
    </w:p>
    <w:p w14:paraId="31C7F4CF" w14:textId="22B4AE7D" w:rsidR="004052EA" w:rsidRDefault="004052EA" w:rsidP="00A92F16">
      <w:pPr>
        <w:widowControl/>
        <w:shd w:val="clear" w:color="auto" w:fill="FFFFFF"/>
        <w:rPr>
          <w:rFonts w:ascii="Helvetica" w:eastAsia="宋体" w:hAnsi="Helvetica" w:cs="Times New Roman"/>
          <w:color w:val="000000"/>
          <w:kern w:val="0"/>
          <w:sz w:val="24"/>
          <w:szCs w:val="24"/>
        </w:rPr>
      </w:pPr>
    </w:p>
    <w:p w14:paraId="6C1A6537" w14:textId="77777777" w:rsidR="00EA6A04" w:rsidRPr="0029533B" w:rsidRDefault="00EA6A04" w:rsidP="00A92F16">
      <w:pPr>
        <w:widowControl/>
        <w:shd w:val="clear" w:color="auto" w:fill="FFFFFF"/>
        <w:rPr>
          <w:rFonts w:ascii="Helvetica" w:eastAsia="宋体" w:hAnsi="Helvetica" w:cs="Times New Roman"/>
          <w:color w:val="000000"/>
          <w:kern w:val="0"/>
          <w:sz w:val="24"/>
          <w:szCs w:val="24"/>
        </w:rPr>
      </w:pPr>
    </w:p>
    <w:p w14:paraId="3ED90131" w14:textId="2B80FB88" w:rsidR="004052EA" w:rsidRDefault="004052EA"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Further to large surface area for solar catchment the geometry offers differing angles able to collect light without the need for moving parts.</w:t>
      </w:r>
      <w:r w:rsidR="00EA6A04">
        <w:rPr>
          <w:rFonts w:ascii="Helvetica" w:eastAsia="宋体" w:hAnsi="Helvetica" w:cs="Times New Roman"/>
          <w:color w:val="000000"/>
          <w:kern w:val="0"/>
          <w:sz w:val="24"/>
          <w:szCs w:val="24"/>
        </w:rPr>
        <w:t xml:space="preserve"> </w:t>
      </w:r>
      <w:r w:rsidRPr="0029533B">
        <w:rPr>
          <w:rFonts w:ascii="Helvetica" w:eastAsia="宋体" w:hAnsi="Helvetica" w:cs="Times New Roman"/>
          <w:color w:val="000000"/>
          <w:kern w:val="0"/>
          <w:sz w:val="24"/>
          <w:szCs w:val="24"/>
        </w:rPr>
        <w:t>As the suns position changes energy can still be efficiently collected, thus omitting the use of expensive mechanics and motors found in tracking devices. Over long time scales these moving parts can fail and require replacement.</w:t>
      </w:r>
    </w:p>
    <w:p w14:paraId="7F18648C" w14:textId="65D65188" w:rsidR="006E4E1F" w:rsidRDefault="006E4E1F"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noProof/>
          <w:color w:val="000000"/>
          <w:kern w:val="0"/>
          <w:sz w:val="24"/>
          <w:szCs w:val="24"/>
        </w:rPr>
        <w:drawing>
          <wp:inline distT="0" distB="0" distL="0" distR="0" wp14:anchorId="6A02C637" wp14:editId="077B16D5">
            <wp:extent cx="5262880" cy="3515360"/>
            <wp:effectExtent l="0" t="0" r="0" b="0"/>
            <wp:docPr id="2" name="图片 2" descr="Macintosh HD:Users:Lu:Desktop:LAGI 2019:Submission:light reflect.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Desktop:LAGI 2019:Submission:light reflect.331.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262880" cy="3515360"/>
                    </a:xfrm>
                    <a:prstGeom prst="rect">
                      <a:avLst/>
                    </a:prstGeom>
                    <a:noFill/>
                    <a:ln>
                      <a:noFill/>
                    </a:ln>
                  </pic:spPr>
                </pic:pic>
              </a:graphicData>
            </a:graphic>
          </wp:inline>
        </w:drawing>
      </w:r>
    </w:p>
    <w:p w14:paraId="0E3E550B" w14:textId="0896C542" w:rsidR="00EA6A04" w:rsidRPr="0029533B" w:rsidRDefault="00EA6A04" w:rsidP="00A92F16">
      <w:pPr>
        <w:widowControl/>
        <w:shd w:val="clear" w:color="auto" w:fill="FFFFFF"/>
        <w:rPr>
          <w:rFonts w:ascii="Helvetica" w:eastAsia="宋体" w:hAnsi="Helvetica" w:cs="Times New Roman"/>
          <w:color w:val="000000"/>
          <w:kern w:val="0"/>
          <w:sz w:val="24"/>
          <w:szCs w:val="24"/>
        </w:rPr>
      </w:pPr>
      <w:r w:rsidRPr="00EA6A04">
        <w:rPr>
          <w:rFonts w:ascii="Helvetica" w:eastAsia="宋体" w:hAnsi="Helvetica" w:cs="Times New Roman"/>
          <w:noProof/>
          <w:color w:val="000000"/>
          <w:kern w:val="0"/>
          <w:sz w:val="24"/>
          <w:szCs w:val="24"/>
        </w:rPr>
        <w:drawing>
          <wp:inline distT="0" distB="0" distL="0" distR="0" wp14:anchorId="1B1A3245" wp14:editId="57074ADF">
            <wp:extent cx="3652520" cy="1325625"/>
            <wp:effectExtent l="0" t="0" r="5080" b="0"/>
            <wp:docPr id="6" name="图片 6" descr="Macintosh HD:Users:Lu:Desktop:LAGI 2019:Submission:diagram.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Desktop:LAGI 2019:Submission:diagram.ps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52520" cy="1325625"/>
                    </a:xfrm>
                    <a:prstGeom prst="rect">
                      <a:avLst/>
                    </a:prstGeom>
                    <a:noFill/>
                    <a:ln>
                      <a:noFill/>
                    </a:ln>
                  </pic:spPr>
                </pic:pic>
              </a:graphicData>
            </a:graphic>
          </wp:inline>
        </w:drawing>
      </w:r>
    </w:p>
    <w:p w14:paraId="260F91B7" w14:textId="77777777" w:rsidR="004052EA" w:rsidRPr="0029533B" w:rsidRDefault="004052EA" w:rsidP="00A92F16">
      <w:pPr>
        <w:widowControl/>
        <w:shd w:val="clear" w:color="auto" w:fill="FFFFFF"/>
        <w:rPr>
          <w:rFonts w:ascii="Helvetica" w:eastAsia="宋体" w:hAnsi="Helvetica" w:cs="Times New Roman"/>
          <w:color w:val="000000"/>
          <w:kern w:val="0"/>
          <w:sz w:val="24"/>
          <w:szCs w:val="24"/>
        </w:rPr>
      </w:pPr>
    </w:p>
    <w:p w14:paraId="0BAE3CCC" w14:textId="5327D217" w:rsidR="004052EA" w:rsidRPr="0029533B" w:rsidRDefault="004052EA"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To further extend the solar collecting potential of each structure large metal mirrors (polished stainless steel sheet) will be situated and fixed around the base of each. The purpose of this is not to create some optical effect but to use the reflected incident light waves as an energy source (please see rendering).  Following the 'angle of incidence' principle solar panels can even be orientated vertically and facing downward and are able to collect some light during the course of each day. </w:t>
      </w:r>
    </w:p>
    <w:p w14:paraId="232FD632" w14:textId="0D42DC17" w:rsidR="00206C70" w:rsidRPr="0029533B" w:rsidRDefault="004052EA"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 xml:space="preserve">Ultimately </w:t>
      </w:r>
      <w:r w:rsidR="000131E2" w:rsidRPr="0029533B">
        <w:rPr>
          <w:rFonts w:ascii="Helvetica" w:eastAsia="宋体" w:hAnsi="Helvetica" w:cs="Times New Roman"/>
          <w:b/>
          <w:i/>
          <w:color w:val="000000"/>
          <w:kern w:val="0"/>
          <w:sz w:val="24"/>
          <w:szCs w:val="24"/>
        </w:rPr>
        <w:t xml:space="preserve">The </w:t>
      </w:r>
      <w:proofErr w:type="spellStart"/>
      <w:r w:rsidR="000131E2" w:rsidRPr="0029533B">
        <w:rPr>
          <w:rFonts w:ascii="Helvetica" w:eastAsia="宋体" w:hAnsi="Helvetica" w:cs="Times New Roman"/>
          <w:b/>
          <w:i/>
          <w:color w:val="000000"/>
          <w:kern w:val="0"/>
          <w:sz w:val="24"/>
          <w:szCs w:val="24"/>
        </w:rPr>
        <w:t>Masdar</w:t>
      </w:r>
      <w:proofErr w:type="spellEnd"/>
      <w:r w:rsidR="000131E2" w:rsidRPr="0029533B">
        <w:rPr>
          <w:rFonts w:ascii="Helvetica" w:eastAsia="宋体" w:hAnsi="Helvetica" w:cs="Times New Roman"/>
          <w:b/>
          <w:i/>
          <w:color w:val="000000"/>
          <w:kern w:val="0"/>
          <w:sz w:val="24"/>
          <w:szCs w:val="24"/>
        </w:rPr>
        <w:t xml:space="preserve"> Fractals</w:t>
      </w:r>
      <w:r w:rsidRPr="0029533B">
        <w:rPr>
          <w:rFonts w:ascii="Helvetica" w:eastAsia="宋体" w:hAnsi="Helvetica" w:cs="Times New Roman"/>
          <w:b/>
          <w:color w:val="000000"/>
          <w:kern w:val="0"/>
          <w:sz w:val="24"/>
          <w:szCs w:val="24"/>
        </w:rPr>
        <w:t xml:space="preserve"> </w:t>
      </w:r>
      <w:r w:rsidRPr="0029533B">
        <w:rPr>
          <w:rFonts w:ascii="Helvetica" w:eastAsia="宋体" w:hAnsi="Helvetica" w:cs="Times New Roman"/>
          <w:color w:val="000000"/>
          <w:kern w:val="0"/>
          <w:sz w:val="24"/>
          <w:szCs w:val="24"/>
        </w:rPr>
        <w:t xml:space="preserve">will provide the opportunity to efficiently collect light almost maintenance free. This builds on the prospect of the project having a low </w:t>
      </w:r>
      <w:proofErr w:type="gramStart"/>
      <w:r w:rsidRPr="0029533B">
        <w:rPr>
          <w:rFonts w:ascii="Helvetica" w:eastAsia="宋体" w:hAnsi="Helvetica" w:cs="Times New Roman"/>
          <w:color w:val="000000"/>
          <w:kern w:val="0"/>
          <w:sz w:val="24"/>
          <w:szCs w:val="24"/>
        </w:rPr>
        <w:t>long term</w:t>
      </w:r>
      <w:proofErr w:type="gramEnd"/>
      <w:r w:rsidRPr="0029533B">
        <w:rPr>
          <w:rFonts w:ascii="Helvetica" w:eastAsia="宋体" w:hAnsi="Helvetica" w:cs="Times New Roman"/>
          <w:color w:val="000000"/>
          <w:kern w:val="0"/>
          <w:sz w:val="24"/>
          <w:szCs w:val="24"/>
        </w:rPr>
        <w:t xml:space="preserve"> cost and energy foot print.</w:t>
      </w:r>
      <w:r w:rsidR="001C46E4" w:rsidRPr="0029533B">
        <w:rPr>
          <w:rFonts w:ascii="Helvetica" w:eastAsia="宋体" w:hAnsi="Helvetica" w:cs="Times New Roman"/>
          <w:color w:val="000000"/>
          <w:kern w:val="0"/>
          <w:sz w:val="24"/>
          <w:szCs w:val="24"/>
        </w:rPr>
        <w:t xml:space="preserve"> </w:t>
      </w:r>
    </w:p>
    <w:p w14:paraId="0E761F6C" w14:textId="77777777" w:rsidR="00206C70" w:rsidRPr="0029533B" w:rsidRDefault="00206C70" w:rsidP="00A92F16">
      <w:pPr>
        <w:widowControl/>
        <w:shd w:val="clear" w:color="auto" w:fill="FFFFFF"/>
        <w:rPr>
          <w:rFonts w:ascii="Helvetica" w:eastAsia="宋体" w:hAnsi="Helvetica" w:cs="Times New Roman"/>
          <w:color w:val="000000"/>
          <w:kern w:val="0"/>
          <w:sz w:val="24"/>
          <w:szCs w:val="24"/>
        </w:rPr>
      </w:pPr>
    </w:p>
    <w:p w14:paraId="626E9439" w14:textId="67C06EF5" w:rsidR="00206C70" w:rsidRPr="0029533B" w:rsidRDefault="001C46E4"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The conservative low annual energy output for</w:t>
      </w:r>
      <w:r w:rsidR="007820D0" w:rsidRPr="0029533B">
        <w:rPr>
          <w:rFonts w:ascii="Helvetica" w:eastAsia="宋体" w:hAnsi="Helvetica" w:cs="Times New Roman"/>
          <w:color w:val="000000"/>
          <w:kern w:val="0"/>
          <w:sz w:val="24"/>
          <w:szCs w:val="24"/>
        </w:rPr>
        <w:t xml:space="preserve"> combined 2 collectors is </w:t>
      </w:r>
      <w:r w:rsidR="00910061" w:rsidRPr="0029533B">
        <w:rPr>
          <w:rFonts w:ascii="Helvetica" w:eastAsia="宋体" w:hAnsi="Helvetica" w:cs="Times New Roman"/>
          <w:color w:val="000000"/>
          <w:kern w:val="0"/>
          <w:sz w:val="24"/>
          <w:szCs w:val="24"/>
        </w:rPr>
        <w:t>437,000 KWh/</w:t>
      </w:r>
      <w:proofErr w:type="spellStart"/>
      <w:r w:rsidR="00910061" w:rsidRPr="0029533B">
        <w:rPr>
          <w:rFonts w:ascii="Helvetica" w:eastAsia="宋体" w:hAnsi="Helvetica" w:cs="Times New Roman"/>
          <w:color w:val="000000"/>
          <w:kern w:val="0"/>
          <w:sz w:val="24"/>
          <w:szCs w:val="24"/>
        </w:rPr>
        <w:t>yr</w:t>
      </w:r>
      <w:proofErr w:type="spellEnd"/>
    </w:p>
    <w:p w14:paraId="64A033CB" w14:textId="6984376C" w:rsidR="00206C70" w:rsidRPr="0029533B" w:rsidRDefault="00206C70"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Total combin</w:t>
      </w:r>
      <w:r w:rsidR="009007E8" w:rsidRPr="0029533B">
        <w:rPr>
          <w:rFonts w:ascii="Helvetica" w:eastAsia="宋体" w:hAnsi="Helvetica" w:cs="Times New Roman"/>
          <w:color w:val="000000"/>
          <w:kern w:val="0"/>
          <w:sz w:val="24"/>
          <w:szCs w:val="24"/>
        </w:rPr>
        <w:t>ed collecting surface area 1,538</w:t>
      </w:r>
      <w:r w:rsidRPr="0029533B">
        <w:rPr>
          <w:rFonts w:ascii="Helvetica" w:eastAsia="宋体" w:hAnsi="Helvetica" w:cs="Times New Roman"/>
          <w:color w:val="000000"/>
          <w:kern w:val="0"/>
          <w:sz w:val="24"/>
          <w:szCs w:val="24"/>
        </w:rPr>
        <w:t xml:space="preserve"> m</w:t>
      </w:r>
      <w:r w:rsidRPr="0029533B">
        <w:rPr>
          <w:rFonts w:ascii="Helvetica" w:eastAsia="宋体" w:hAnsi="Helvetica" w:cs="Times New Roman"/>
          <w:color w:val="000000"/>
          <w:kern w:val="0"/>
          <w:sz w:val="24"/>
          <w:szCs w:val="24"/>
          <w:vertAlign w:val="superscript"/>
        </w:rPr>
        <w:t>2</w:t>
      </w:r>
      <w:r w:rsidRPr="0029533B">
        <w:rPr>
          <w:rFonts w:ascii="Helvetica" w:eastAsia="宋体" w:hAnsi="Helvetica" w:cs="Times New Roman"/>
          <w:color w:val="000000"/>
          <w:kern w:val="0"/>
          <w:sz w:val="24"/>
          <w:szCs w:val="24"/>
        </w:rPr>
        <w:t xml:space="preserve"> </w:t>
      </w:r>
    </w:p>
    <w:p w14:paraId="365F09DE" w14:textId="5299BAA3" w:rsidR="004052EA" w:rsidRPr="0029533B" w:rsidRDefault="00F11468"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1m square able to produce 280</w:t>
      </w:r>
      <w:r w:rsidR="00206C70" w:rsidRPr="0029533B">
        <w:rPr>
          <w:rFonts w:ascii="Helvetica" w:eastAsia="宋体" w:hAnsi="Helvetica" w:cs="Times New Roman"/>
          <w:color w:val="000000"/>
          <w:kern w:val="0"/>
          <w:sz w:val="24"/>
          <w:szCs w:val="24"/>
        </w:rPr>
        <w:t xml:space="preserve"> watts per annum </w:t>
      </w:r>
      <w:r w:rsidR="001C46E4" w:rsidRPr="0029533B">
        <w:rPr>
          <w:rFonts w:ascii="Helvetica" w:eastAsia="宋体" w:hAnsi="Helvetica" w:cs="Times New Roman"/>
          <w:color w:val="000000"/>
          <w:kern w:val="0"/>
          <w:sz w:val="24"/>
          <w:szCs w:val="24"/>
        </w:rPr>
        <w:t xml:space="preserve"> </w:t>
      </w:r>
    </w:p>
    <w:p w14:paraId="770A667B" w14:textId="77777777" w:rsidR="004052EA" w:rsidRPr="0029533B" w:rsidRDefault="004052EA" w:rsidP="00A92F16">
      <w:pPr>
        <w:widowControl/>
        <w:shd w:val="clear" w:color="auto" w:fill="FFFFFF"/>
        <w:rPr>
          <w:rFonts w:ascii="Helvetica" w:eastAsia="宋体" w:hAnsi="Helvetica" w:cs="Times New Roman"/>
          <w:color w:val="000000"/>
          <w:kern w:val="0"/>
          <w:sz w:val="24"/>
          <w:szCs w:val="24"/>
        </w:rPr>
      </w:pPr>
      <w:r w:rsidRPr="0029533B">
        <w:rPr>
          <w:rFonts w:ascii="Helvetica" w:eastAsia="宋体" w:hAnsi="Helvetica" w:cs="Times New Roman"/>
          <w:color w:val="000000"/>
          <w:kern w:val="0"/>
          <w:sz w:val="24"/>
          <w:szCs w:val="24"/>
        </w:rPr>
        <w:t> </w:t>
      </w:r>
    </w:p>
    <w:p w14:paraId="650A7EE8" w14:textId="77777777" w:rsidR="00BB49E7" w:rsidRPr="0029533B" w:rsidRDefault="00BB49E7" w:rsidP="00A92F16">
      <w:pPr>
        <w:rPr>
          <w:rFonts w:ascii="Helvetica" w:hAnsi="Helvetica"/>
        </w:rPr>
      </w:pPr>
    </w:p>
    <w:p w14:paraId="682318B3" w14:textId="77777777" w:rsidR="00053FD7" w:rsidRPr="00053FD7" w:rsidRDefault="00053FD7" w:rsidP="00053FD7">
      <w:pPr>
        <w:widowControl/>
        <w:shd w:val="clear" w:color="auto" w:fill="FFFFFF"/>
        <w:jc w:val="left"/>
        <w:rPr>
          <w:rFonts w:ascii="Helvetica" w:eastAsia="宋体" w:hAnsi="Helvetica" w:cs="Times New Roman"/>
          <w:b/>
          <w:color w:val="000000"/>
          <w:kern w:val="0"/>
          <w:sz w:val="24"/>
          <w:szCs w:val="24"/>
          <w:u w:val="single"/>
        </w:rPr>
      </w:pPr>
      <w:r w:rsidRPr="00053FD7">
        <w:rPr>
          <w:rFonts w:ascii="Helvetica" w:eastAsia="宋体" w:hAnsi="Helvetica" w:cs="Times New Roman"/>
          <w:b/>
          <w:color w:val="000000"/>
          <w:kern w:val="0"/>
          <w:sz w:val="24"/>
          <w:szCs w:val="24"/>
          <w:u w:val="single"/>
        </w:rPr>
        <w:t>Environmental Impact</w:t>
      </w:r>
    </w:p>
    <w:p w14:paraId="257783F7" w14:textId="77777777" w:rsidR="00053FD7" w:rsidRPr="00053FD7" w:rsidRDefault="00053FD7" w:rsidP="00053FD7">
      <w:pPr>
        <w:widowControl/>
        <w:shd w:val="clear" w:color="auto" w:fill="FFFFFF"/>
        <w:jc w:val="left"/>
        <w:rPr>
          <w:rFonts w:ascii="Helvetica" w:eastAsia="宋体" w:hAnsi="Helvetica" w:cs="Times New Roman"/>
          <w:color w:val="000000"/>
          <w:kern w:val="0"/>
          <w:sz w:val="24"/>
          <w:szCs w:val="24"/>
        </w:rPr>
      </w:pPr>
    </w:p>
    <w:p w14:paraId="750E54A6" w14:textId="77777777" w:rsidR="00053FD7" w:rsidRPr="00053FD7" w:rsidRDefault="00053FD7" w:rsidP="00053FD7">
      <w:pPr>
        <w:widowControl/>
        <w:shd w:val="clear" w:color="auto" w:fill="FFFFFF"/>
        <w:rPr>
          <w:rFonts w:ascii="Helvetica" w:eastAsia="宋体" w:hAnsi="Helvetica" w:cs="Times New Roman"/>
          <w:color w:val="000000"/>
          <w:kern w:val="0"/>
          <w:sz w:val="24"/>
          <w:szCs w:val="24"/>
        </w:rPr>
      </w:pPr>
      <w:r w:rsidRPr="00053FD7">
        <w:rPr>
          <w:rFonts w:ascii="Helvetica" w:eastAsia="宋体" w:hAnsi="Helvetica" w:cs="Times New Roman"/>
          <w:color w:val="000000"/>
          <w:kern w:val="0"/>
          <w:sz w:val="24"/>
          <w:szCs w:val="24"/>
        </w:rPr>
        <w:t>With the exception of periodic cleaning our proposal is largely maintenance free and should last at least 3 decades. Although the project may have a relatively high initial embodied energy and cost its low maintenance simple operation will limit running costs to a minimum once constructed. The entire project uses solid state components free from trouble some moving parts like pumps, bearings and actuators that can easily fail in the hot dry dusty desert sun. </w:t>
      </w:r>
    </w:p>
    <w:p w14:paraId="41D24DCE" w14:textId="77777777" w:rsidR="00053FD7" w:rsidRPr="00053FD7" w:rsidRDefault="00053FD7" w:rsidP="00053FD7">
      <w:pPr>
        <w:widowControl/>
        <w:shd w:val="clear" w:color="auto" w:fill="FFFFFF"/>
        <w:rPr>
          <w:rFonts w:ascii="Helvetica" w:eastAsia="宋体" w:hAnsi="Helvetica" w:cs="Times New Roman"/>
          <w:color w:val="000000"/>
          <w:kern w:val="0"/>
          <w:sz w:val="24"/>
          <w:szCs w:val="24"/>
        </w:rPr>
      </w:pPr>
    </w:p>
    <w:p w14:paraId="05A1D4B4" w14:textId="19BF6E9E" w:rsidR="00053FD7" w:rsidRPr="00053FD7" w:rsidRDefault="00C32974" w:rsidP="00053FD7">
      <w:pPr>
        <w:widowControl/>
        <w:shd w:val="clear" w:color="auto" w:fill="FFFFFF"/>
        <w:rPr>
          <w:rFonts w:ascii="Helvetica" w:eastAsia="宋体" w:hAnsi="Helvetica" w:cs="Times New Roman"/>
          <w:color w:val="000000"/>
          <w:kern w:val="0"/>
          <w:sz w:val="24"/>
          <w:szCs w:val="24"/>
        </w:rPr>
      </w:pPr>
      <w:r>
        <w:rPr>
          <w:rFonts w:ascii="Helvetica" w:eastAsia="宋体" w:hAnsi="Helvetica" w:cs="Times New Roman"/>
          <w:color w:val="000000"/>
          <w:kern w:val="0"/>
          <w:sz w:val="24"/>
          <w:szCs w:val="24"/>
        </w:rPr>
        <w:t xml:space="preserve">The </w:t>
      </w:r>
      <w:proofErr w:type="spellStart"/>
      <w:r>
        <w:rPr>
          <w:rFonts w:ascii="Helvetica" w:eastAsia="宋体" w:hAnsi="Helvetica" w:cs="Times New Roman"/>
          <w:color w:val="000000"/>
          <w:kern w:val="0"/>
          <w:sz w:val="24"/>
          <w:szCs w:val="24"/>
        </w:rPr>
        <w:t>Masdar</w:t>
      </w:r>
      <w:proofErr w:type="spellEnd"/>
      <w:r>
        <w:rPr>
          <w:rFonts w:ascii="Helvetica" w:eastAsia="宋体" w:hAnsi="Helvetica" w:cs="Times New Roman"/>
          <w:color w:val="000000"/>
          <w:kern w:val="0"/>
          <w:sz w:val="24"/>
          <w:szCs w:val="24"/>
        </w:rPr>
        <w:t xml:space="preserve"> city</w:t>
      </w:r>
      <w:r w:rsidR="00053FD7" w:rsidRPr="00053FD7">
        <w:rPr>
          <w:rFonts w:ascii="Helvetica" w:eastAsia="宋体" w:hAnsi="Helvetica" w:cs="Times New Roman"/>
          <w:color w:val="000000"/>
          <w:kern w:val="0"/>
          <w:sz w:val="24"/>
          <w:szCs w:val="24"/>
        </w:rPr>
        <w:t xml:space="preserve"> has a particularly high surface salinity deposition rate due to the proximity to the gulf of Oman and its low </w:t>
      </w:r>
      <w:proofErr w:type="gramStart"/>
      <w:r w:rsidR="00053FD7" w:rsidRPr="00053FD7">
        <w:rPr>
          <w:rFonts w:ascii="Helvetica" w:eastAsia="宋体" w:hAnsi="Helvetica" w:cs="Times New Roman"/>
          <w:color w:val="000000"/>
          <w:kern w:val="0"/>
          <w:sz w:val="24"/>
          <w:szCs w:val="24"/>
        </w:rPr>
        <w:t>rainfall,</w:t>
      </w:r>
      <w:proofErr w:type="gramEnd"/>
      <w:r w:rsidR="00053FD7" w:rsidRPr="00053FD7">
        <w:rPr>
          <w:rFonts w:ascii="Helvetica" w:eastAsia="宋体" w:hAnsi="Helvetica" w:cs="Times New Roman"/>
          <w:color w:val="000000"/>
          <w:kern w:val="0"/>
          <w:sz w:val="24"/>
          <w:szCs w:val="24"/>
        </w:rPr>
        <w:t xml:space="preserve"> corrosion of metallic components and structures possessing stray voltages from solar collecti</w:t>
      </w:r>
      <w:r w:rsidR="006E4E1F">
        <w:rPr>
          <w:rFonts w:ascii="Helvetica" w:eastAsia="宋体" w:hAnsi="Helvetica" w:cs="Times New Roman"/>
          <w:color w:val="000000"/>
          <w:kern w:val="0"/>
          <w:sz w:val="24"/>
          <w:szCs w:val="24"/>
        </w:rPr>
        <w:t>on will corrode very quickly.  </w:t>
      </w:r>
      <w:r w:rsidR="00053FD7" w:rsidRPr="00053FD7">
        <w:rPr>
          <w:rFonts w:ascii="Helvetica" w:eastAsia="宋体" w:hAnsi="Helvetica" w:cs="Times New Roman"/>
          <w:color w:val="000000"/>
          <w:kern w:val="0"/>
          <w:sz w:val="24"/>
          <w:szCs w:val="24"/>
        </w:rPr>
        <w:t>The stainless steel sheeting used for the floor mirrors does have a high initial carbon footprint, however the longevity of the material- several hundred years and its ease to recycle make it ideal in the long term.</w:t>
      </w:r>
    </w:p>
    <w:p w14:paraId="2C69C207" w14:textId="77777777" w:rsidR="00053FD7" w:rsidRPr="00053FD7" w:rsidRDefault="00053FD7" w:rsidP="00C32974">
      <w:pPr>
        <w:widowControl/>
        <w:shd w:val="clear" w:color="auto" w:fill="FFFFFF"/>
        <w:rPr>
          <w:rFonts w:ascii="Helvetica" w:eastAsia="宋体" w:hAnsi="Helvetica" w:cs="Times New Roman"/>
          <w:color w:val="000000"/>
          <w:kern w:val="0"/>
          <w:sz w:val="24"/>
          <w:szCs w:val="24"/>
        </w:rPr>
      </w:pPr>
    </w:p>
    <w:p w14:paraId="704548B4" w14:textId="5C96C7D9" w:rsidR="00053FD7" w:rsidRPr="00053FD7" w:rsidRDefault="00053FD7" w:rsidP="00C32974">
      <w:pPr>
        <w:widowControl/>
        <w:shd w:val="clear" w:color="auto" w:fill="FFFFFF"/>
        <w:rPr>
          <w:rFonts w:ascii="Helvetica" w:eastAsia="宋体" w:hAnsi="Helvetica" w:cs="Times New Roman"/>
          <w:color w:val="000000"/>
          <w:kern w:val="0"/>
          <w:sz w:val="24"/>
          <w:szCs w:val="24"/>
        </w:rPr>
      </w:pPr>
      <w:r w:rsidRPr="00053FD7">
        <w:rPr>
          <w:rFonts w:ascii="Helvetica" w:eastAsia="宋体" w:hAnsi="Helvetica" w:cs="Times New Roman"/>
          <w:color w:val="000000"/>
          <w:kern w:val="0"/>
          <w:sz w:val="24"/>
          <w:szCs w:val="24"/>
        </w:rPr>
        <w:t xml:space="preserve">A </w:t>
      </w:r>
      <w:r w:rsidR="00C32974" w:rsidRPr="00053FD7">
        <w:rPr>
          <w:rFonts w:ascii="Helvetica" w:eastAsia="宋体" w:hAnsi="Helvetica" w:cs="Times New Roman"/>
          <w:color w:val="000000"/>
          <w:kern w:val="0"/>
          <w:sz w:val="24"/>
          <w:szCs w:val="24"/>
        </w:rPr>
        <w:t>lightweight</w:t>
      </w:r>
      <w:r w:rsidRPr="00053FD7">
        <w:rPr>
          <w:rFonts w:ascii="Helvetica" w:eastAsia="宋体" w:hAnsi="Helvetica" w:cs="Times New Roman"/>
          <w:color w:val="000000"/>
          <w:kern w:val="0"/>
          <w:sz w:val="24"/>
          <w:szCs w:val="24"/>
        </w:rPr>
        <w:t xml:space="preserve"> prefabricated space frame would be used to build the armature structure to which the panels are attached. Several commercial systems already exist that could fit the design requirements, these comprise of many small parts that fit together. This will alleviate large costly transport of pieces and their associated emissions during the construction of the project.   </w:t>
      </w:r>
    </w:p>
    <w:p w14:paraId="2D030A24" w14:textId="77777777" w:rsidR="00053FD7" w:rsidRPr="00053FD7" w:rsidRDefault="00053FD7" w:rsidP="00C32974">
      <w:pPr>
        <w:widowControl/>
        <w:shd w:val="clear" w:color="auto" w:fill="FFFFFF"/>
        <w:rPr>
          <w:rFonts w:ascii="Helvetica" w:eastAsia="宋体" w:hAnsi="Helvetica" w:cs="Times New Roman"/>
          <w:color w:val="000000"/>
          <w:kern w:val="0"/>
          <w:sz w:val="24"/>
          <w:szCs w:val="24"/>
        </w:rPr>
      </w:pPr>
    </w:p>
    <w:p w14:paraId="68A8DE84" w14:textId="335EAE99" w:rsidR="00053FD7" w:rsidRPr="00053FD7" w:rsidRDefault="00053FD7" w:rsidP="00C32974">
      <w:pPr>
        <w:widowControl/>
        <w:shd w:val="clear" w:color="auto" w:fill="FFFFFF"/>
        <w:rPr>
          <w:rFonts w:ascii="Helvetica" w:eastAsia="宋体" w:hAnsi="Helvetica" w:cs="Times New Roman"/>
          <w:color w:val="000000"/>
          <w:kern w:val="0"/>
          <w:sz w:val="24"/>
          <w:szCs w:val="24"/>
        </w:rPr>
      </w:pPr>
      <w:r w:rsidRPr="00053FD7">
        <w:rPr>
          <w:rFonts w:ascii="Helvetica" w:eastAsia="宋体" w:hAnsi="Helvetica" w:cs="Times New Roman"/>
          <w:color w:val="000000"/>
          <w:kern w:val="0"/>
          <w:sz w:val="24"/>
          <w:szCs w:val="24"/>
        </w:rPr>
        <w:t>The use of standard square and triangular Solar panels will limit the need for timely and expense devel</w:t>
      </w:r>
      <w:r w:rsidR="00C32974">
        <w:rPr>
          <w:rFonts w:ascii="Helvetica" w:eastAsia="宋体" w:hAnsi="Helvetica" w:cs="Times New Roman"/>
          <w:color w:val="000000"/>
          <w:kern w:val="0"/>
          <w:sz w:val="24"/>
          <w:szCs w:val="24"/>
        </w:rPr>
        <w:t xml:space="preserve">opment of custom shaped parts </w:t>
      </w:r>
      <w:r w:rsidRPr="00053FD7">
        <w:rPr>
          <w:rFonts w:ascii="Helvetica" w:eastAsia="宋体" w:hAnsi="Helvetica" w:cs="Times New Roman"/>
          <w:color w:val="000000"/>
          <w:kern w:val="0"/>
          <w:sz w:val="24"/>
          <w:szCs w:val="24"/>
        </w:rPr>
        <w:t>are well understood and on this scale implemented with the use of base reflecting mirrors will provide r</w:t>
      </w:r>
      <w:r w:rsidRPr="0029533B">
        <w:rPr>
          <w:rFonts w:ascii="Helvetica" w:eastAsia="宋体" w:hAnsi="Helvetica" w:cs="Times New Roman"/>
          <w:color w:val="000000"/>
          <w:kern w:val="0"/>
          <w:sz w:val="24"/>
          <w:szCs w:val="24"/>
        </w:rPr>
        <w:t>eliable stable electrical power.</w:t>
      </w:r>
    </w:p>
    <w:p w14:paraId="417DD1F8" w14:textId="77777777" w:rsidR="00053FD7" w:rsidRDefault="00053FD7" w:rsidP="00A92F16">
      <w:pPr>
        <w:rPr>
          <w:rFonts w:ascii="Helvetica" w:hAnsi="Helvetica"/>
        </w:rPr>
      </w:pPr>
    </w:p>
    <w:p w14:paraId="60036243" w14:textId="6AB3C2F8" w:rsidR="006E4E1F" w:rsidRPr="0029533B" w:rsidRDefault="006E4E1F" w:rsidP="00A92F16">
      <w:pPr>
        <w:rPr>
          <w:rFonts w:ascii="Helvetica" w:hAnsi="Helvetica"/>
        </w:rPr>
      </w:pPr>
    </w:p>
    <w:sectPr w:rsidR="006E4E1F" w:rsidRPr="0029533B" w:rsidSect="00BB49E7">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00000003" w:usb1="00000000" w:usb2="00000000" w:usb3="00000000" w:csb0="00000001" w:csb1="00000000"/>
  </w:font>
  <w:font w:name="Heiti SC Light">
    <w:panose1 w:val="02000000000000000000"/>
    <w:charset w:val="50"/>
    <w:family w:val="auto"/>
    <w:pitch w:val="variable"/>
    <w:sig w:usb0="8000002F" w:usb1="080E004A" w:usb2="00000010" w:usb3="00000000" w:csb0="003E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2EA"/>
    <w:rsid w:val="000131E2"/>
    <w:rsid w:val="00053FD7"/>
    <w:rsid w:val="001C46E4"/>
    <w:rsid w:val="001C613C"/>
    <w:rsid w:val="00206C70"/>
    <w:rsid w:val="002325EF"/>
    <w:rsid w:val="002513B3"/>
    <w:rsid w:val="0029533B"/>
    <w:rsid w:val="00382C36"/>
    <w:rsid w:val="004052EA"/>
    <w:rsid w:val="005C6DC7"/>
    <w:rsid w:val="006E4E1F"/>
    <w:rsid w:val="007820D0"/>
    <w:rsid w:val="008F5637"/>
    <w:rsid w:val="009007E8"/>
    <w:rsid w:val="00910061"/>
    <w:rsid w:val="00A40F7C"/>
    <w:rsid w:val="00A92F16"/>
    <w:rsid w:val="00AF298F"/>
    <w:rsid w:val="00BB49E7"/>
    <w:rsid w:val="00C32974"/>
    <w:rsid w:val="00C547DB"/>
    <w:rsid w:val="00CD43A4"/>
    <w:rsid w:val="00D1568E"/>
    <w:rsid w:val="00EA6A04"/>
    <w:rsid w:val="00F11468"/>
    <w:rsid w:val="00F337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141C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32"/>
        <w:szCs w:val="3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568E"/>
    <w:rPr>
      <w:rFonts w:ascii="Heiti SC Light" w:eastAsia="Heiti SC Light"/>
      <w:sz w:val="18"/>
      <w:szCs w:val="18"/>
    </w:rPr>
  </w:style>
  <w:style w:type="character" w:customStyle="1" w:styleId="a4">
    <w:name w:val="批注框文本字符"/>
    <w:basedOn w:val="a0"/>
    <w:link w:val="a3"/>
    <w:uiPriority w:val="99"/>
    <w:semiHidden/>
    <w:rsid w:val="00D1568E"/>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32"/>
        <w:szCs w:val="3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568E"/>
    <w:rPr>
      <w:rFonts w:ascii="Heiti SC Light" w:eastAsia="Heiti SC Light"/>
      <w:sz w:val="18"/>
      <w:szCs w:val="18"/>
    </w:rPr>
  </w:style>
  <w:style w:type="character" w:customStyle="1" w:styleId="a4">
    <w:name w:val="批注框文本字符"/>
    <w:basedOn w:val="a0"/>
    <w:link w:val="a3"/>
    <w:uiPriority w:val="99"/>
    <w:semiHidden/>
    <w:rsid w:val="00D1568E"/>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801038">
      <w:bodyDiv w:val="1"/>
      <w:marLeft w:val="0"/>
      <w:marRight w:val="0"/>
      <w:marTop w:val="0"/>
      <w:marBottom w:val="0"/>
      <w:divBdr>
        <w:top w:val="none" w:sz="0" w:space="0" w:color="auto"/>
        <w:left w:val="none" w:sz="0" w:space="0" w:color="auto"/>
        <w:bottom w:val="none" w:sz="0" w:space="0" w:color="auto"/>
        <w:right w:val="none" w:sz="0" w:space="0" w:color="auto"/>
      </w:divBdr>
      <w:divsChild>
        <w:div w:id="2041280982">
          <w:marLeft w:val="0"/>
          <w:marRight w:val="0"/>
          <w:marTop w:val="0"/>
          <w:marBottom w:val="0"/>
          <w:divBdr>
            <w:top w:val="none" w:sz="0" w:space="0" w:color="auto"/>
            <w:left w:val="none" w:sz="0" w:space="0" w:color="auto"/>
            <w:bottom w:val="none" w:sz="0" w:space="0" w:color="auto"/>
            <w:right w:val="none" w:sz="0" w:space="0" w:color="auto"/>
          </w:divBdr>
        </w:div>
        <w:div w:id="543828786">
          <w:marLeft w:val="0"/>
          <w:marRight w:val="0"/>
          <w:marTop w:val="0"/>
          <w:marBottom w:val="0"/>
          <w:divBdr>
            <w:top w:val="none" w:sz="0" w:space="0" w:color="auto"/>
            <w:left w:val="none" w:sz="0" w:space="0" w:color="auto"/>
            <w:bottom w:val="none" w:sz="0" w:space="0" w:color="auto"/>
            <w:right w:val="none" w:sz="0" w:space="0" w:color="auto"/>
          </w:divBdr>
        </w:div>
        <w:div w:id="1120687282">
          <w:marLeft w:val="0"/>
          <w:marRight w:val="0"/>
          <w:marTop w:val="0"/>
          <w:marBottom w:val="0"/>
          <w:divBdr>
            <w:top w:val="none" w:sz="0" w:space="0" w:color="auto"/>
            <w:left w:val="none" w:sz="0" w:space="0" w:color="auto"/>
            <w:bottom w:val="none" w:sz="0" w:space="0" w:color="auto"/>
            <w:right w:val="none" w:sz="0" w:space="0" w:color="auto"/>
          </w:divBdr>
        </w:div>
        <w:div w:id="1249579456">
          <w:marLeft w:val="0"/>
          <w:marRight w:val="0"/>
          <w:marTop w:val="0"/>
          <w:marBottom w:val="0"/>
          <w:divBdr>
            <w:top w:val="none" w:sz="0" w:space="0" w:color="auto"/>
            <w:left w:val="none" w:sz="0" w:space="0" w:color="auto"/>
            <w:bottom w:val="none" w:sz="0" w:space="0" w:color="auto"/>
            <w:right w:val="none" w:sz="0" w:space="0" w:color="auto"/>
          </w:divBdr>
        </w:div>
        <w:div w:id="1859005968">
          <w:marLeft w:val="0"/>
          <w:marRight w:val="0"/>
          <w:marTop w:val="0"/>
          <w:marBottom w:val="0"/>
          <w:divBdr>
            <w:top w:val="none" w:sz="0" w:space="0" w:color="auto"/>
            <w:left w:val="none" w:sz="0" w:space="0" w:color="auto"/>
            <w:bottom w:val="none" w:sz="0" w:space="0" w:color="auto"/>
            <w:right w:val="none" w:sz="0" w:space="0" w:color="auto"/>
          </w:divBdr>
        </w:div>
        <w:div w:id="1057707769">
          <w:marLeft w:val="0"/>
          <w:marRight w:val="0"/>
          <w:marTop w:val="0"/>
          <w:marBottom w:val="0"/>
          <w:divBdr>
            <w:top w:val="none" w:sz="0" w:space="0" w:color="auto"/>
            <w:left w:val="none" w:sz="0" w:space="0" w:color="auto"/>
            <w:bottom w:val="none" w:sz="0" w:space="0" w:color="auto"/>
            <w:right w:val="none" w:sz="0" w:space="0" w:color="auto"/>
          </w:divBdr>
        </w:div>
        <w:div w:id="913514292">
          <w:marLeft w:val="0"/>
          <w:marRight w:val="0"/>
          <w:marTop w:val="0"/>
          <w:marBottom w:val="0"/>
          <w:divBdr>
            <w:top w:val="none" w:sz="0" w:space="0" w:color="auto"/>
            <w:left w:val="none" w:sz="0" w:space="0" w:color="auto"/>
            <w:bottom w:val="none" w:sz="0" w:space="0" w:color="auto"/>
            <w:right w:val="none" w:sz="0" w:space="0" w:color="auto"/>
          </w:divBdr>
        </w:div>
        <w:div w:id="354769888">
          <w:marLeft w:val="0"/>
          <w:marRight w:val="0"/>
          <w:marTop w:val="0"/>
          <w:marBottom w:val="0"/>
          <w:divBdr>
            <w:top w:val="none" w:sz="0" w:space="0" w:color="auto"/>
            <w:left w:val="none" w:sz="0" w:space="0" w:color="auto"/>
            <w:bottom w:val="none" w:sz="0" w:space="0" w:color="auto"/>
            <w:right w:val="none" w:sz="0" w:space="0" w:color="auto"/>
          </w:divBdr>
        </w:div>
        <w:div w:id="861866244">
          <w:marLeft w:val="0"/>
          <w:marRight w:val="0"/>
          <w:marTop w:val="0"/>
          <w:marBottom w:val="0"/>
          <w:divBdr>
            <w:top w:val="none" w:sz="0" w:space="0" w:color="auto"/>
            <w:left w:val="none" w:sz="0" w:space="0" w:color="auto"/>
            <w:bottom w:val="none" w:sz="0" w:space="0" w:color="auto"/>
            <w:right w:val="none" w:sz="0" w:space="0" w:color="auto"/>
          </w:divBdr>
        </w:div>
        <w:div w:id="1527015826">
          <w:marLeft w:val="0"/>
          <w:marRight w:val="0"/>
          <w:marTop w:val="0"/>
          <w:marBottom w:val="0"/>
          <w:divBdr>
            <w:top w:val="none" w:sz="0" w:space="0" w:color="auto"/>
            <w:left w:val="none" w:sz="0" w:space="0" w:color="auto"/>
            <w:bottom w:val="none" w:sz="0" w:space="0" w:color="auto"/>
            <w:right w:val="none" w:sz="0" w:space="0" w:color="auto"/>
          </w:divBdr>
        </w:div>
        <w:div w:id="904992109">
          <w:marLeft w:val="0"/>
          <w:marRight w:val="0"/>
          <w:marTop w:val="0"/>
          <w:marBottom w:val="0"/>
          <w:divBdr>
            <w:top w:val="none" w:sz="0" w:space="0" w:color="auto"/>
            <w:left w:val="none" w:sz="0" w:space="0" w:color="auto"/>
            <w:bottom w:val="none" w:sz="0" w:space="0" w:color="auto"/>
            <w:right w:val="none" w:sz="0" w:space="0" w:color="auto"/>
          </w:divBdr>
        </w:div>
      </w:divsChild>
    </w:div>
    <w:div w:id="811141248">
      <w:bodyDiv w:val="1"/>
      <w:marLeft w:val="0"/>
      <w:marRight w:val="0"/>
      <w:marTop w:val="0"/>
      <w:marBottom w:val="0"/>
      <w:divBdr>
        <w:top w:val="none" w:sz="0" w:space="0" w:color="auto"/>
        <w:left w:val="none" w:sz="0" w:space="0" w:color="auto"/>
        <w:bottom w:val="none" w:sz="0" w:space="0" w:color="auto"/>
        <w:right w:val="none" w:sz="0" w:space="0" w:color="auto"/>
      </w:divBdr>
      <w:divsChild>
        <w:div w:id="573661201">
          <w:marLeft w:val="0"/>
          <w:marRight w:val="0"/>
          <w:marTop w:val="0"/>
          <w:marBottom w:val="0"/>
          <w:divBdr>
            <w:top w:val="none" w:sz="0" w:space="0" w:color="auto"/>
            <w:left w:val="none" w:sz="0" w:space="0" w:color="auto"/>
            <w:bottom w:val="none" w:sz="0" w:space="0" w:color="auto"/>
            <w:right w:val="none" w:sz="0" w:space="0" w:color="auto"/>
          </w:divBdr>
        </w:div>
        <w:div w:id="177083556">
          <w:marLeft w:val="0"/>
          <w:marRight w:val="0"/>
          <w:marTop w:val="0"/>
          <w:marBottom w:val="0"/>
          <w:divBdr>
            <w:top w:val="none" w:sz="0" w:space="0" w:color="auto"/>
            <w:left w:val="none" w:sz="0" w:space="0" w:color="auto"/>
            <w:bottom w:val="none" w:sz="0" w:space="0" w:color="auto"/>
            <w:right w:val="none" w:sz="0" w:space="0" w:color="auto"/>
          </w:divBdr>
        </w:div>
        <w:div w:id="1662417953">
          <w:marLeft w:val="0"/>
          <w:marRight w:val="0"/>
          <w:marTop w:val="0"/>
          <w:marBottom w:val="0"/>
          <w:divBdr>
            <w:top w:val="none" w:sz="0" w:space="0" w:color="auto"/>
            <w:left w:val="none" w:sz="0" w:space="0" w:color="auto"/>
            <w:bottom w:val="none" w:sz="0" w:space="0" w:color="auto"/>
            <w:right w:val="none" w:sz="0" w:space="0" w:color="auto"/>
          </w:divBdr>
        </w:div>
        <w:div w:id="416634533">
          <w:marLeft w:val="0"/>
          <w:marRight w:val="0"/>
          <w:marTop w:val="0"/>
          <w:marBottom w:val="0"/>
          <w:divBdr>
            <w:top w:val="none" w:sz="0" w:space="0" w:color="auto"/>
            <w:left w:val="none" w:sz="0" w:space="0" w:color="auto"/>
            <w:bottom w:val="none" w:sz="0" w:space="0" w:color="auto"/>
            <w:right w:val="none" w:sz="0" w:space="0" w:color="auto"/>
          </w:divBdr>
        </w:div>
        <w:div w:id="158664971">
          <w:marLeft w:val="0"/>
          <w:marRight w:val="0"/>
          <w:marTop w:val="0"/>
          <w:marBottom w:val="0"/>
          <w:divBdr>
            <w:top w:val="none" w:sz="0" w:space="0" w:color="auto"/>
            <w:left w:val="none" w:sz="0" w:space="0" w:color="auto"/>
            <w:bottom w:val="none" w:sz="0" w:space="0" w:color="auto"/>
            <w:right w:val="none" w:sz="0" w:space="0" w:color="auto"/>
          </w:divBdr>
        </w:div>
        <w:div w:id="1721704511">
          <w:marLeft w:val="0"/>
          <w:marRight w:val="0"/>
          <w:marTop w:val="0"/>
          <w:marBottom w:val="0"/>
          <w:divBdr>
            <w:top w:val="none" w:sz="0" w:space="0" w:color="auto"/>
            <w:left w:val="none" w:sz="0" w:space="0" w:color="auto"/>
            <w:bottom w:val="none" w:sz="0" w:space="0" w:color="auto"/>
            <w:right w:val="none" w:sz="0" w:space="0" w:color="auto"/>
          </w:divBdr>
        </w:div>
        <w:div w:id="271212760">
          <w:marLeft w:val="0"/>
          <w:marRight w:val="0"/>
          <w:marTop w:val="0"/>
          <w:marBottom w:val="0"/>
          <w:divBdr>
            <w:top w:val="none" w:sz="0" w:space="0" w:color="auto"/>
            <w:left w:val="none" w:sz="0" w:space="0" w:color="auto"/>
            <w:bottom w:val="none" w:sz="0" w:space="0" w:color="auto"/>
            <w:right w:val="none" w:sz="0" w:space="0" w:color="auto"/>
          </w:divBdr>
        </w:div>
        <w:div w:id="1438059485">
          <w:marLeft w:val="0"/>
          <w:marRight w:val="0"/>
          <w:marTop w:val="0"/>
          <w:marBottom w:val="0"/>
          <w:divBdr>
            <w:top w:val="none" w:sz="0" w:space="0" w:color="auto"/>
            <w:left w:val="none" w:sz="0" w:space="0" w:color="auto"/>
            <w:bottom w:val="none" w:sz="0" w:space="0" w:color="auto"/>
            <w:right w:val="none" w:sz="0" w:space="0" w:color="auto"/>
          </w:divBdr>
        </w:div>
        <w:div w:id="473910036">
          <w:marLeft w:val="0"/>
          <w:marRight w:val="0"/>
          <w:marTop w:val="0"/>
          <w:marBottom w:val="0"/>
          <w:divBdr>
            <w:top w:val="none" w:sz="0" w:space="0" w:color="auto"/>
            <w:left w:val="none" w:sz="0" w:space="0" w:color="auto"/>
            <w:bottom w:val="none" w:sz="0" w:space="0" w:color="auto"/>
            <w:right w:val="none" w:sz="0" w:space="0" w:color="auto"/>
          </w:divBdr>
        </w:div>
        <w:div w:id="1665157008">
          <w:marLeft w:val="0"/>
          <w:marRight w:val="0"/>
          <w:marTop w:val="0"/>
          <w:marBottom w:val="0"/>
          <w:divBdr>
            <w:top w:val="none" w:sz="0" w:space="0" w:color="auto"/>
            <w:left w:val="none" w:sz="0" w:space="0" w:color="auto"/>
            <w:bottom w:val="none" w:sz="0" w:space="0" w:color="auto"/>
            <w:right w:val="none" w:sz="0" w:space="0" w:color="auto"/>
          </w:divBdr>
        </w:div>
        <w:div w:id="1840658770">
          <w:marLeft w:val="0"/>
          <w:marRight w:val="0"/>
          <w:marTop w:val="0"/>
          <w:marBottom w:val="0"/>
          <w:divBdr>
            <w:top w:val="none" w:sz="0" w:space="0" w:color="auto"/>
            <w:left w:val="none" w:sz="0" w:space="0" w:color="auto"/>
            <w:bottom w:val="none" w:sz="0" w:space="0" w:color="auto"/>
            <w:right w:val="none" w:sz="0" w:space="0" w:color="auto"/>
          </w:divBdr>
        </w:div>
        <w:div w:id="205336742">
          <w:marLeft w:val="0"/>
          <w:marRight w:val="0"/>
          <w:marTop w:val="0"/>
          <w:marBottom w:val="0"/>
          <w:divBdr>
            <w:top w:val="none" w:sz="0" w:space="0" w:color="auto"/>
            <w:left w:val="none" w:sz="0" w:space="0" w:color="auto"/>
            <w:bottom w:val="none" w:sz="0" w:space="0" w:color="auto"/>
            <w:right w:val="none" w:sz="0" w:space="0" w:color="auto"/>
          </w:divBdr>
        </w:div>
        <w:div w:id="1520578515">
          <w:marLeft w:val="0"/>
          <w:marRight w:val="0"/>
          <w:marTop w:val="0"/>
          <w:marBottom w:val="0"/>
          <w:divBdr>
            <w:top w:val="none" w:sz="0" w:space="0" w:color="auto"/>
            <w:left w:val="none" w:sz="0" w:space="0" w:color="auto"/>
            <w:bottom w:val="none" w:sz="0" w:space="0" w:color="auto"/>
            <w:right w:val="none" w:sz="0" w:space="0" w:color="auto"/>
          </w:divBdr>
        </w:div>
        <w:div w:id="1346402439">
          <w:marLeft w:val="0"/>
          <w:marRight w:val="0"/>
          <w:marTop w:val="0"/>
          <w:marBottom w:val="0"/>
          <w:divBdr>
            <w:top w:val="none" w:sz="0" w:space="0" w:color="auto"/>
            <w:left w:val="none" w:sz="0" w:space="0" w:color="auto"/>
            <w:bottom w:val="none" w:sz="0" w:space="0" w:color="auto"/>
            <w:right w:val="none" w:sz="0" w:space="0" w:color="auto"/>
          </w:divBdr>
        </w:div>
        <w:div w:id="1667963">
          <w:marLeft w:val="0"/>
          <w:marRight w:val="0"/>
          <w:marTop w:val="0"/>
          <w:marBottom w:val="0"/>
          <w:divBdr>
            <w:top w:val="none" w:sz="0" w:space="0" w:color="auto"/>
            <w:left w:val="none" w:sz="0" w:space="0" w:color="auto"/>
            <w:bottom w:val="none" w:sz="0" w:space="0" w:color="auto"/>
            <w:right w:val="none" w:sz="0" w:space="0" w:color="auto"/>
          </w:divBdr>
        </w:div>
        <w:div w:id="1747221247">
          <w:marLeft w:val="0"/>
          <w:marRight w:val="0"/>
          <w:marTop w:val="0"/>
          <w:marBottom w:val="0"/>
          <w:divBdr>
            <w:top w:val="none" w:sz="0" w:space="0" w:color="auto"/>
            <w:left w:val="none" w:sz="0" w:space="0" w:color="auto"/>
            <w:bottom w:val="none" w:sz="0" w:space="0" w:color="auto"/>
            <w:right w:val="none" w:sz="0" w:space="0" w:color="auto"/>
          </w:divBdr>
        </w:div>
        <w:div w:id="977881864">
          <w:marLeft w:val="0"/>
          <w:marRight w:val="0"/>
          <w:marTop w:val="0"/>
          <w:marBottom w:val="0"/>
          <w:divBdr>
            <w:top w:val="none" w:sz="0" w:space="0" w:color="auto"/>
            <w:left w:val="none" w:sz="0" w:space="0" w:color="auto"/>
            <w:bottom w:val="none" w:sz="0" w:space="0" w:color="auto"/>
            <w:right w:val="none" w:sz="0" w:space="0" w:color="auto"/>
          </w:divBdr>
        </w:div>
        <w:div w:id="95254490">
          <w:marLeft w:val="0"/>
          <w:marRight w:val="0"/>
          <w:marTop w:val="0"/>
          <w:marBottom w:val="0"/>
          <w:divBdr>
            <w:top w:val="none" w:sz="0" w:space="0" w:color="auto"/>
            <w:left w:val="none" w:sz="0" w:space="0" w:color="auto"/>
            <w:bottom w:val="none" w:sz="0" w:space="0" w:color="auto"/>
            <w:right w:val="none" w:sz="0" w:space="0" w:color="auto"/>
          </w:divBdr>
        </w:div>
        <w:div w:id="85614831">
          <w:marLeft w:val="0"/>
          <w:marRight w:val="0"/>
          <w:marTop w:val="0"/>
          <w:marBottom w:val="0"/>
          <w:divBdr>
            <w:top w:val="none" w:sz="0" w:space="0" w:color="auto"/>
            <w:left w:val="none" w:sz="0" w:space="0" w:color="auto"/>
            <w:bottom w:val="none" w:sz="0" w:space="0" w:color="auto"/>
            <w:right w:val="none" w:sz="0" w:space="0" w:color="auto"/>
          </w:divBdr>
        </w:div>
        <w:div w:id="1746494389">
          <w:marLeft w:val="0"/>
          <w:marRight w:val="0"/>
          <w:marTop w:val="0"/>
          <w:marBottom w:val="0"/>
          <w:divBdr>
            <w:top w:val="none" w:sz="0" w:space="0" w:color="auto"/>
            <w:left w:val="none" w:sz="0" w:space="0" w:color="auto"/>
            <w:bottom w:val="none" w:sz="0" w:space="0" w:color="auto"/>
            <w:right w:val="none" w:sz="0" w:space="0" w:color="auto"/>
          </w:divBdr>
        </w:div>
        <w:div w:id="1138955238">
          <w:marLeft w:val="0"/>
          <w:marRight w:val="0"/>
          <w:marTop w:val="0"/>
          <w:marBottom w:val="0"/>
          <w:divBdr>
            <w:top w:val="none" w:sz="0" w:space="0" w:color="auto"/>
            <w:left w:val="none" w:sz="0" w:space="0" w:color="auto"/>
            <w:bottom w:val="none" w:sz="0" w:space="0" w:color="auto"/>
            <w:right w:val="none" w:sz="0" w:space="0" w:color="auto"/>
          </w:divBdr>
        </w:div>
        <w:div w:id="1739982076">
          <w:marLeft w:val="0"/>
          <w:marRight w:val="0"/>
          <w:marTop w:val="0"/>
          <w:marBottom w:val="0"/>
          <w:divBdr>
            <w:top w:val="none" w:sz="0" w:space="0" w:color="auto"/>
            <w:left w:val="none" w:sz="0" w:space="0" w:color="auto"/>
            <w:bottom w:val="none" w:sz="0" w:space="0" w:color="auto"/>
            <w:right w:val="none" w:sz="0" w:space="0" w:color="auto"/>
          </w:divBdr>
        </w:div>
        <w:div w:id="1042243707">
          <w:marLeft w:val="0"/>
          <w:marRight w:val="0"/>
          <w:marTop w:val="0"/>
          <w:marBottom w:val="0"/>
          <w:divBdr>
            <w:top w:val="none" w:sz="0" w:space="0" w:color="auto"/>
            <w:left w:val="none" w:sz="0" w:space="0" w:color="auto"/>
            <w:bottom w:val="none" w:sz="0" w:space="0" w:color="auto"/>
            <w:right w:val="none" w:sz="0" w:space="0" w:color="auto"/>
          </w:divBdr>
        </w:div>
        <w:div w:id="2081444776">
          <w:marLeft w:val="0"/>
          <w:marRight w:val="0"/>
          <w:marTop w:val="0"/>
          <w:marBottom w:val="0"/>
          <w:divBdr>
            <w:top w:val="none" w:sz="0" w:space="0" w:color="auto"/>
            <w:left w:val="none" w:sz="0" w:space="0" w:color="auto"/>
            <w:bottom w:val="none" w:sz="0" w:space="0" w:color="auto"/>
            <w:right w:val="none" w:sz="0" w:space="0" w:color="auto"/>
          </w:divBdr>
        </w:div>
        <w:div w:id="1981226651">
          <w:marLeft w:val="0"/>
          <w:marRight w:val="0"/>
          <w:marTop w:val="0"/>
          <w:marBottom w:val="0"/>
          <w:divBdr>
            <w:top w:val="none" w:sz="0" w:space="0" w:color="auto"/>
            <w:left w:val="none" w:sz="0" w:space="0" w:color="auto"/>
            <w:bottom w:val="none" w:sz="0" w:space="0" w:color="auto"/>
            <w:right w:val="none" w:sz="0" w:space="0" w:color="auto"/>
          </w:divBdr>
        </w:div>
        <w:div w:id="753746469">
          <w:marLeft w:val="0"/>
          <w:marRight w:val="0"/>
          <w:marTop w:val="0"/>
          <w:marBottom w:val="0"/>
          <w:divBdr>
            <w:top w:val="none" w:sz="0" w:space="0" w:color="auto"/>
            <w:left w:val="none" w:sz="0" w:space="0" w:color="auto"/>
            <w:bottom w:val="none" w:sz="0" w:space="0" w:color="auto"/>
            <w:right w:val="none" w:sz="0" w:space="0" w:color="auto"/>
          </w:divBdr>
        </w:div>
        <w:div w:id="487937132">
          <w:marLeft w:val="0"/>
          <w:marRight w:val="0"/>
          <w:marTop w:val="0"/>
          <w:marBottom w:val="0"/>
          <w:divBdr>
            <w:top w:val="none" w:sz="0" w:space="0" w:color="auto"/>
            <w:left w:val="none" w:sz="0" w:space="0" w:color="auto"/>
            <w:bottom w:val="none" w:sz="0" w:space="0" w:color="auto"/>
            <w:right w:val="none" w:sz="0" w:space="0" w:color="auto"/>
          </w:divBdr>
        </w:div>
        <w:div w:id="1425027365">
          <w:marLeft w:val="0"/>
          <w:marRight w:val="0"/>
          <w:marTop w:val="0"/>
          <w:marBottom w:val="0"/>
          <w:divBdr>
            <w:top w:val="none" w:sz="0" w:space="0" w:color="auto"/>
            <w:left w:val="none" w:sz="0" w:space="0" w:color="auto"/>
            <w:bottom w:val="none" w:sz="0" w:space="0" w:color="auto"/>
            <w:right w:val="none" w:sz="0" w:space="0" w:color="auto"/>
          </w:divBdr>
        </w:div>
        <w:div w:id="1958369581">
          <w:marLeft w:val="0"/>
          <w:marRight w:val="0"/>
          <w:marTop w:val="0"/>
          <w:marBottom w:val="0"/>
          <w:divBdr>
            <w:top w:val="none" w:sz="0" w:space="0" w:color="auto"/>
            <w:left w:val="none" w:sz="0" w:space="0" w:color="auto"/>
            <w:bottom w:val="none" w:sz="0" w:space="0" w:color="auto"/>
            <w:right w:val="none" w:sz="0" w:space="0" w:color="auto"/>
          </w:divBdr>
        </w:div>
        <w:div w:id="980423558">
          <w:marLeft w:val="0"/>
          <w:marRight w:val="0"/>
          <w:marTop w:val="0"/>
          <w:marBottom w:val="0"/>
          <w:divBdr>
            <w:top w:val="none" w:sz="0" w:space="0" w:color="auto"/>
            <w:left w:val="none" w:sz="0" w:space="0" w:color="auto"/>
            <w:bottom w:val="none" w:sz="0" w:space="0" w:color="auto"/>
            <w:right w:val="none" w:sz="0" w:space="0" w:color="auto"/>
          </w:divBdr>
        </w:div>
        <w:div w:id="2049524776">
          <w:marLeft w:val="0"/>
          <w:marRight w:val="0"/>
          <w:marTop w:val="0"/>
          <w:marBottom w:val="0"/>
          <w:divBdr>
            <w:top w:val="none" w:sz="0" w:space="0" w:color="auto"/>
            <w:left w:val="none" w:sz="0" w:space="0" w:color="auto"/>
            <w:bottom w:val="none" w:sz="0" w:space="0" w:color="auto"/>
            <w:right w:val="none" w:sz="0" w:space="0" w:color="auto"/>
          </w:divBdr>
        </w:div>
        <w:div w:id="1001397693">
          <w:marLeft w:val="0"/>
          <w:marRight w:val="0"/>
          <w:marTop w:val="0"/>
          <w:marBottom w:val="0"/>
          <w:divBdr>
            <w:top w:val="none" w:sz="0" w:space="0" w:color="auto"/>
            <w:left w:val="none" w:sz="0" w:space="0" w:color="auto"/>
            <w:bottom w:val="none" w:sz="0" w:space="0" w:color="auto"/>
            <w:right w:val="none" w:sz="0" w:space="0" w:color="auto"/>
          </w:divBdr>
        </w:div>
        <w:div w:id="2036073709">
          <w:marLeft w:val="0"/>
          <w:marRight w:val="0"/>
          <w:marTop w:val="0"/>
          <w:marBottom w:val="0"/>
          <w:divBdr>
            <w:top w:val="none" w:sz="0" w:space="0" w:color="auto"/>
            <w:left w:val="none" w:sz="0" w:space="0" w:color="auto"/>
            <w:bottom w:val="none" w:sz="0" w:space="0" w:color="auto"/>
            <w:right w:val="none" w:sz="0" w:space="0" w:color="auto"/>
          </w:divBdr>
        </w:div>
        <w:div w:id="1942953459">
          <w:marLeft w:val="0"/>
          <w:marRight w:val="0"/>
          <w:marTop w:val="0"/>
          <w:marBottom w:val="0"/>
          <w:divBdr>
            <w:top w:val="none" w:sz="0" w:space="0" w:color="auto"/>
            <w:left w:val="none" w:sz="0" w:space="0" w:color="auto"/>
            <w:bottom w:val="none" w:sz="0" w:space="0" w:color="auto"/>
            <w:right w:val="none" w:sz="0" w:space="0" w:color="auto"/>
          </w:divBdr>
        </w:div>
        <w:div w:id="1945267074">
          <w:marLeft w:val="0"/>
          <w:marRight w:val="0"/>
          <w:marTop w:val="0"/>
          <w:marBottom w:val="0"/>
          <w:divBdr>
            <w:top w:val="none" w:sz="0" w:space="0" w:color="auto"/>
            <w:left w:val="none" w:sz="0" w:space="0" w:color="auto"/>
            <w:bottom w:val="none" w:sz="0" w:space="0" w:color="auto"/>
            <w:right w:val="none" w:sz="0" w:space="0" w:color="auto"/>
          </w:divBdr>
        </w:div>
        <w:div w:id="1875118672">
          <w:marLeft w:val="0"/>
          <w:marRight w:val="0"/>
          <w:marTop w:val="0"/>
          <w:marBottom w:val="0"/>
          <w:divBdr>
            <w:top w:val="none" w:sz="0" w:space="0" w:color="auto"/>
            <w:left w:val="none" w:sz="0" w:space="0" w:color="auto"/>
            <w:bottom w:val="none" w:sz="0" w:space="0" w:color="auto"/>
            <w:right w:val="none" w:sz="0" w:space="0" w:color="auto"/>
          </w:divBdr>
        </w:div>
      </w:divsChild>
    </w:div>
    <w:div w:id="17662622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855</Words>
  <Characters>4878</Characters>
  <Application>Microsoft Macintosh Word</Application>
  <DocSecurity>0</DocSecurity>
  <Lines>40</Lines>
  <Paragraphs>11</Paragraphs>
  <ScaleCrop>false</ScaleCrop>
  <Company/>
  <LinksUpToDate>false</LinksUpToDate>
  <CharactersWithSpaces>5722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19</cp:revision>
  <dcterms:created xsi:type="dcterms:W3CDTF">2019-05-12T11:05:00Z</dcterms:created>
  <dcterms:modified xsi:type="dcterms:W3CDTF">2019-05-12T14:56:00Z</dcterms:modified>
</cp:coreProperties>
</file>