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1294" w14:textId="77777777" w:rsidR="00967760" w:rsidRPr="00CE67AC" w:rsidRDefault="00967760">
      <w:pPr>
        <w:pStyle w:val="Body"/>
        <w:rPr>
          <w:lang w:val="en-GB"/>
        </w:rPr>
      </w:pPr>
    </w:p>
    <w:p w14:paraId="7C937654" w14:textId="77777777" w:rsidR="00967760" w:rsidRPr="00CE67AC" w:rsidRDefault="00967760">
      <w:pPr>
        <w:pStyle w:val="Body"/>
        <w:rPr>
          <w:lang w:val="en-GB"/>
        </w:rPr>
      </w:pPr>
    </w:p>
    <w:p w14:paraId="402F680E" w14:textId="77777777" w:rsidR="00967760" w:rsidRPr="00CE67AC" w:rsidRDefault="00967760">
      <w:pPr>
        <w:pStyle w:val="Body"/>
        <w:rPr>
          <w:lang w:val="en-GB"/>
        </w:rPr>
      </w:pPr>
    </w:p>
    <w:p w14:paraId="75B7BE85" w14:textId="77777777" w:rsidR="00967760" w:rsidRPr="00CE67AC" w:rsidRDefault="00967760">
      <w:pPr>
        <w:pStyle w:val="Body"/>
        <w:rPr>
          <w:lang w:val="en-GB"/>
        </w:rPr>
      </w:pPr>
    </w:p>
    <w:p w14:paraId="2514E190" w14:textId="77777777" w:rsidR="00967760" w:rsidRPr="00CE67AC" w:rsidRDefault="00967760">
      <w:pPr>
        <w:pStyle w:val="Body"/>
        <w:rPr>
          <w:lang w:val="en-GB"/>
        </w:rPr>
      </w:pPr>
    </w:p>
    <w:p w14:paraId="2D1E24DC" w14:textId="77777777" w:rsidR="00967760" w:rsidRPr="00CE67AC" w:rsidRDefault="00967760">
      <w:pPr>
        <w:pStyle w:val="Body"/>
        <w:rPr>
          <w:lang w:val="en-GB"/>
        </w:rPr>
      </w:pPr>
    </w:p>
    <w:p w14:paraId="7878D3B3" w14:textId="77777777" w:rsidR="00967760" w:rsidRPr="00CE67AC" w:rsidRDefault="00967760">
      <w:pPr>
        <w:pStyle w:val="Body"/>
        <w:rPr>
          <w:lang w:val="en-GB"/>
        </w:rPr>
      </w:pPr>
    </w:p>
    <w:p w14:paraId="4E5E7AAE" w14:textId="77777777" w:rsidR="00967760" w:rsidRPr="00CE67AC" w:rsidRDefault="00967760">
      <w:pPr>
        <w:pStyle w:val="Body"/>
        <w:rPr>
          <w:lang w:val="en-GB"/>
        </w:rPr>
      </w:pPr>
    </w:p>
    <w:p w14:paraId="19953A68" w14:textId="77777777" w:rsidR="00967760" w:rsidRPr="00CE67AC" w:rsidRDefault="00967760">
      <w:pPr>
        <w:pStyle w:val="Body"/>
        <w:rPr>
          <w:lang w:val="en-GB"/>
        </w:rPr>
      </w:pPr>
    </w:p>
    <w:p w14:paraId="0CEE6F6B" w14:textId="77777777" w:rsidR="00967760" w:rsidRPr="00CE67AC" w:rsidRDefault="00967760">
      <w:pPr>
        <w:pStyle w:val="Body"/>
        <w:rPr>
          <w:lang w:val="en-GB"/>
        </w:rPr>
      </w:pPr>
    </w:p>
    <w:p w14:paraId="323501DC" w14:textId="77777777" w:rsidR="00967760" w:rsidRPr="00CE67AC" w:rsidRDefault="00967760">
      <w:pPr>
        <w:pStyle w:val="Body"/>
        <w:rPr>
          <w:lang w:val="en-GB"/>
        </w:rPr>
      </w:pPr>
    </w:p>
    <w:p w14:paraId="36953249" w14:textId="77777777" w:rsidR="00967760" w:rsidRPr="00CE67AC" w:rsidRDefault="00967760">
      <w:pPr>
        <w:pStyle w:val="Body"/>
        <w:rPr>
          <w:lang w:val="en-GB"/>
        </w:rPr>
      </w:pPr>
    </w:p>
    <w:p w14:paraId="14B6DA70" w14:textId="77777777" w:rsidR="00967760" w:rsidRPr="00CE67AC" w:rsidRDefault="00967760">
      <w:pPr>
        <w:pStyle w:val="Body"/>
        <w:rPr>
          <w:lang w:val="en-GB"/>
        </w:rPr>
      </w:pPr>
    </w:p>
    <w:p w14:paraId="45E6ABD7" w14:textId="77777777" w:rsidR="00967760" w:rsidRPr="00CE67AC" w:rsidRDefault="00967760">
      <w:pPr>
        <w:pStyle w:val="Body"/>
        <w:rPr>
          <w:lang w:val="en-GB"/>
        </w:rPr>
      </w:pPr>
    </w:p>
    <w:p w14:paraId="3D5B36F0" w14:textId="77777777" w:rsidR="00967760" w:rsidRPr="00CE67AC" w:rsidRDefault="00967760">
      <w:pPr>
        <w:pStyle w:val="Body"/>
        <w:rPr>
          <w:lang w:val="en-GB"/>
        </w:rPr>
      </w:pPr>
    </w:p>
    <w:p w14:paraId="6F577B3D" w14:textId="77777777" w:rsidR="00967760" w:rsidRPr="00CE67AC" w:rsidRDefault="00967760">
      <w:pPr>
        <w:pStyle w:val="Body"/>
        <w:rPr>
          <w:lang w:val="en-GB"/>
        </w:rPr>
      </w:pPr>
    </w:p>
    <w:p w14:paraId="0A1FBC23" w14:textId="77777777" w:rsidR="00967760" w:rsidRPr="00CE67AC" w:rsidRDefault="00967760">
      <w:pPr>
        <w:pStyle w:val="Body"/>
        <w:rPr>
          <w:lang w:val="en-GB"/>
        </w:rPr>
      </w:pPr>
    </w:p>
    <w:p w14:paraId="7E81509F" w14:textId="77777777" w:rsidR="00967760" w:rsidRPr="00CE67AC" w:rsidRDefault="00967760">
      <w:pPr>
        <w:pStyle w:val="Body"/>
        <w:rPr>
          <w:lang w:val="en-GB"/>
        </w:rPr>
      </w:pPr>
    </w:p>
    <w:p w14:paraId="41FECFA9" w14:textId="77777777" w:rsidR="00967760" w:rsidRPr="00CE67AC" w:rsidRDefault="00967760">
      <w:pPr>
        <w:pStyle w:val="Body"/>
        <w:rPr>
          <w:lang w:val="en-GB"/>
        </w:rPr>
      </w:pPr>
    </w:p>
    <w:p w14:paraId="67714F73" w14:textId="77777777" w:rsidR="00967760" w:rsidRPr="00CE67AC" w:rsidRDefault="00967760">
      <w:pPr>
        <w:pStyle w:val="Body"/>
        <w:rPr>
          <w:lang w:val="en-GB"/>
        </w:rPr>
      </w:pPr>
    </w:p>
    <w:p w14:paraId="0101CC71" w14:textId="77777777" w:rsidR="00967760" w:rsidRPr="00CE67AC" w:rsidRDefault="00967760">
      <w:pPr>
        <w:pStyle w:val="Body"/>
        <w:jc w:val="center"/>
        <w:rPr>
          <w:lang w:val="en-GB"/>
        </w:rPr>
      </w:pPr>
    </w:p>
    <w:p w14:paraId="3D0CC07A" w14:textId="77777777" w:rsidR="00967760" w:rsidRPr="00CE67AC" w:rsidRDefault="00967760">
      <w:pPr>
        <w:pStyle w:val="Body"/>
        <w:jc w:val="center"/>
        <w:rPr>
          <w:lang w:val="en-GB"/>
        </w:rPr>
      </w:pPr>
    </w:p>
    <w:p w14:paraId="2D40CF5B" w14:textId="77777777" w:rsidR="00967760" w:rsidRPr="00CE67AC" w:rsidRDefault="00967760">
      <w:pPr>
        <w:pStyle w:val="Body"/>
        <w:jc w:val="center"/>
        <w:rPr>
          <w:lang w:val="en-GB"/>
        </w:rPr>
      </w:pPr>
    </w:p>
    <w:p w14:paraId="2A5F9C7E" w14:textId="77777777" w:rsidR="00967760" w:rsidRPr="00CE67AC" w:rsidRDefault="00967760">
      <w:pPr>
        <w:pStyle w:val="Body"/>
        <w:jc w:val="center"/>
        <w:rPr>
          <w:lang w:val="en-GB"/>
        </w:rPr>
      </w:pPr>
    </w:p>
    <w:p w14:paraId="31035DB9" w14:textId="77777777" w:rsidR="00967760" w:rsidRPr="00CE67AC" w:rsidRDefault="00967760">
      <w:pPr>
        <w:pStyle w:val="Body"/>
        <w:jc w:val="center"/>
        <w:rPr>
          <w:lang w:val="en-GB"/>
        </w:rPr>
      </w:pPr>
    </w:p>
    <w:p w14:paraId="692F54C7" w14:textId="77777777" w:rsidR="00967760" w:rsidRPr="00CE67AC" w:rsidRDefault="00967760">
      <w:pPr>
        <w:pStyle w:val="Body"/>
        <w:jc w:val="center"/>
        <w:rPr>
          <w:lang w:val="en-GB"/>
        </w:rPr>
      </w:pPr>
    </w:p>
    <w:p w14:paraId="57D43693" w14:textId="77777777" w:rsidR="00967760" w:rsidRPr="00CE67AC" w:rsidRDefault="00967760">
      <w:pPr>
        <w:pStyle w:val="Body"/>
        <w:jc w:val="center"/>
        <w:rPr>
          <w:lang w:val="en-GB"/>
        </w:rPr>
      </w:pPr>
    </w:p>
    <w:p w14:paraId="033E8EE8" w14:textId="77777777" w:rsidR="00967760" w:rsidRPr="00CE67AC" w:rsidRDefault="00967760">
      <w:pPr>
        <w:pStyle w:val="Body"/>
        <w:jc w:val="center"/>
        <w:rPr>
          <w:lang w:val="en-GB"/>
        </w:rPr>
      </w:pPr>
    </w:p>
    <w:p w14:paraId="11FD042B" w14:textId="77777777" w:rsidR="00967760" w:rsidRPr="00CE67AC" w:rsidRDefault="00967760">
      <w:pPr>
        <w:pStyle w:val="Body"/>
        <w:jc w:val="center"/>
        <w:rPr>
          <w:lang w:val="en-GB"/>
        </w:rPr>
      </w:pPr>
    </w:p>
    <w:p w14:paraId="3295ADB5" w14:textId="77777777" w:rsidR="00967760" w:rsidRPr="00CE67AC" w:rsidRDefault="00967760">
      <w:pPr>
        <w:pStyle w:val="Body"/>
        <w:jc w:val="center"/>
        <w:rPr>
          <w:lang w:val="en-GB"/>
        </w:rPr>
      </w:pPr>
    </w:p>
    <w:p w14:paraId="3335B931" w14:textId="77777777" w:rsidR="00967760" w:rsidRPr="00CE67AC" w:rsidRDefault="00466088">
      <w:pPr>
        <w:pStyle w:val="Body"/>
        <w:jc w:val="center"/>
        <w:rPr>
          <w:lang w:val="en-GB"/>
        </w:rPr>
      </w:pPr>
      <w:r w:rsidRPr="00CE67AC">
        <w:rPr>
          <w:noProof/>
          <w:lang w:val="en-GB"/>
        </w:rPr>
        <w:drawing>
          <wp:anchor distT="152400" distB="152400" distL="152400" distR="152400" simplePos="0" relativeHeight="251659264" behindDoc="0" locked="0" layoutInCell="1" allowOverlap="1" wp14:anchorId="558CF3C1" wp14:editId="1B701379">
            <wp:simplePos x="0" y="0"/>
            <wp:positionH relativeFrom="page">
              <wp:posOffset>1917825</wp:posOffset>
            </wp:positionH>
            <wp:positionV relativeFrom="page">
              <wp:posOffset>1589458</wp:posOffset>
            </wp:positionV>
            <wp:extent cx="3724405" cy="5270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3724405" cy="5270500"/>
                    </a:xfrm>
                    <a:prstGeom prst="rect">
                      <a:avLst/>
                    </a:prstGeom>
                    <a:ln w="12700" cap="flat">
                      <a:noFill/>
                      <a:miter lim="400000"/>
                    </a:ln>
                    <a:effectLst/>
                  </pic:spPr>
                </pic:pic>
              </a:graphicData>
            </a:graphic>
          </wp:anchor>
        </w:drawing>
      </w:r>
    </w:p>
    <w:p w14:paraId="2F0E6EBC" w14:textId="77777777" w:rsidR="00967760" w:rsidRPr="00CE67AC" w:rsidRDefault="00967760">
      <w:pPr>
        <w:pStyle w:val="Body"/>
        <w:jc w:val="center"/>
        <w:rPr>
          <w:lang w:val="en-GB"/>
        </w:rPr>
      </w:pPr>
    </w:p>
    <w:p w14:paraId="57BAE548" w14:textId="77777777" w:rsidR="00967760" w:rsidRPr="00CE67AC" w:rsidRDefault="00967760">
      <w:pPr>
        <w:pStyle w:val="Body"/>
        <w:jc w:val="center"/>
        <w:rPr>
          <w:lang w:val="en-GB"/>
        </w:rPr>
      </w:pPr>
    </w:p>
    <w:p w14:paraId="37FAE3D5" w14:textId="77777777" w:rsidR="00967760" w:rsidRPr="00CE67AC" w:rsidRDefault="00967760">
      <w:pPr>
        <w:pStyle w:val="Body"/>
        <w:jc w:val="center"/>
        <w:rPr>
          <w:lang w:val="en-GB"/>
        </w:rPr>
      </w:pPr>
    </w:p>
    <w:p w14:paraId="2F0332B4" w14:textId="77777777" w:rsidR="00967760" w:rsidRPr="00CE67AC" w:rsidRDefault="00967760">
      <w:pPr>
        <w:pStyle w:val="Body"/>
        <w:jc w:val="center"/>
        <w:rPr>
          <w:lang w:val="en-GB"/>
        </w:rPr>
      </w:pPr>
    </w:p>
    <w:p w14:paraId="28BCF271" w14:textId="77777777" w:rsidR="00967760" w:rsidRPr="00CE67AC" w:rsidRDefault="00967760">
      <w:pPr>
        <w:pStyle w:val="Body"/>
        <w:jc w:val="center"/>
        <w:rPr>
          <w:lang w:val="en-GB"/>
        </w:rPr>
      </w:pPr>
    </w:p>
    <w:p w14:paraId="73ADA4BA" w14:textId="77777777" w:rsidR="00967760" w:rsidRPr="00CE67AC" w:rsidRDefault="00967760">
      <w:pPr>
        <w:pStyle w:val="Body"/>
        <w:jc w:val="center"/>
        <w:rPr>
          <w:lang w:val="en-GB"/>
        </w:rPr>
      </w:pPr>
    </w:p>
    <w:p w14:paraId="67955EF1" w14:textId="77777777" w:rsidR="00967760" w:rsidRPr="00CE67AC" w:rsidRDefault="00967760">
      <w:pPr>
        <w:pStyle w:val="Body"/>
        <w:jc w:val="center"/>
        <w:rPr>
          <w:lang w:val="en-GB"/>
        </w:rPr>
      </w:pPr>
    </w:p>
    <w:p w14:paraId="686828A0" w14:textId="77777777" w:rsidR="00967760" w:rsidRPr="00CE67AC" w:rsidRDefault="00967760">
      <w:pPr>
        <w:pStyle w:val="Body"/>
        <w:jc w:val="center"/>
        <w:rPr>
          <w:lang w:val="en-GB"/>
        </w:rPr>
      </w:pPr>
    </w:p>
    <w:p w14:paraId="7EEB8399" w14:textId="77777777" w:rsidR="00967760" w:rsidRPr="00CE67AC" w:rsidRDefault="00967760">
      <w:pPr>
        <w:pStyle w:val="Body"/>
        <w:jc w:val="center"/>
        <w:rPr>
          <w:lang w:val="en-GB"/>
        </w:rPr>
      </w:pPr>
    </w:p>
    <w:p w14:paraId="2C247FFE" w14:textId="77777777" w:rsidR="00967760" w:rsidRPr="00CE67AC" w:rsidRDefault="00967760">
      <w:pPr>
        <w:pStyle w:val="Body"/>
        <w:jc w:val="center"/>
        <w:rPr>
          <w:lang w:val="en-GB"/>
        </w:rPr>
      </w:pPr>
    </w:p>
    <w:p w14:paraId="0F4EED0C" w14:textId="77777777" w:rsidR="00967760" w:rsidRPr="00CE67AC" w:rsidRDefault="00466088">
      <w:pPr>
        <w:pStyle w:val="Body"/>
        <w:jc w:val="center"/>
        <w:rPr>
          <w:rFonts w:ascii="Helvetica Neue Light" w:eastAsia="Helvetica Neue Light" w:hAnsi="Helvetica Neue Light" w:cs="Helvetica Neue Light"/>
          <w:sz w:val="26"/>
          <w:szCs w:val="26"/>
          <w:lang w:val="en-GB"/>
        </w:rPr>
      </w:pPr>
      <w:r w:rsidRPr="00CE67AC">
        <w:rPr>
          <w:rFonts w:ascii="Helvetica Neue Light" w:hAnsi="Helvetica Neue Light"/>
          <w:sz w:val="26"/>
          <w:szCs w:val="26"/>
          <w:lang w:val="en-GB"/>
        </w:rPr>
        <w:t xml:space="preserve"> Report </w:t>
      </w:r>
    </w:p>
    <w:p w14:paraId="61E89A8F"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337E3871"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0C480E6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435C9C7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52EA88E5"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0A929DF9"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35C318B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18974A3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7F06185B"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27E1641B"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0CCA1BD4"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409A5A73" w14:textId="77777777" w:rsidR="00967760" w:rsidRPr="00CE67AC" w:rsidRDefault="00466088">
      <w:pPr>
        <w:pStyle w:val="Body"/>
        <w:jc w:val="center"/>
        <w:rPr>
          <w:rFonts w:ascii="微软雅黑" w:eastAsia="微软雅黑" w:hAnsi="微软雅黑" w:cs="微软雅黑"/>
          <w:lang w:val="en-GB"/>
        </w:rPr>
      </w:pPr>
      <w:r w:rsidRPr="00CE67AC">
        <w:rPr>
          <w:rFonts w:ascii="Helvetica Neue Medium" w:hAnsi="Helvetica Neue Medium"/>
          <w:lang w:val="en-GB"/>
        </w:rPr>
        <w:t>Concept</w:t>
      </w:r>
    </w:p>
    <w:p w14:paraId="7C8CBDB9"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3E575B24"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微软雅黑" w:eastAsia="微软雅黑" w:hAnsi="微软雅黑" w:cs="微软雅黑"/>
          <w:kern w:val="2"/>
          <w:u w:color="000000"/>
          <w:lang w:val="en-GB"/>
        </w:rPr>
      </w:pPr>
    </w:p>
    <w:p w14:paraId="3850548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微软雅黑" w:eastAsia="微软雅黑" w:hAnsi="微软雅黑" w:cs="微软雅黑"/>
          <w:kern w:val="2"/>
          <w:u w:color="000000"/>
          <w:lang w:val="en-GB"/>
        </w:rPr>
      </w:pPr>
    </w:p>
    <w:p w14:paraId="7CC6F6A9"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The sun laid eyes on you in spring</w:t>
      </w:r>
    </w:p>
    <w:p w14:paraId="77F19FC3"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Washed you with its colour to shine bright</w:t>
      </w:r>
    </w:p>
    <w:p w14:paraId="0B8AEB1D"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The </w:t>
      </w:r>
      <w:r w:rsidRPr="00CE67AC">
        <w:rPr>
          <w:rFonts w:ascii="Helvetica Neue Medium" w:hAnsi="Helvetica Neue Medium"/>
          <w:kern w:val="2"/>
          <w:u w:color="000000"/>
          <w:lang w:val="en-GB"/>
        </w:rPr>
        <w:t>wind</w:t>
      </w:r>
      <w:r w:rsidRPr="00CE67AC">
        <w:rPr>
          <w:rFonts w:ascii="Helvetica Neue Light" w:hAnsi="Helvetica Neue Light"/>
          <w:kern w:val="2"/>
          <w:u w:color="000000"/>
          <w:lang w:val="en-GB"/>
        </w:rPr>
        <w:t xml:space="preserve"> then whispers in your ear</w:t>
      </w:r>
    </w:p>
    <w:p w14:paraId="6B6A60F8"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kern w:val="2"/>
          <w:u w:color="000000"/>
          <w:lang w:val="en-GB"/>
        </w:rPr>
      </w:pPr>
      <w:r w:rsidRPr="00CE67AC">
        <w:rPr>
          <w:rFonts w:ascii="Helvetica Neue Light" w:hAnsi="Helvetica Neue Light"/>
          <w:kern w:val="2"/>
          <w:u w:color="000000"/>
          <w:lang w:val="en-GB"/>
        </w:rPr>
        <w:t xml:space="preserve">And prepared you for a </w:t>
      </w:r>
      <w:r w:rsidRPr="00CE67AC">
        <w:rPr>
          <w:rFonts w:ascii="Helvetica Neue Medium" w:hAnsi="Helvetica Neue Medium"/>
          <w:kern w:val="2"/>
          <w:u w:color="000000"/>
          <w:lang w:val="en-GB"/>
        </w:rPr>
        <w:t xml:space="preserve">magical </w:t>
      </w:r>
      <w:r w:rsidRPr="00CE67AC">
        <w:rPr>
          <w:rFonts w:ascii="Helvetica Neue Medium" w:hAnsi="Helvetica Neue Medium"/>
          <w:kern w:val="2"/>
          <w:u w:color="000000"/>
          <w:lang w:val="en-GB"/>
        </w:rPr>
        <w:t>flight</w:t>
      </w:r>
    </w:p>
    <w:p w14:paraId="6B16F517"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That</w:t>
      </w:r>
      <w:r w:rsidRPr="00CE67AC">
        <w:rPr>
          <w:rFonts w:ascii="Helvetica Neue Light" w:hAnsi="Helvetica Neue Light"/>
          <w:kern w:val="2"/>
          <w:u w:color="000000"/>
          <w:lang w:val="en-GB"/>
        </w:rPr>
        <w:t>’</w:t>
      </w:r>
      <w:r w:rsidRPr="00CE67AC">
        <w:rPr>
          <w:rFonts w:ascii="Helvetica Neue Light" w:hAnsi="Helvetica Neue Light"/>
          <w:kern w:val="2"/>
          <w:u w:color="000000"/>
          <w:lang w:val="en-GB"/>
        </w:rPr>
        <w:t xml:space="preserve">s why you glow and </w:t>
      </w:r>
      <w:r w:rsidRPr="00CE67AC">
        <w:rPr>
          <w:rFonts w:ascii="Helvetica Neue Light" w:hAnsi="Helvetica Neue Light"/>
          <w:kern w:val="2"/>
          <w:u w:color="000000"/>
          <w:lang w:val="en-GB"/>
        </w:rPr>
        <w:t>shine</w:t>
      </w:r>
    </w:p>
    <w:p w14:paraId="6AC55BE1"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And are first but never late</w:t>
      </w:r>
    </w:p>
    <w:p w14:paraId="3062AF90"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As you swiftly </w:t>
      </w:r>
      <w:r w:rsidRPr="00CE67AC">
        <w:rPr>
          <w:rFonts w:ascii="Helvetica Neue Light" w:hAnsi="Helvetica Neue Light"/>
          <w:kern w:val="2"/>
          <w:u w:color="000000"/>
          <w:lang w:val="en-GB"/>
        </w:rPr>
        <w:t>ﬂ</w:t>
      </w:r>
      <w:r w:rsidRPr="00CE67AC">
        <w:rPr>
          <w:rFonts w:ascii="Helvetica Neue Light" w:hAnsi="Helvetica Neue Light"/>
          <w:kern w:val="2"/>
          <w:u w:color="000000"/>
          <w:lang w:val="en-GB"/>
        </w:rPr>
        <w:t>y in the wind</w:t>
      </w:r>
    </w:p>
    <w:p w14:paraId="54F605A5"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center"/>
        <w:rPr>
          <w:rFonts w:ascii="Helvetica Neue Medium" w:eastAsia="Helvetica Neue Medium" w:hAnsi="Helvetica Neue Medium" w:cs="Helvetica Neue Medium"/>
          <w:kern w:val="2"/>
          <w:u w:color="000000"/>
          <w:lang w:val="en-GB"/>
        </w:rPr>
      </w:pPr>
      <w:r w:rsidRPr="00CE67AC">
        <w:rPr>
          <w:rFonts w:ascii="Helvetica Neue Light" w:hAnsi="Helvetica Neue Light"/>
          <w:kern w:val="2"/>
          <w:u w:color="000000"/>
          <w:lang w:val="en-GB"/>
        </w:rPr>
        <w:t xml:space="preserve">Searching for your </w:t>
      </w:r>
      <w:r w:rsidRPr="00CE67AC">
        <w:rPr>
          <w:rFonts w:ascii="Helvetica Neue Medium" w:hAnsi="Helvetica Neue Medium"/>
          <w:kern w:val="2"/>
          <w:u w:color="000000"/>
          <w:lang w:val="en-GB"/>
        </w:rPr>
        <w:t>future and fate</w:t>
      </w:r>
    </w:p>
    <w:p w14:paraId="7D437F14"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ind w:firstLine="2280"/>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 </w:t>
      </w:r>
    </w:p>
    <w:p w14:paraId="216F10F0"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ind w:firstLine="2280"/>
        <w:jc w:val="center"/>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 </w:t>
      </w:r>
      <w:r w:rsidRPr="00CE67AC">
        <w:rPr>
          <w:rFonts w:ascii="Helvetica Neue Light" w:hAnsi="Helvetica Neue Light"/>
          <w:kern w:val="2"/>
          <w:u w:color="000000"/>
          <w:lang w:val="en-GB"/>
        </w:rPr>
        <w:t>Marinela Reka</w:t>
      </w:r>
    </w:p>
    <w:p w14:paraId="3CE9859A"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65B74A8C"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43B3C26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62352E86" w14:textId="49C0F839"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As the poem states, the force of the wind allows the Dandelion to magically fly in the air, spreading life and looking for a new future. Attracted and inspired by this, the aim of the proposal is to represent the steps of this journey. Metaphorically there</w:t>
      </w:r>
      <w:r w:rsidRPr="00CE67AC">
        <w:rPr>
          <w:rFonts w:ascii="Helvetica Neue Light" w:hAnsi="Helvetica Neue Light"/>
          <w:kern w:val="2"/>
          <w:u w:color="000000"/>
          <w:lang w:val="en-GB"/>
        </w:rPr>
        <w:t xml:space="preserve"> is a strong correlation with Masdar city: </w:t>
      </w:r>
      <w:proofErr w:type="gramStart"/>
      <w:r w:rsidRPr="00CE67AC">
        <w:rPr>
          <w:rFonts w:ascii="Helvetica Neue Light" w:hAnsi="Helvetica Neue Light"/>
          <w:kern w:val="2"/>
          <w:u w:color="000000"/>
          <w:lang w:val="en-GB"/>
        </w:rPr>
        <w:t>the</w:t>
      </w:r>
      <w:proofErr w:type="gramEnd"/>
      <w:r w:rsidRPr="00CE67AC">
        <w:rPr>
          <w:rFonts w:ascii="Helvetica Neue Light" w:hAnsi="Helvetica Neue Light"/>
          <w:kern w:val="2"/>
          <w:u w:color="000000"/>
          <w:lang w:val="en-GB"/>
        </w:rPr>
        <w:t xml:space="preserve"> Dandelion flower became a tool that with its travelling, drives people into the city to understand the power of the nature. </w:t>
      </w:r>
      <w:r w:rsidR="00CE67AC" w:rsidRPr="00CE67AC">
        <w:rPr>
          <w:rFonts w:ascii="Helvetica Neue Light" w:hAnsi="Helvetica Neue Light"/>
          <w:kern w:val="2"/>
          <w:u w:color="000000"/>
          <w:lang w:val="en-GB"/>
        </w:rPr>
        <w:t>Moreover,</w:t>
      </w:r>
      <w:r w:rsidRPr="00CE67AC">
        <w:rPr>
          <w:rFonts w:ascii="Helvetica Neue Light" w:hAnsi="Helvetica Neue Light"/>
          <w:kern w:val="2"/>
          <w:u w:color="000000"/>
          <w:lang w:val="en-GB"/>
        </w:rPr>
        <w:t xml:space="preserve"> it is able to transform the present situation in Abu Dhabi </w:t>
      </w:r>
      <w:r w:rsidRPr="00CE67AC">
        <w:rPr>
          <w:rFonts w:ascii="Helvetica Neue Light" w:hAnsi="Helvetica Neue Light"/>
          <w:kern w:val="2"/>
          <w:u w:color="000000"/>
          <w:lang w:val="en-GB"/>
        </w:rPr>
        <w:t xml:space="preserve">— </w:t>
      </w:r>
      <w:r w:rsidRPr="00CE67AC">
        <w:rPr>
          <w:rFonts w:ascii="Helvetica Neue Light" w:hAnsi="Helvetica Neue Light"/>
          <w:kern w:val="2"/>
          <w:u w:color="000000"/>
          <w:lang w:val="en-GB"/>
        </w:rPr>
        <w:t>where fossils a</w:t>
      </w:r>
      <w:r w:rsidRPr="00CE67AC">
        <w:rPr>
          <w:rFonts w:ascii="Helvetica Neue Light" w:hAnsi="Helvetica Neue Light"/>
          <w:kern w:val="2"/>
          <w:u w:color="000000"/>
          <w:lang w:val="en-GB"/>
        </w:rPr>
        <w:t xml:space="preserve">re still the main resources used today </w:t>
      </w:r>
      <w:r w:rsidRPr="00CE67AC">
        <w:rPr>
          <w:rFonts w:ascii="Helvetica Neue Light" w:hAnsi="Helvetica Neue Light"/>
          <w:kern w:val="2"/>
          <w:u w:color="000000"/>
          <w:lang w:val="en-GB"/>
        </w:rPr>
        <w:t xml:space="preserve">— </w:t>
      </w:r>
      <w:r w:rsidRPr="00CE67AC">
        <w:rPr>
          <w:rFonts w:ascii="Helvetica Neue Light" w:hAnsi="Helvetica Neue Light"/>
          <w:kern w:val="2"/>
          <w:u w:color="000000"/>
          <w:lang w:val="en-GB"/>
        </w:rPr>
        <w:t xml:space="preserve">to a new future made only by clean energy. Masdar, in this narration, become a city born from the wind.   </w:t>
      </w:r>
    </w:p>
    <w:p w14:paraId="2D46AD5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0B7584BB" w14:textId="161148DB"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Located on the edge, as one of the </w:t>
      </w:r>
      <w:r w:rsidR="00CE67AC" w:rsidRPr="00CE67AC">
        <w:rPr>
          <w:rFonts w:ascii="Helvetica Neue Light" w:hAnsi="Helvetica Neue Light"/>
          <w:kern w:val="2"/>
          <w:u w:color="000000"/>
          <w:lang w:val="en-GB"/>
        </w:rPr>
        <w:t>gates</w:t>
      </w:r>
      <w:r w:rsidRPr="00CE67AC">
        <w:rPr>
          <w:rFonts w:ascii="Helvetica Neue Light" w:hAnsi="Helvetica Neue Light"/>
          <w:kern w:val="2"/>
          <w:u w:color="000000"/>
          <w:lang w:val="en-GB"/>
        </w:rPr>
        <w:t xml:space="preserve"> for Masdar, the park is covered by </w:t>
      </w:r>
      <w:r w:rsidRPr="00CE67AC">
        <w:rPr>
          <w:rFonts w:ascii="Helvetica Neue Medium" w:hAnsi="Helvetica Neue Medium"/>
          <w:kern w:val="2"/>
          <w:u w:color="000000"/>
          <w:lang w:val="en-GB"/>
        </w:rPr>
        <w:t>20 giant Dandelion</w:t>
      </w:r>
      <w:r w:rsidRPr="00CE67AC">
        <w:rPr>
          <w:rFonts w:ascii="Helvetica Neue Light" w:hAnsi="Helvetica Neue Light"/>
          <w:kern w:val="2"/>
          <w:u w:color="000000"/>
          <w:lang w:val="en-GB"/>
        </w:rPr>
        <w:t xml:space="preserve"> flowers. Risi</w:t>
      </w:r>
      <w:r w:rsidRPr="00CE67AC">
        <w:rPr>
          <w:rFonts w:ascii="Helvetica Neue Light" w:hAnsi="Helvetica Neue Light"/>
          <w:kern w:val="2"/>
          <w:u w:color="000000"/>
          <w:lang w:val="en-GB"/>
        </w:rPr>
        <w:t xml:space="preserve">ng from the ground, the semi-transparent elements starts the visitor journey, who is inspired to contemplate and to think. Then as the wind blows, these structures seem to break up in </w:t>
      </w:r>
      <w:r w:rsidRPr="00CE67AC">
        <w:rPr>
          <w:rFonts w:ascii="Helvetica Neue Medium" w:hAnsi="Helvetica Neue Medium"/>
          <w:kern w:val="2"/>
          <w:u w:color="000000"/>
          <w:lang w:val="en-GB"/>
        </w:rPr>
        <w:t xml:space="preserve">80 flying </w:t>
      </w:r>
      <w:r w:rsidRPr="00CE67AC">
        <w:rPr>
          <w:rFonts w:ascii="Helvetica Neue Thin" w:hAnsi="Helvetica Neue Thin"/>
          <w:kern w:val="2"/>
          <w:u w:color="000000"/>
          <w:lang w:val="en-GB"/>
        </w:rPr>
        <w:t>components</w:t>
      </w:r>
      <w:r w:rsidRPr="00CE67AC">
        <w:rPr>
          <w:rFonts w:ascii="Helvetica Neue Light" w:hAnsi="Helvetica Neue Light"/>
          <w:kern w:val="2"/>
          <w:u w:color="000000"/>
          <w:lang w:val="en-GB"/>
        </w:rPr>
        <w:t xml:space="preserve">: </w:t>
      </w:r>
      <w:proofErr w:type="gramStart"/>
      <w:r w:rsidRPr="00CE67AC">
        <w:rPr>
          <w:rFonts w:ascii="Helvetica Neue Light" w:hAnsi="Helvetica Neue Light"/>
          <w:kern w:val="2"/>
          <w:u w:color="000000"/>
          <w:lang w:val="en-GB"/>
        </w:rPr>
        <w:t>the</w:t>
      </w:r>
      <w:proofErr w:type="gramEnd"/>
      <w:r w:rsidRPr="00CE67AC">
        <w:rPr>
          <w:rFonts w:ascii="Helvetica Neue Light" w:hAnsi="Helvetica Neue Light"/>
          <w:kern w:val="2"/>
          <w:u w:color="000000"/>
          <w:lang w:val="en-GB"/>
        </w:rPr>
        <w:t xml:space="preserve"> </w:t>
      </w:r>
      <w:r w:rsidRPr="00CE67AC">
        <w:rPr>
          <w:rFonts w:ascii="Helvetica Neue Medium" w:hAnsi="Helvetica Neue Medium"/>
          <w:kern w:val="2"/>
          <w:u w:color="000000"/>
          <w:lang w:val="en-GB"/>
        </w:rPr>
        <w:t>Achenes</w:t>
      </w:r>
      <w:r w:rsidRPr="00CE67AC">
        <w:rPr>
          <w:rFonts w:ascii="Helvetica Neue Light" w:hAnsi="Helvetica Neue Light"/>
          <w:kern w:val="2"/>
          <w:u w:color="000000"/>
          <w:lang w:val="en-GB"/>
        </w:rPr>
        <w:t>, swinging playfully in the breeze, the</w:t>
      </w:r>
      <w:r w:rsidRPr="00CE67AC">
        <w:rPr>
          <w:rFonts w:ascii="Helvetica Neue Light" w:hAnsi="Helvetica Neue Light"/>
          <w:kern w:val="2"/>
          <w:u w:color="000000"/>
          <w:lang w:val="en-GB"/>
        </w:rPr>
        <w:t xml:space="preserve">y are searching for their </w:t>
      </w:r>
      <w:r w:rsidRPr="00CE67AC">
        <w:rPr>
          <w:i/>
          <w:iCs/>
          <w:kern w:val="2"/>
          <w:u w:color="000000"/>
          <w:lang w:val="en-GB"/>
        </w:rPr>
        <w:t xml:space="preserve">future and fate. </w:t>
      </w:r>
      <w:r w:rsidRPr="00CE67AC">
        <w:rPr>
          <w:rFonts w:ascii="Helvetica Neue Light" w:hAnsi="Helvetica Neue Light"/>
          <w:kern w:val="2"/>
          <w:u w:color="000000"/>
          <w:lang w:val="en-GB"/>
        </w:rPr>
        <w:t xml:space="preserve">The journey ends with </w:t>
      </w:r>
      <w:r w:rsidRPr="00CE67AC">
        <w:rPr>
          <w:rFonts w:ascii="Helvetica Neue Medium" w:hAnsi="Helvetica Neue Medium"/>
          <w:kern w:val="2"/>
          <w:u w:color="000000"/>
          <w:lang w:val="en-GB"/>
        </w:rPr>
        <w:t>40 other planted Achenes</w:t>
      </w:r>
      <w:r w:rsidRPr="00CE67AC">
        <w:rPr>
          <w:rFonts w:ascii="Helvetica Neue Light" w:hAnsi="Helvetica Neue Light"/>
          <w:kern w:val="2"/>
          <w:u w:color="000000"/>
          <w:lang w:val="en-GB"/>
        </w:rPr>
        <w:t xml:space="preserve"> which now have found their place on the ground. They have brought </w:t>
      </w:r>
      <w:r w:rsidRPr="00CE67AC">
        <w:rPr>
          <w:rFonts w:ascii="Helvetica Neue Light" w:hAnsi="Helvetica Neue Light"/>
          <w:kern w:val="2"/>
          <w:u w:color="000000"/>
          <w:lang w:val="en-GB"/>
        </w:rPr>
        <w:t>new life to Masdar</w:t>
      </w:r>
      <w:r w:rsidRPr="00CE67AC">
        <w:rPr>
          <w:rFonts w:ascii="Helvetica Neue Light" w:hAnsi="Helvetica Neue Light"/>
          <w:kern w:val="2"/>
          <w:u w:color="000000"/>
          <w:lang w:val="en-GB"/>
        </w:rPr>
        <w:t>, ready to start over this circle and to spread awareness about the force of natur</w:t>
      </w:r>
      <w:r w:rsidRPr="00CE67AC">
        <w:rPr>
          <w:rFonts w:ascii="Helvetica Neue Light" w:hAnsi="Helvetica Neue Light"/>
          <w:kern w:val="2"/>
          <w:u w:color="000000"/>
          <w:lang w:val="en-GB"/>
        </w:rPr>
        <w:t>e in other places both in the UAE and in entire world.</w:t>
      </w:r>
    </w:p>
    <w:p w14:paraId="3671B966"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43E25220"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063A6C3F" w14:textId="77777777" w:rsidR="00967760" w:rsidRPr="00CE67AC" w:rsidRDefault="00466088" w:rsidP="00105F50">
      <w:pPr>
        <w:pStyle w:val="Body"/>
        <w:jc w:val="center"/>
        <w:rPr>
          <w:rFonts w:ascii="Helvetica Neue Medium" w:eastAsia="Helvetica Neue Medium" w:hAnsi="Helvetica Neue Medium" w:cs="Helvetica Neue Medium"/>
          <w:lang w:val="en-GB"/>
        </w:rPr>
      </w:pPr>
      <w:r w:rsidRPr="00CE67AC">
        <w:rPr>
          <w:rFonts w:ascii="Helvetica Neue Medium" w:hAnsi="Helvetica Neue Medium"/>
          <w:lang w:val="en-GB"/>
        </w:rPr>
        <w:t xml:space="preserve">Experience </w:t>
      </w:r>
      <w:r w:rsidRPr="00CE67AC">
        <w:rPr>
          <w:rFonts w:ascii="Helvetica Neue Light" w:hAnsi="Helvetica Neue Light"/>
          <w:lang w:val="en-GB"/>
        </w:rPr>
        <w:t>and</w:t>
      </w:r>
      <w:r w:rsidRPr="00CE67AC">
        <w:rPr>
          <w:rFonts w:ascii="Helvetica Neue Medium" w:hAnsi="Helvetica Neue Medium"/>
          <w:lang w:val="en-GB"/>
        </w:rPr>
        <w:t xml:space="preserve"> Interaction</w:t>
      </w:r>
    </w:p>
    <w:p w14:paraId="0A576037"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5512E1B7" w14:textId="637453BE"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As visitors walk amongst the park, the installation narrates how the natural energy can be </w:t>
      </w:r>
      <w:r w:rsidR="00CE67AC" w:rsidRPr="00CE67AC">
        <w:rPr>
          <w:rFonts w:ascii="Helvetica Neue Light" w:hAnsi="Helvetica Neue Light"/>
          <w:kern w:val="2"/>
          <w:u w:color="000000"/>
          <w:lang w:val="en-GB"/>
        </w:rPr>
        <w:t>captured and</w:t>
      </w:r>
      <w:r w:rsidRPr="00CE67AC">
        <w:rPr>
          <w:rFonts w:ascii="Helvetica Neue Light" w:hAnsi="Helvetica Neue Light"/>
          <w:kern w:val="2"/>
          <w:u w:color="000000"/>
          <w:lang w:val="en-GB"/>
        </w:rPr>
        <w:t xml:space="preserve"> used. </w:t>
      </w:r>
      <w:r w:rsidR="00CE67AC" w:rsidRPr="00CE67AC">
        <w:rPr>
          <w:rFonts w:ascii="Helvetica Neue Light" w:hAnsi="Helvetica Neue Light"/>
          <w:kern w:val="2"/>
          <w:u w:color="000000"/>
          <w:lang w:val="en-GB"/>
        </w:rPr>
        <w:t>People</w:t>
      </w:r>
      <w:r w:rsidRPr="00CE67AC">
        <w:rPr>
          <w:rFonts w:ascii="Helvetica Neue Light" w:hAnsi="Helvetica Neue Light"/>
          <w:kern w:val="2"/>
          <w:u w:color="000000"/>
          <w:lang w:val="en-GB"/>
        </w:rPr>
        <w:t xml:space="preserve"> guided like the Achenes by the wind </w:t>
      </w:r>
      <w:r w:rsidRPr="00CE67AC">
        <w:rPr>
          <w:rFonts w:ascii="Helvetica Neue Light" w:hAnsi="Helvetica Neue Light"/>
          <w:kern w:val="2"/>
          <w:u w:color="000000"/>
          <w:lang w:val="en-GB"/>
        </w:rPr>
        <w:t>towards Masdar, experience different effects. The semi-transparent Dandelions, in fact, form shading on the park, protecting from the sun but guaranteeing in any case the sunlight transition. In the air the Achenes are swinging in a higher position, they a</w:t>
      </w:r>
      <w:r w:rsidRPr="00CE67AC">
        <w:rPr>
          <w:rFonts w:ascii="Helvetica Neue Light" w:hAnsi="Helvetica Neue Light"/>
          <w:kern w:val="2"/>
          <w:u w:color="000000"/>
          <w:lang w:val="en-GB"/>
        </w:rPr>
        <w:t>s the planted Achenes are not transparent. This allows to develop a new layer of shading. The resulted effect of these overlapping masses creates a gradual fade-away panorama for the visitors.</w:t>
      </w:r>
    </w:p>
    <w:p w14:paraId="506A0B1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0F392504"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In particular the opaque ground elements can protect from the </w:t>
      </w:r>
      <w:r w:rsidRPr="00CE67AC">
        <w:rPr>
          <w:rFonts w:ascii="Helvetica Neue Light" w:hAnsi="Helvetica Neue Light"/>
          <w:kern w:val="2"/>
          <w:u w:color="000000"/>
          <w:lang w:val="en-GB"/>
        </w:rPr>
        <w:t>sun and hosts people activities: the presence of swinging seats and hammocks can make people feel as they are flying with the Dandelions.</w:t>
      </w:r>
    </w:p>
    <w:p w14:paraId="1E4DB6E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266DF14B"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At night happens the real interaction with the installation. The normal appearance of the Dandelion is complete turn on by the LED lights, but visitors can actually change it with the blow-activated light switch at the base of each flower. In fact, blowing</w:t>
      </w:r>
      <w:r w:rsidRPr="00CE67AC">
        <w:rPr>
          <w:rFonts w:ascii="Helvetica Neue Light" w:hAnsi="Helvetica Neue Light"/>
          <w:kern w:val="2"/>
          <w:u w:color="000000"/>
          <w:lang w:val="en-GB"/>
        </w:rPr>
        <w:t xml:space="preserve"> inside it turns off part of the Dandelion making them disappear in the darkness, while the flying Achenes, once hidden in the dark sky, are lighted up. People can in this way actually blow the Dandelion in a childlike act, strengthening their awareness on</w:t>
      </w:r>
      <w:r w:rsidRPr="00CE67AC">
        <w:rPr>
          <w:rFonts w:ascii="Helvetica Neue Light" w:hAnsi="Helvetica Neue Light"/>
          <w:kern w:val="2"/>
          <w:u w:color="000000"/>
          <w:lang w:val="en-GB"/>
        </w:rPr>
        <w:t xml:space="preserve"> the importance of the environment. </w:t>
      </w:r>
    </w:p>
    <w:p w14:paraId="62CE8104" w14:textId="77777777" w:rsidR="00967760" w:rsidRPr="00CE67AC" w:rsidRDefault="00967760">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140"/>
          <w:tab w:val="left" w:pos="7560"/>
          <w:tab w:val="left" w:pos="7980"/>
          <w:tab w:val="left" w:pos="8400"/>
          <w:tab w:val="left" w:pos="8820"/>
          <w:tab w:val="left" w:pos="9240"/>
        </w:tabs>
        <w:spacing w:line="400" w:lineRule="exact"/>
        <w:rPr>
          <w:u w:color="000000"/>
          <w:lang w:val="en-GB"/>
        </w:rPr>
      </w:pPr>
    </w:p>
    <w:p w14:paraId="27386E31" w14:textId="77777777" w:rsidR="00967760" w:rsidRPr="00CE67AC" w:rsidRDefault="00967760">
      <w:pPr>
        <w:pStyle w:val="Body"/>
        <w:jc w:val="center"/>
        <w:rPr>
          <w:rFonts w:ascii="Helvetica Neue Medium" w:eastAsia="Helvetica Neue Medium" w:hAnsi="Helvetica Neue Medium" w:cs="Helvetica Neue Medium"/>
          <w:lang w:val="en-GB"/>
        </w:rPr>
      </w:pPr>
    </w:p>
    <w:p w14:paraId="3AE80B51" w14:textId="77777777" w:rsidR="00967760" w:rsidRPr="00CE67AC" w:rsidRDefault="00466088">
      <w:pPr>
        <w:pStyle w:val="Body"/>
        <w:jc w:val="center"/>
        <w:rPr>
          <w:rFonts w:ascii="Helvetica Neue Medium" w:eastAsia="Helvetica Neue Medium" w:hAnsi="Helvetica Neue Medium" w:cs="Helvetica Neue Medium"/>
          <w:lang w:val="en-GB"/>
        </w:rPr>
      </w:pPr>
      <w:r w:rsidRPr="00CE67AC">
        <w:rPr>
          <w:rFonts w:ascii="Helvetica Neue Medium" w:hAnsi="Helvetica Neue Medium"/>
          <w:lang w:val="en-GB"/>
        </w:rPr>
        <w:t xml:space="preserve">Designed </w:t>
      </w:r>
      <w:r w:rsidRPr="00CE67AC">
        <w:rPr>
          <w:rFonts w:ascii="Helvetica Neue Light" w:hAnsi="Helvetica Neue Light"/>
          <w:lang w:val="en-GB"/>
        </w:rPr>
        <w:t>for</w:t>
      </w:r>
      <w:r w:rsidRPr="00CE67AC">
        <w:rPr>
          <w:rFonts w:ascii="Helvetica Neue Medium" w:hAnsi="Helvetica Neue Medium"/>
          <w:lang w:val="en-GB"/>
        </w:rPr>
        <w:t xml:space="preserve"> Energy</w:t>
      </w:r>
      <w:r w:rsidRPr="00CE67AC">
        <w:rPr>
          <w:rFonts w:ascii="Helvetica Neue Light" w:hAnsi="Helvetica Neue Light"/>
          <w:lang w:val="en-GB"/>
        </w:rPr>
        <w:t>, by</w:t>
      </w:r>
      <w:r w:rsidRPr="00CE67AC">
        <w:rPr>
          <w:rFonts w:ascii="Helvetica Neue Medium" w:hAnsi="Helvetica Neue Medium"/>
          <w:lang w:val="en-GB"/>
        </w:rPr>
        <w:t xml:space="preserve"> Energy</w:t>
      </w:r>
    </w:p>
    <w:p w14:paraId="7307012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6EC365F7"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The 3 elements that compose the installation (the Dandelion, the flying Achene and the planted Achene) have been designed simultaneously with the technology analysis. The resulted shape</w:t>
      </w:r>
      <w:r w:rsidRPr="00CE67AC">
        <w:rPr>
          <w:rFonts w:ascii="Helvetica Neue Light" w:hAnsi="Helvetica Neue Light"/>
          <w:kern w:val="2"/>
          <w:u w:color="000000"/>
          <w:lang w:val="en-GB"/>
        </w:rPr>
        <w:t xml:space="preserve">, in fact, guarantee the implementation of the wind and solar systems merging them with the artistic and concept aim. For reaching this outcome, the shape of the flower has been first simplified then abstracted. </w:t>
      </w:r>
    </w:p>
    <w:p w14:paraId="592BB53B"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7CD4860D" w14:textId="5ADD3126"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Masdar location is dominated by north-west</w:t>
      </w:r>
      <w:r w:rsidRPr="00CE67AC">
        <w:rPr>
          <w:rFonts w:ascii="Helvetica Neue Light" w:hAnsi="Helvetica Neue Light"/>
          <w:kern w:val="2"/>
          <w:u w:color="000000"/>
          <w:lang w:val="en-GB"/>
        </w:rPr>
        <w:t xml:space="preserve"> winds. The city is designed with different NW-directed wind-corridors and the project site is at the initial part of one of them. For this </w:t>
      </w:r>
      <w:r w:rsidR="00CE67AC" w:rsidRPr="00CE67AC">
        <w:rPr>
          <w:rFonts w:ascii="Helvetica Neue Light" w:hAnsi="Helvetica Neue Light"/>
          <w:kern w:val="2"/>
          <w:u w:color="000000"/>
          <w:lang w:val="en-GB"/>
        </w:rPr>
        <w:t>reason,</w:t>
      </w:r>
      <w:r w:rsidRPr="00CE67AC">
        <w:rPr>
          <w:rFonts w:ascii="Helvetica Neue Light" w:hAnsi="Helvetica Neue Light"/>
          <w:kern w:val="2"/>
          <w:u w:color="000000"/>
          <w:lang w:val="en-GB"/>
        </w:rPr>
        <w:t xml:space="preserve"> the design has been influenced </w:t>
      </w:r>
      <w:r w:rsidRPr="00CE67AC">
        <w:rPr>
          <w:rFonts w:ascii="Helvetica Neue Light" w:hAnsi="Helvetica Neue Light"/>
          <w:kern w:val="2"/>
          <w:u w:color="000000"/>
          <w:lang w:val="en-GB"/>
        </w:rPr>
        <w:t>in particular by</w:t>
      </w:r>
      <w:r w:rsidRPr="00CE67AC">
        <w:rPr>
          <w:rFonts w:ascii="Helvetica Neue Light" w:hAnsi="Helvetica Neue Light"/>
          <w:kern w:val="2"/>
          <w:u w:color="000000"/>
          <w:lang w:val="en-GB"/>
        </w:rPr>
        <w:t xml:space="preserve"> the wind analysis</w:t>
      </w:r>
      <w:r w:rsidRPr="00CE67AC">
        <w:rPr>
          <w:rFonts w:ascii="Helvetica Neue Light" w:hAnsi="Helvetica Neue Light"/>
          <w:kern w:val="2"/>
          <w:u w:color="000000"/>
          <w:lang w:val="en-GB"/>
        </w:rPr>
        <w:t>.</w:t>
      </w:r>
      <w:r w:rsidRPr="00CE67AC">
        <w:rPr>
          <w:rFonts w:ascii="Helvetica Neue Light" w:hAnsi="Helvetica Neue Light"/>
          <w:kern w:val="2"/>
          <w:u w:color="000000"/>
          <w:lang w:val="en-GB"/>
        </w:rPr>
        <w:t xml:space="preserve"> The location of the elements inside the </w:t>
      </w:r>
      <w:r w:rsidRPr="00CE67AC">
        <w:rPr>
          <w:rFonts w:ascii="Helvetica Neue Light" w:hAnsi="Helvetica Neue Light"/>
          <w:kern w:val="2"/>
          <w:u w:color="000000"/>
          <w:lang w:val="en-GB"/>
        </w:rPr>
        <w:t>pa</w:t>
      </w:r>
      <w:r w:rsidRPr="00CE67AC">
        <w:rPr>
          <w:rFonts w:ascii="Helvetica Neue Light" w:hAnsi="Helvetica Neue Light"/>
          <w:kern w:val="2"/>
          <w:u w:color="000000"/>
          <w:lang w:val="en-GB"/>
        </w:rPr>
        <w:t>rk</w:t>
      </w:r>
      <w:r w:rsidRPr="00CE67AC">
        <w:rPr>
          <w:rFonts w:ascii="Helvetica Neue Light" w:hAnsi="Helvetica Neue Light"/>
          <w:kern w:val="2"/>
          <w:u w:color="000000"/>
          <w:lang w:val="en-GB"/>
        </w:rPr>
        <w:t xml:space="preserve"> has been a fundamental issue to fully exploit the wind power. In the analysis has been underlined the more suitable area and for each component its most excellent height.</w:t>
      </w:r>
      <w:r w:rsidRPr="00CE67AC">
        <w:rPr>
          <w:rFonts w:ascii="Helvetica Neue Light" w:hAnsi="Helvetica Neue Light"/>
          <w:kern w:val="2"/>
          <w:u w:color="000000"/>
          <w:lang w:val="en-GB"/>
        </w:rPr>
        <w:t xml:space="preserve"> Reaching 10-30 meters for the Dandelions and 35-45 meters for the flying Achenes. </w:t>
      </w:r>
    </w:p>
    <w:p w14:paraId="002796F7"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3B7FF0B2" w14:textId="77777777" w:rsidR="00105F50" w:rsidRPr="00CE67AC" w:rsidRDefault="00105F5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hAnsi="Helvetica Neue Light"/>
          <w:kern w:val="2"/>
          <w:u w:color="000000"/>
          <w:lang w:val="en-GB"/>
        </w:rPr>
      </w:pPr>
    </w:p>
    <w:p w14:paraId="108215DE" w14:textId="77777777" w:rsidR="00105F50" w:rsidRPr="00CE67AC" w:rsidRDefault="00105F5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hAnsi="Helvetica Neue Light"/>
          <w:kern w:val="2"/>
          <w:u w:color="000000"/>
          <w:lang w:val="en-GB"/>
        </w:rPr>
      </w:pPr>
    </w:p>
    <w:p w14:paraId="09D72720" w14:textId="6979ED3F"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lastRenderedPageBreak/>
        <w:t xml:space="preserve">Each </w:t>
      </w:r>
      <w:r w:rsidRPr="00CE67AC">
        <w:rPr>
          <w:rFonts w:ascii="Helvetica Neue Medium" w:hAnsi="Helvetica Neue Medium"/>
          <w:kern w:val="2"/>
          <w:u w:color="000000"/>
          <w:lang w:val="en-GB"/>
        </w:rPr>
        <w:t>Dandelion</w:t>
      </w:r>
      <w:r w:rsidRPr="00CE67AC">
        <w:rPr>
          <w:rFonts w:ascii="Helvetica Neue Light" w:hAnsi="Helvetica Neue Light"/>
          <w:kern w:val="2"/>
          <w:u w:color="000000"/>
          <w:lang w:val="en-GB"/>
        </w:rPr>
        <w:t xml:space="preserve"> is assembled by 31 different Achenes with a total area of 200m</w:t>
      </w:r>
      <w:r w:rsidRPr="00CE67AC">
        <w:rPr>
          <w:rFonts w:ascii="Helvetica Neue Light" w:hAnsi="Helvetica Neue Light"/>
          <w:kern w:val="2"/>
          <w:u w:color="000000"/>
          <w:vertAlign w:val="superscript"/>
          <w:lang w:val="en-GB"/>
        </w:rPr>
        <w:t>2</w:t>
      </w:r>
      <w:r w:rsidRPr="00CE67AC">
        <w:rPr>
          <w:rFonts w:ascii="Helvetica Neue Light" w:hAnsi="Helvetica Neue Light"/>
          <w:kern w:val="2"/>
          <w:u w:color="000000"/>
          <w:lang w:val="en-GB"/>
        </w:rPr>
        <w:t>, formed by hexagons and pentagons shapes. The single component is the actual energy collector: their structure is made by PTFE pipes which sustain three layers of semitranspar</w:t>
      </w:r>
      <w:r w:rsidRPr="00CE67AC">
        <w:rPr>
          <w:rFonts w:ascii="Helvetica Neue Light" w:hAnsi="Helvetica Neue Light"/>
          <w:kern w:val="2"/>
          <w:u w:color="000000"/>
          <w:lang w:val="en-GB"/>
        </w:rPr>
        <w:t xml:space="preserve">ent and flexible materials: the solar panels, the structural panels and the piezoelectric material. The solar panels </w:t>
      </w:r>
      <w:r w:rsidR="00CE67AC" w:rsidRPr="00CE67AC">
        <w:rPr>
          <w:rFonts w:ascii="Helvetica Neue Light" w:hAnsi="Helvetica Neue Light"/>
          <w:kern w:val="2"/>
          <w:u w:color="000000"/>
          <w:lang w:val="en-GB"/>
        </w:rPr>
        <w:t>consist</w:t>
      </w:r>
      <w:r w:rsidRPr="00CE67AC">
        <w:rPr>
          <w:rFonts w:ascii="Helvetica Neue Light" w:hAnsi="Helvetica Neue Light"/>
          <w:kern w:val="2"/>
          <w:u w:color="000000"/>
          <w:lang w:val="en-GB"/>
        </w:rPr>
        <w:t xml:space="preserve"> of OPV (organic solar cells): the choice of this typology is due not only for their transparency and flexibility but also because </w:t>
      </w:r>
      <w:r w:rsidRPr="00CE67AC">
        <w:rPr>
          <w:rFonts w:ascii="Helvetica Neue Light" w:hAnsi="Helvetica Neue Light"/>
          <w:kern w:val="2"/>
          <w:u w:color="000000"/>
          <w:lang w:val="en-GB"/>
        </w:rPr>
        <w:t xml:space="preserve">2018 has been a great year for OPV panels, reaching for the first time a 15% photoelectric conversion efficiency; in the next 10 years is expected to rise up to 25%. The OPV is attached on the PTFE structure panel, meanwhile </w:t>
      </w:r>
      <w:r w:rsidRPr="00CE67AC">
        <w:rPr>
          <w:rFonts w:ascii="Helvetica Neue Light" w:hAnsi="Helvetica Neue Light"/>
          <w:kern w:val="2"/>
          <w:u w:color="000000"/>
          <w:lang w:val="en-GB"/>
        </w:rPr>
        <w:t>below</w:t>
      </w:r>
      <w:r w:rsidRPr="00CE67AC">
        <w:rPr>
          <w:rFonts w:ascii="Helvetica Neue Light" w:hAnsi="Helvetica Neue Light"/>
          <w:kern w:val="2"/>
          <w:u w:color="000000"/>
          <w:lang w:val="en-GB"/>
        </w:rPr>
        <w:t xml:space="preserve"> is contained the piezoele</w:t>
      </w:r>
      <w:r w:rsidRPr="00CE67AC">
        <w:rPr>
          <w:rFonts w:ascii="Helvetica Neue Light" w:hAnsi="Helvetica Neue Light"/>
          <w:kern w:val="2"/>
          <w:u w:color="000000"/>
          <w:lang w:val="en-GB"/>
        </w:rPr>
        <w:t xml:space="preserve">ctric material: the MoS2 developed by the Columbia University. Once the wind shakes the panels, the MoS2 made up by electrodes, produces energy compressing them, even with low wind velocity (from 5m/s).  </w:t>
      </w:r>
    </w:p>
    <w:p w14:paraId="1E049C3E"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31EABF6C"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The Dandelion inner core is opaque. It contains a </w:t>
      </w:r>
      <w:r w:rsidRPr="00CE67AC">
        <w:rPr>
          <w:rFonts w:ascii="Helvetica Neue Light" w:hAnsi="Helvetica Neue Light"/>
          <w:kern w:val="2"/>
          <w:u w:color="000000"/>
          <w:lang w:val="en-GB"/>
        </w:rPr>
        <w:t xml:space="preserve">LED lights system with lithium batteries to store surplus energy, using it when needed to power the park area. </w:t>
      </w:r>
    </w:p>
    <w:p w14:paraId="15BE52B7" w14:textId="16F05EFF"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In contrast, for the city energy demand are used the charges </w:t>
      </w:r>
      <w:r w:rsidRPr="00CE67AC">
        <w:rPr>
          <w:rFonts w:ascii="Helvetica Neue Light" w:hAnsi="Helvetica Neue Light"/>
          <w:kern w:val="2"/>
          <w:u w:color="000000"/>
          <w:lang w:val="en-GB"/>
        </w:rPr>
        <w:t>connect</w:t>
      </w:r>
      <w:r w:rsidRPr="00CE67AC">
        <w:rPr>
          <w:rFonts w:ascii="Helvetica Neue Light" w:hAnsi="Helvetica Neue Light"/>
          <w:kern w:val="2"/>
          <w:u w:color="000000"/>
          <w:lang w:val="en-GB"/>
        </w:rPr>
        <w:t>ed</w:t>
      </w:r>
      <w:r w:rsidRPr="00CE67AC">
        <w:rPr>
          <w:rFonts w:ascii="Helvetica Neue Light" w:hAnsi="Helvetica Neue Light"/>
          <w:kern w:val="2"/>
          <w:u w:color="000000"/>
          <w:lang w:val="en-GB"/>
        </w:rPr>
        <w:t xml:space="preserve"> </w:t>
      </w:r>
      <w:r w:rsidRPr="00CE67AC">
        <w:rPr>
          <w:rFonts w:ascii="Helvetica Neue Light" w:hAnsi="Helvetica Neue Light"/>
          <w:kern w:val="2"/>
          <w:u w:color="000000"/>
          <w:lang w:val="en-GB"/>
        </w:rPr>
        <w:t xml:space="preserve">to </w:t>
      </w:r>
      <w:r w:rsidRPr="00CE67AC">
        <w:rPr>
          <w:rFonts w:ascii="Helvetica Neue Light" w:hAnsi="Helvetica Neue Light"/>
          <w:kern w:val="2"/>
          <w:u w:color="000000"/>
          <w:lang w:val="en-GB"/>
        </w:rPr>
        <w:t xml:space="preserve">the underground </w:t>
      </w:r>
      <w:r w:rsidR="00CE67AC" w:rsidRPr="00CE67AC">
        <w:rPr>
          <w:rFonts w:ascii="Helvetica Neue Light" w:hAnsi="Helvetica Neue Light"/>
          <w:kern w:val="2"/>
          <w:u w:color="000000"/>
          <w:lang w:val="en-GB"/>
        </w:rPr>
        <w:t>storage and</w:t>
      </w:r>
      <w:r w:rsidRPr="00CE67AC">
        <w:rPr>
          <w:rFonts w:ascii="Helvetica Neue Light" w:hAnsi="Helvetica Neue Light"/>
          <w:kern w:val="2"/>
          <w:u w:color="000000"/>
          <w:lang w:val="en-GB"/>
        </w:rPr>
        <w:t xml:space="preserve"> </w:t>
      </w:r>
      <w:r w:rsidRPr="00CE67AC">
        <w:rPr>
          <w:rFonts w:ascii="Helvetica Neue Light" w:hAnsi="Helvetica Neue Light"/>
          <w:kern w:val="2"/>
          <w:u w:color="000000"/>
          <w:lang w:val="en-GB"/>
        </w:rPr>
        <w:t>power grid</w:t>
      </w:r>
      <w:r w:rsidRPr="00CE67AC">
        <w:rPr>
          <w:rFonts w:ascii="Helvetica Neue Light" w:hAnsi="Helvetica Neue Light"/>
          <w:kern w:val="2"/>
          <w:u w:color="000000"/>
          <w:lang w:val="en-GB"/>
        </w:rPr>
        <w:t xml:space="preserve"> by the cables contained in the</w:t>
      </w:r>
      <w:r w:rsidRPr="00CE67AC">
        <w:rPr>
          <w:rFonts w:ascii="Helvetica Neue Light" w:hAnsi="Helvetica Neue Light"/>
          <w:kern w:val="2"/>
          <w:u w:color="000000"/>
          <w:lang w:val="en-GB"/>
        </w:rPr>
        <w:t xml:space="preserve"> structural steel steam of the flower. </w:t>
      </w:r>
    </w:p>
    <w:p w14:paraId="4177E25A"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2F336ACE" w14:textId="2260C8CF"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The </w:t>
      </w:r>
      <w:r w:rsidRPr="00CE67AC">
        <w:rPr>
          <w:rFonts w:ascii="Helvetica Neue Medium" w:hAnsi="Helvetica Neue Medium"/>
          <w:kern w:val="2"/>
          <w:u w:color="000000"/>
          <w:lang w:val="en-GB"/>
        </w:rPr>
        <w:t xml:space="preserve">flying Achenes </w:t>
      </w:r>
      <w:r w:rsidRPr="00CE67AC">
        <w:rPr>
          <w:rFonts w:ascii="Helvetica Neue Light" w:hAnsi="Helvetica Neue Light"/>
          <w:kern w:val="2"/>
          <w:u w:color="000000"/>
          <w:lang w:val="en-GB"/>
        </w:rPr>
        <w:t>with wan area of 6m</w:t>
      </w:r>
      <w:r w:rsidRPr="00CE67AC">
        <w:rPr>
          <w:rFonts w:ascii="Helvetica Neue Light" w:hAnsi="Helvetica Neue Light"/>
          <w:kern w:val="2"/>
          <w:u w:color="000000"/>
          <w:vertAlign w:val="superscript"/>
          <w:lang w:val="en-GB"/>
        </w:rPr>
        <w:t xml:space="preserve">2 </w:t>
      </w:r>
      <w:r w:rsidRPr="00CE67AC">
        <w:rPr>
          <w:rFonts w:ascii="Helvetica Neue Light" w:hAnsi="Helvetica Neue Light"/>
          <w:kern w:val="2"/>
          <w:u w:color="000000"/>
          <w:lang w:val="en-GB"/>
        </w:rPr>
        <w:t xml:space="preserve">dd is nothing else than a single component of the Dandelion. The structure </w:t>
      </w:r>
      <w:r w:rsidR="00CE67AC" w:rsidRPr="00CE67AC">
        <w:rPr>
          <w:rFonts w:ascii="Helvetica Neue Light" w:hAnsi="Helvetica Neue Light"/>
          <w:kern w:val="2"/>
          <w:u w:color="000000"/>
          <w:lang w:val="en-GB"/>
        </w:rPr>
        <w:t>remains</w:t>
      </w:r>
      <w:r w:rsidRPr="00CE67AC">
        <w:rPr>
          <w:rFonts w:ascii="Helvetica Neue Light" w:hAnsi="Helvetica Neue Light"/>
          <w:kern w:val="2"/>
          <w:u w:color="000000"/>
          <w:lang w:val="en-GB"/>
        </w:rPr>
        <w:t xml:space="preserve"> similar: OPV panels on the top layer and PTFE panels and pipe structure. The difference consi</w:t>
      </w:r>
      <w:r w:rsidRPr="00CE67AC">
        <w:rPr>
          <w:rFonts w:ascii="Helvetica Neue Light" w:hAnsi="Helvetica Neue Light"/>
          <w:kern w:val="2"/>
          <w:u w:color="000000"/>
          <w:lang w:val="en-GB"/>
        </w:rPr>
        <w:t xml:space="preserve">sts on the presence of the helium chamber which allows this element to float on the sky. The system is inspired by NASA scientific balloons. The pipe attaches the flying Achenes on the ground or directly on the flowers. Inside two cables are used: one for </w:t>
      </w:r>
      <w:r w:rsidRPr="00CE67AC">
        <w:rPr>
          <w:rFonts w:ascii="Helvetica Neue Light" w:hAnsi="Helvetica Neue Light"/>
          <w:kern w:val="2"/>
          <w:u w:color="000000"/>
          <w:lang w:val="en-GB"/>
        </w:rPr>
        <w:t xml:space="preserve">the electrical energy and the second for topping up the helium air chamber. </w:t>
      </w:r>
    </w:p>
    <w:p w14:paraId="6295235F"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At the base of the pipe it is present the recirculating ball system that transforms the mechanical energy made by the wind into electric energy. When the wind is too strong or in </w:t>
      </w:r>
      <w:r w:rsidRPr="00CE67AC">
        <w:rPr>
          <w:rFonts w:ascii="Helvetica Neue Light" w:hAnsi="Helvetica Neue Light"/>
          <w:kern w:val="2"/>
          <w:u w:color="000000"/>
          <w:lang w:val="en-GB"/>
        </w:rPr>
        <w:t xml:space="preserve">case of maintenance a re-wrap system can recall the elements on the ground. </w:t>
      </w:r>
    </w:p>
    <w:p w14:paraId="0E7AD8BE"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Thin" w:eastAsia="Helvetica Neue Thin" w:hAnsi="Helvetica Neue Thin" w:cs="Helvetica Neue Thin"/>
          <w:kern w:val="2"/>
          <w:u w:color="000000"/>
          <w:lang w:val="en-GB"/>
        </w:rPr>
      </w:pPr>
    </w:p>
    <w:p w14:paraId="19D9B3B6"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The</w:t>
      </w:r>
      <w:r w:rsidRPr="00CE67AC">
        <w:rPr>
          <w:rFonts w:ascii="Helvetica Neue Thin" w:hAnsi="Helvetica Neue Thin"/>
          <w:kern w:val="2"/>
          <w:u w:color="000000"/>
          <w:lang w:val="en-GB"/>
        </w:rPr>
        <w:t xml:space="preserve"> </w:t>
      </w:r>
      <w:r w:rsidRPr="00CE67AC">
        <w:rPr>
          <w:rFonts w:ascii="Helvetica Neue Medium" w:hAnsi="Helvetica Neue Medium"/>
          <w:kern w:val="2"/>
          <w:u w:color="000000"/>
          <w:lang w:val="en-GB"/>
        </w:rPr>
        <w:t>planted Achenes,</w:t>
      </w:r>
      <w:r w:rsidRPr="00CE67AC">
        <w:rPr>
          <w:rFonts w:ascii="Helvetica Neue Light" w:hAnsi="Helvetica Neue Light"/>
          <w:kern w:val="2"/>
          <w:u w:color="000000"/>
          <w:lang w:val="en-GB"/>
        </w:rPr>
        <w:t xml:space="preserve"> with which our journey end, uses only OPV panels on their top. </w:t>
      </w:r>
    </w:p>
    <w:p w14:paraId="4FD019EB"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7D7F2D2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12F50B44"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5DBDE32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58C12D6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05F6E1FF"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6B489B7F"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5B824940"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30410EAB"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kern w:val="2"/>
          <w:u w:color="000000"/>
          <w:lang w:val="en-GB"/>
        </w:rPr>
      </w:pPr>
    </w:p>
    <w:p w14:paraId="1A88AF92" w14:textId="77777777" w:rsidR="00105F50" w:rsidRPr="00CE67AC" w:rsidRDefault="00105F50">
      <w:pPr>
        <w:pStyle w:val="Body"/>
        <w:jc w:val="center"/>
        <w:rPr>
          <w:rFonts w:ascii="Helvetica Neue Medium" w:hAnsi="Helvetica Neue Medium"/>
          <w:lang w:val="en-GB"/>
        </w:rPr>
      </w:pPr>
    </w:p>
    <w:p w14:paraId="4ADC779C" w14:textId="7A45130E" w:rsidR="00967760" w:rsidRPr="00CE67AC" w:rsidRDefault="00466088">
      <w:pPr>
        <w:pStyle w:val="Body"/>
        <w:jc w:val="center"/>
        <w:rPr>
          <w:rFonts w:ascii="Helvetica Neue Medium" w:eastAsia="Helvetica Neue Medium" w:hAnsi="Helvetica Neue Medium" w:cs="Helvetica Neue Medium"/>
          <w:lang w:val="en-GB"/>
        </w:rPr>
      </w:pPr>
      <w:r w:rsidRPr="00CE67AC">
        <w:rPr>
          <w:rFonts w:ascii="Helvetica Neue Medium" w:hAnsi="Helvetica Neue Medium"/>
          <w:lang w:val="en-GB"/>
        </w:rPr>
        <w:t xml:space="preserve">Energy outcome </w:t>
      </w:r>
      <w:r w:rsidRPr="00CE67AC">
        <w:rPr>
          <w:rFonts w:ascii="Helvetica Neue Light" w:hAnsi="Helvetica Neue Light"/>
          <w:lang w:val="en-GB"/>
        </w:rPr>
        <w:t>estimation</w:t>
      </w:r>
    </w:p>
    <w:p w14:paraId="06E56C1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2A6FC48F"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Medium" w:hAnsi="Helvetica Neue Medium"/>
          <w:kern w:val="2"/>
          <w:u w:color="000000"/>
          <w:lang w:val="en-GB"/>
        </w:rPr>
        <w:t>Solar</w:t>
      </w:r>
      <w:r w:rsidRPr="00CE67AC">
        <w:rPr>
          <w:rFonts w:ascii="Helvetica Neue Light" w:hAnsi="Helvetica Neue Light"/>
          <w:kern w:val="2"/>
          <w:u w:color="000000"/>
          <w:lang w:val="en-GB"/>
        </w:rPr>
        <w:t xml:space="preserve"> energy: </w:t>
      </w:r>
    </w:p>
    <w:p w14:paraId="1CD4698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1BE0659D"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 - OPV solar panels</w:t>
      </w:r>
    </w:p>
    <w:p w14:paraId="0AA6F328"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r w:rsidRPr="00CE67AC">
        <w:rPr>
          <w:rFonts w:ascii="Helvetica Neue Light" w:hAnsi="Helvetica Neue Light"/>
          <w:kern w:val="2"/>
          <w:u w:color="000000"/>
          <w:lang w:val="en-GB"/>
        </w:rPr>
        <w:t>Considering the efficiency reached last year by OPV of 15%, a total area of 4 692m</w:t>
      </w:r>
      <w:r w:rsidRPr="00CE67AC">
        <w:rPr>
          <w:rFonts w:ascii="Helvetica Neue Light" w:hAnsi="Helvetica Neue Light"/>
          <w:kern w:val="2"/>
          <w:u w:color="000000"/>
          <w:vertAlign w:val="superscript"/>
          <w:lang w:val="en-GB"/>
        </w:rPr>
        <w:t>2</w:t>
      </w:r>
      <w:r w:rsidRPr="00CE67AC">
        <w:rPr>
          <w:rFonts w:ascii="Helvetica Neue Light" w:hAnsi="Helvetica Neue Light"/>
          <w:kern w:val="2"/>
          <w:u w:color="000000"/>
          <w:lang w:val="en-GB"/>
        </w:rPr>
        <w:t xml:space="preserve"> and an average of 8 hours per day in which this efficiency is totally reached by the site devices, the total energy output per year is </w:t>
      </w:r>
      <w:r w:rsidRPr="00CE67AC">
        <w:rPr>
          <w:rFonts w:ascii="Helvetica Neue Medium" w:hAnsi="Helvetica Neue Medium"/>
          <w:kern w:val="2"/>
          <w:u w:color="000000"/>
          <w:lang w:val="en-GB"/>
        </w:rPr>
        <w:t>2 055 MWh / year.</w:t>
      </w:r>
    </w:p>
    <w:p w14:paraId="41CB051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248E5E94"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r w:rsidRPr="00CE67AC">
        <w:rPr>
          <w:rFonts w:ascii="Helvetica Neue Light" w:hAnsi="Helvetica Neue Light"/>
          <w:kern w:val="2"/>
          <w:u w:color="000000"/>
          <w:lang w:val="en-GB"/>
        </w:rPr>
        <w:t xml:space="preserve">Since in 10 years </w:t>
      </w:r>
      <w:r w:rsidRPr="00CE67AC">
        <w:rPr>
          <w:rFonts w:ascii="Helvetica Neue Light" w:hAnsi="Helvetica Neue Light"/>
          <w:kern w:val="2"/>
          <w:u w:color="000000"/>
          <w:lang w:val="en-GB"/>
        </w:rPr>
        <w:t xml:space="preserve">the efficiency is expected to reach 25%, with this future forecast it is possible to reach 3 425 MWh / year only from solar energy. </w:t>
      </w:r>
    </w:p>
    <w:p w14:paraId="04CF21D8"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1952194A"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Medium" w:hAnsi="Helvetica Neue Medium"/>
          <w:kern w:val="2"/>
          <w:u w:color="000000"/>
          <w:lang w:val="en-GB"/>
        </w:rPr>
        <w:t>Wind</w:t>
      </w:r>
      <w:r w:rsidRPr="00CE67AC">
        <w:rPr>
          <w:rFonts w:ascii="Helvetica Neue Light" w:hAnsi="Helvetica Neue Light"/>
          <w:kern w:val="2"/>
          <w:u w:color="000000"/>
          <w:lang w:val="en-GB"/>
        </w:rPr>
        <w:t xml:space="preserve"> energy: </w:t>
      </w:r>
    </w:p>
    <w:p w14:paraId="7DA0D9BC"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1ECE07CC"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 - MoS2 Piezoelectric material solar panels</w:t>
      </w:r>
    </w:p>
    <w:p w14:paraId="610DD262"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With a total of 2 000m</w:t>
      </w:r>
      <w:r w:rsidRPr="00CE67AC">
        <w:rPr>
          <w:rFonts w:ascii="Helvetica Neue Light" w:hAnsi="Helvetica Neue Light"/>
          <w:kern w:val="2"/>
          <w:u w:color="000000"/>
          <w:vertAlign w:val="superscript"/>
          <w:lang w:val="en-GB"/>
        </w:rPr>
        <w:t>2</w:t>
      </w:r>
      <w:r w:rsidRPr="00CE67AC">
        <w:rPr>
          <w:rFonts w:ascii="Helvetica Neue Light" w:hAnsi="Helvetica Neue Light"/>
          <w:kern w:val="2"/>
          <w:u w:color="000000"/>
          <w:lang w:val="en-GB"/>
        </w:rPr>
        <w:t xml:space="preserve"> of panels in the park with a production</w:t>
      </w:r>
      <w:r w:rsidRPr="00CE67AC">
        <w:rPr>
          <w:rFonts w:ascii="Helvetica Neue Light" w:hAnsi="Helvetica Neue Light"/>
          <w:kern w:val="2"/>
          <w:u w:color="000000"/>
          <w:lang w:val="en-GB"/>
        </w:rPr>
        <w:t xml:space="preserve"> of 5 W / m</w:t>
      </w:r>
      <w:proofErr w:type="gramStart"/>
      <w:r w:rsidRPr="00CE67AC">
        <w:rPr>
          <w:rFonts w:ascii="Helvetica Neue Light" w:hAnsi="Helvetica Neue Light"/>
          <w:kern w:val="2"/>
          <w:u w:color="000000"/>
          <w:vertAlign w:val="superscript"/>
          <w:lang w:val="en-GB"/>
        </w:rPr>
        <w:t xml:space="preserve">2  </w:t>
      </w:r>
      <w:r w:rsidRPr="00CE67AC">
        <w:rPr>
          <w:rFonts w:ascii="Helvetica Neue Light" w:hAnsi="Helvetica Neue Light"/>
          <w:kern w:val="2"/>
          <w:u w:color="000000"/>
          <w:lang w:val="en-GB"/>
        </w:rPr>
        <w:t>the</w:t>
      </w:r>
      <w:proofErr w:type="gramEnd"/>
      <w:r w:rsidRPr="00CE67AC">
        <w:rPr>
          <w:rFonts w:ascii="Helvetica Neue Light" w:hAnsi="Helvetica Neue Light"/>
          <w:kern w:val="2"/>
          <w:u w:color="000000"/>
          <w:lang w:val="en-GB"/>
        </w:rPr>
        <w:t xml:space="preserve"> total output of all the 20 Dandelions is </w:t>
      </w:r>
      <w:r w:rsidRPr="00CE67AC">
        <w:rPr>
          <w:rFonts w:ascii="Helvetica Neue Medium" w:hAnsi="Helvetica Neue Medium"/>
          <w:kern w:val="2"/>
          <w:u w:color="000000"/>
          <w:lang w:val="en-GB"/>
        </w:rPr>
        <w:t>60 MWh / year.</w:t>
      </w:r>
    </w:p>
    <w:p w14:paraId="6A4CD90F"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212FFE06" w14:textId="77777777" w:rsidR="00967760" w:rsidRPr="00CE67AC" w:rsidRDefault="00466088">
      <w:pPr>
        <w:pStyle w:val="Default"/>
        <w:widowControl w:val="0"/>
        <w:numPr>
          <w:ilvl w:val="0"/>
          <w:numId w:val="2"/>
        </w:numPr>
        <w:spacing w:line="400" w:lineRule="exact"/>
        <w:jc w:val="both"/>
        <w:rPr>
          <w:rFonts w:ascii="Helvetica Neue Light" w:hAnsi="Helvetica Neue Light"/>
          <w:kern w:val="2"/>
          <w:u w:color="000000"/>
          <w:lang w:val="en-GB"/>
        </w:rPr>
      </w:pPr>
      <w:r w:rsidRPr="00CE67AC">
        <w:rPr>
          <w:rFonts w:ascii="Helvetica Neue Light" w:hAnsi="Helvetica Neue Light"/>
          <w:kern w:val="2"/>
          <w:u w:color="000000"/>
          <w:lang w:val="en-GB"/>
        </w:rPr>
        <w:t>Recirculating balls system devices</w:t>
      </w:r>
    </w:p>
    <w:p w14:paraId="49310365"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r w:rsidRPr="00CE67AC">
        <w:rPr>
          <w:rFonts w:ascii="Helvetica Neue Light" w:hAnsi="Helvetica Neue Light"/>
          <w:kern w:val="2"/>
          <w:u w:color="000000"/>
          <w:lang w:val="en-GB"/>
        </w:rPr>
        <w:t>The electrical power output for each of the 180 devices (2 for each flying Achene) present in the site is 55 W / m</w:t>
      </w:r>
      <w:proofErr w:type="gramStart"/>
      <w:r w:rsidRPr="00CE67AC">
        <w:rPr>
          <w:rFonts w:ascii="Helvetica Neue Light" w:hAnsi="Helvetica Neue Light"/>
          <w:kern w:val="2"/>
          <w:u w:color="000000"/>
          <w:vertAlign w:val="superscript"/>
          <w:lang w:val="en-GB"/>
        </w:rPr>
        <w:t xml:space="preserve">2 </w:t>
      </w:r>
      <w:r w:rsidRPr="00CE67AC">
        <w:rPr>
          <w:rFonts w:ascii="Helvetica Neue Light" w:hAnsi="Helvetica Neue Light"/>
          <w:kern w:val="2"/>
          <w:u w:color="000000"/>
          <w:lang w:val="en-GB"/>
        </w:rPr>
        <w:t>.</w:t>
      </w:r>
      <w:proofErr w:type="gramEnd"/>
      <w:r w:rsidRPr="00CE67AC">
        <w:rPr>
          <w:rFonts w:ascii="Helvetica Neue Light" w:hAnsi="Helvetica Neue Light"/>
          <w:kern w:val="2"/>
          <w:u w:color="000000"/>
          <w:lang w:val="en-GB"/>
        </w:rPr>
        <w:t xml:space="preserve"> Reaching in total </w:t>
      </w:r>
      <w:r w:rsidRPr="00CE67AC">
        <w:rPr>
          <w:rFonts w:ascii="Helvetica Neue Medium" w:hAnsi="Helvetica Neue Medium"/>
          <w:kern w:val="2"/>
          <w:u w:color="000000"/>
          <w:lang w:val="en-GB"/>
        </w:rPr>
        <w:t>152 MWh / year.</w:t>
      </w:r>
    </w:p>
    <w:p w14:paraId="785C240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01DE7DA1"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r w:rsidRPr="00CE67AC">
        <w:rPr>
          <w:rFonts w:ascii="Helvetica Neue Medium" w:hAnsi="Helvetica Neue Medium"/>
          <w:kern w:val="2"/>
          <w:u w:color="000000"/>
          <w:lang w:val="en-GB"/>
        </w:rPr>
        <w:t>TOAL ENERGY OUTCOME: 2267 MWh / year</w:t>
      </w:r>
    </w:p>
    <w:p w14:paraId="4F864AC0"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6DEE899B"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7321F8B1"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794E8207"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53DF3DC1"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3650EEA7"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59E058D4"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0EBCA6E5"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765B458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2688326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52035158"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64547D53"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213BA4E4"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Medium" w:eastAsia="Helvetica Neue Medium" w:hAnsi="Helvetica Neue Medium" w:cs="Helvetica Neue Medium"/>
          <w:kern w:val="2"/>
          <w:u w:color="000000"/>
          <w:lang w:val="en-GB"/>
        </w:rPr>
      </w:pPr>
    </w:p>
    <w:p w14:paraId="0831874A" w14:textId="53BF54E4" w:rsidR="00967760" w:rsidRPr="00CE67AC" w:rsidRDefault="00105F5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r w:rsidRPr="00CE67AC">
        <w:rPr>
          <w:noProof/>
          <w:lang w:val="en-GB"/>
        </w:rPr>
        <w:lastRenderedPageBreak/>
        <mc:AlternateContent>
          <mc:Choice Requires="wps">
            <w:drawing>
              <wp:anchor distT="152400" distB="152400" distL="152400" distR="152400" simplePos="0" relativeHeight="251660288" behindDoc="0" locked="0" layoutInCell="1" allowOverlap="1" wp14:anchorId="35A7D310" wp14:editId="17B203BD">
                <wp:simplePos x="0" y="0"/>
                <wp:positionH relativeFrom="page">
                  <wp:posOffset>719455</wp:posOffset>
                </wp:positionH>
                <wp:positionV relativeFrom="page">
                  <wp:posOffset>929191</wp:posOffset>
                </wp:positionV>
                <wp:extent cx="6119495" cy="438029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19495" cy="4380294"/>
                        </a:xfrm>
                        <a:prstGeom prst="rect">
                          <a:avLst/>
                        </a:prstGeom>
                      </wps:spPr>
                      <wps:txbx>
                        <w:txbxContent>
                          <w:tbl>
                            <w:tblPr>
                              <w:tblW w:w="96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77"/>
                              <w:gridCol w:w="1958"/>
                              <w:gridCol w:w="1738"/>
                              <w:gridCol w:w="2164"/>
                            </w:tblGrid>
                            <w:tr w:rsidR="00967760" w:rsidRPr="00CE67AC" w14:paraId="1B54120B"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1FC11AAC"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Material</w:t>
                                  </w:r>
                                </w:p>
                              </w:tc>
                              <w:tc>
                                <w:tcPr>
                                  <w:tcW w:w="1958" w:type="dxa"/>
                                  <w:tcBorders>
                                    <w:top w:val="nil"/>
                                    <w:left w:val="nil"/>
                                    <w:bottom w:val="nil"/>
                                    <w:right w:val="nil"/>
                                  </w:tcBorders>
                                  <w:shd w:val="clear" w:color="auto" w:fill="auto"/>
                                  <w:tcMar>
                                    <w:top w:w="80" w:type="dxa"/>
                                    <w:left w:w="80" w:type="dxa"/>
                                    <w:bottom w:w="80" w:type="dxa"/>
                                    <w:right w:w="80" w:type="dxa"/>
                                  </w:tcMar>
                                </w:tcPr>
                                <w:p w14:paraId="4E290D74"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Unit</w:t>
                                  </w:r>
                                </w:p>
                              </w:tc>
                              <w:tc>
                                <w:tcPr>
                                  <w:tcW w:w="1738" w:type="dxa"/>
                                  <w:tcBorders>
                                    <w:top w:val="nil"/>
                                    <w:left w:val="nil"/>
                                    <w:bottom w:val="nil"/>
                                    <w:right w:val="nil"/>
                                  </w:tcBorders>
                                  <w:shd w:val="clear" w:color="auto" w:fill="auto"/>
                                  <w:tcMar>
                                    <w:top w:w="80" w:type="dxa"/>
                                    <w:left w:w="80" w:type="dxa"/>
                                    <w:bottom w:w="80" w:type="dxa"/>
                                    <w:right w:w="80" w:type="dxa"/>
                                  </w:tcMar>
                                </w:tcPr>
                                <w:p w14:paraId="17F5F43C"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Unit price/$</w:t>
                                  </w:r>
                                </w:p>
                              </w:tc>
                              <w:tc>
                                <w:tcPr>
                                  <w:tcW w:w="2164" w:type="dxa"/>
                                  <w:tcBorders>
                                    <w:top w:val="nil"/>
                                    <w:left w:val="nil"/>
                                    <w:bottom w:val="nil"/>
                                    <w:right w:val="nil"/>
                                  </w:tcBorders>
                                  <w:shd w:val="clear" w:color="auto" w:fill="auto"/>
                                  <w:tcMar>
                                    <w:top w:w="80" w:type="dxa"/>
                                    <w:left w:w="80" w:type="dxa"/>
                                    <w:bottom w:w="80" w:type="dxa"/>
                                    <w:right w:w="80" w:type="dxa"/>
                                  </w:tcMar>
                                </w:tcPr>
                                <w:p w14:paraId="51A75426"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Price/$</w:t>
                                  </w:r>
                                </w:p>
                              </w:tc>
                            </w:tr>
                            <w:tr w:rsidR="00967760" w:rsidRPr="00CE67AC" w14:paraId="7D0C1615"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0344FA7B"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PTFE</w:t>
                                  </w:r>
                                  <w:r w:rsidRPr="00CE67AC">
                                    <w:rPr>
                                      <w:rFonts w:ascii="Helvetica Neue Thin" w:hAnsi="Helvetica Neue Thin"/>
                                      <w:kern w:val="2"/>
                                      <w:sz w:val="20"/>
                                      <w:szCs w:val="20"/>
                                      <w:u w:color="000000"/>
                                      <w:lang w:val="en-GB"/>
                                    </w:rPr>
                                    <w:t xml:space="preserve"> panels</w:t>
                                  </w:r>
                                </w:p>
                              </w:tc>
                              <w:tc>
                                <w:tcPr>
                                  <w:tcW w:w="1958" w:type="dxa"/>
                                  <w:tcBorders>
                                    <w:top w:val="nil"/>
                                    <w:left w:val="nil"/>
                                    <w:bottom w:val="nil"/>
                                    <w:right w:val="nil"/>
                                  </w:tcBorders>
                                  <w:shd w:val="clear" w:color="auto" w:fill="auto"/>
                                  <w:tcMar>
                                    <w:top w:w="80" w:type="dxa"/>
                                    <w:left w:w="80" w:type="dxa"/>
                                    <w:bottom w:w="80" w:type="dxa"/>
                                    <w:right w:w="80" w:type="dxa"/>
                                  </w:tcMar>
                                </w:tcPr>
                                <w:p w14:paraId="0849E2EE"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4 692 m</w:t>
                                  </w:r>
                                  <w:r w:rsidRPr="00CE67AC">
                                    <w:rPr>
                                      <w:rFonts w:ascii="Helvetica Neue Thin" w:hAnsi="Helvetica Neue Thin"/>
                                      <w:kern w:val="2"/>
                                      <w:sz w:val="20"/>
                                      <w:szCs w:val="20"/>
                                      <w:u w:color="000000"/>
                                      <w:vertAlign w:val="superscript"/>
                                      <w:lang w:val="en-GB"/>
                                    </w:rPr>
                                    <w:t>2</w:t>
                                  </w:r>
                                </w:p>
                              </w:tc>
                              <w:tc>
                                <w:tcPr>
                                  <w:tcW w:w="1738" w:type="dxa"/>
                                  <w:tcBorders>
                                    <w:top w:val="nil"/>
                                    <w:left w:val="nil"/>
                                    <w:bottom w:val="nil"/>
                                    <w:right w:val="nil"/>
                                  </w:tcBorders>
                                  <w:shd w:val="clear" w:color="auto" w:fill="auto"/>
                                  <w:tcMar>
                                    <w:top w:w="80" w:type="dxa"/>
                                    <w:left w:w="80" w:type="dxa"/>
                                    <w:bottom w:w="80" w:type="dxa"/>
                                    <w:right w:w="80" w:type="dxa"/>
                                  </w:tcMar>
                                </w:tcPr>
                                <w:p w14:paraId="15937851"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64</w:t>
                                  </w:r>
                                </w:p>
                              </w:tc>
                              <w:tc>
                                <w:tcPr>
                                  <w:tcW w:w="2164" w:type="dxa"/>
                                  <w:tcBorders>
                                    <w:top w:val="nil"/>
                                    <w:left w:val="nil"/>
                                    <w:bottom w:val="nil"/>
                                    <w:right w:val="nil"/>
                                  </w:tcBorders>
                                  <w:shd w:val="clear" w:color="auto" w:fill="auto"/>
                                  <w:tcMar>
                                    <w:top w:w="80" w:type="dxa"/>
                                    <w:left w:w="80" w:type="dxa"/>
                                    <w:bottom w:w="80" w:type="dxa"/>
                                    <w:right w:w="80" w:type="dxa"/>
                                  </w:tcMar>
                                </w:tcPr>
                                <w:p w14:paraId="557B7A35"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 xml:space="preserve">300 </w:t>
                                  </w:r>
                                  <w:r w:rsidRPr="00CE67AC">
                                    <w:rPr>
                                      <w:rFonts w:ascii="Helvetica Neue Thin" w:hAnsi="Helvetica Neue Thin"/>
                                      <w:kern w:val="2"/>
                                      <w:sz w:val="20"/>
                                      <w:szCs w:val="20"/>
                                      <w:u w:color="000000"/>
                                      <w:lang w:val="en-GB"/>
                                    </w:rPr>
                                    <w:t>288</w:t>
                                  </w:r>
                                </w:p>
                              </w:tc>
                            </w:tr>
                            <w:tr w:rsidR="00967760" w:rsidRPr="00CE67AC" w14:paraId="772F4930"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53B82F72"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PTFE pipes</w:t>
                                  </w:r>
                                </w:p>
                              </w:tc>
                              <w:tc>
                                <w:tcPr>
                                  <w:tcW w:w="1958" w:type="dxa"/>
                                  <w:tcBorders>
                                    <w:top w:val="nil"/>
                                    <w:left w:val="nil"/>
                                    <w:bottom w:val="nil"/>
                                    <w:right w:val="nil"/>
                                  </w:tcBorders>
                                  <w:shd w:val="clear" w:color="auto" w:fill="auto"/>
                                  <w:tcMar>
                                    <w:top w:w="80" w:type="dxa"/>
                                    <w:left w:w="80" w:type="dxa"/>
                                    <w:bottom w:w="80" w:type="dxa"/>
                                    <w:right w:w="80" w:type="dxa"/>
                                  </w:tcMar>
                                </w:tcPr>
                                <w:p w14:paraId="5C010027"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27 200 m</w:t>
                                  </w:r>
                                </w:p>
                              </w:tc>
                              <w:tc>
                                <w:tcPr>
                                  <w:tcW w:w="1738" w:type="dxa"/>
                                  <w:tcBorders>
                                    <w:top w:val="nil"/>
                                    <w:left w:val="nil"/>
                                    <w:bottom w:val="nil"/>
                                    <w:right w:val="nil"/>
                                  </w:tcBorders>
                                  <w:shd w:val="clear" w:color="auto" w:fill="auto"/>
                                  <w:tcMar>
                                    <w:top w:w="80" w:type="dxa"/>
                                    <w:left w:w="80" w:type="dxa"/>
                                    <w:bottom w:w="80" w:type="dxa"/>
                                    <w:right w:w="80" w:type="dxa"/>
                                  </w:tcMar>
                                </w:tcPr>
                                <w:p w14:paraId="2D6FCCE8"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37</w:t>
                                  </w:r>
                                </w:p>
                              </w:tc>
                              <w:tc>
                                <w:tcPr>
                                  <w:tcW w:w="2164" w:type="dxa"/>
                                  <w:tcBorders>
                                    <w:top w:val="nil"/>
                                    <w:left w:val="nil"/>
                                    <w:bottom w:val="nil"/>
                                    <w:right w:val="nil"/>
                                  </w:tcBorders>
                                  <w:shd w:val="clear" w:color="auto" w:fill="auto"/>
                                  <w:tcMar>
                                    <w:top w:w="80" w:type="dxa"/>
                                    <w:left w:w="80" w:type="dxa"/>
                                    <w:bottom w:w="80" w:type="dxa"/>
                                    <w:right w:w="80" w:type="dxa"/>
                                  </w:tcMar>
                                </w:tcPr>
                                <w:p w14:paraId="3514B9F9"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1 006 400</w:t>
                                  </w:r>
                                </w:p>
                              </w:tc>
                            </w:tr>
                            <w:tr w:rsidR="00967760" w:rsidRPr="00CE67AC" w14:paraId="13969F36"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6C17BE6E"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OPV</w:t>
                                  </w:r>
                                </w:p>
                              </w:tc>
                              <w:tc>
                                <w:tcPr>
                                  <w:tcW w:w="1958" w:type="dxa"/>
                                  <w:tcBorders>
                                    <w:top w:val="nil"/>
                                    <w:left w:val="nil"/>
                                    <w:bottom w:val="nil"/>
                                    <w:right w:val="nil"/>
                                  </w:tcBorders>
                                  <w:shd w:val="clear" w:color="auto" w:fill="auto"/>
                                  <w:tcMar>
                                    <w:top w:w="80" w:type="dxa"/>
                                    <w:left w:w="80" w:type="dxa"/>
                                    <w:bottom w:w="80" w:type="dxa"/>
                                    <w:right w:w="80" w:type="dxa"/>
                                  </w:tcMar>
                                </w:tcPr>
                                <w:p w14:paraId="65F175DF"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w:t>
                                  </w:r>
                                  <w:r w:rsidRPr="00CE67AC">
                                    <w:rPr>
                                      <w:rFonts w:ascii="Helvetica Neue Thin" w:hAnsi="Helvetica Neue Thin"/>
                                      <w:kern w:val="2"/>
                                      <w:sz w:val="20"/>
                                      <w:szCs w:val="20"/>
                                      <w:u w:color="000000"/>
                                      <w:lang w:val="en-GB"/>
                                    </w:rPr>
                                    <w:t xml:space="preserve"> </w:t>
                                  </w:r>
                                  <w:r w:rsidRPr="00CE67AC">
                                    <w:rPr>
                                      <w:rFonts w:ascii="Helvetica Neue Thin" w:hAnsi="Helvetica Neue Thin"/>
                                      <w:kern w:val="2"/>
                                      <w:sz w:val="20"/>
                                      <w:szCs w:val="20"/>
                                      <w:u w:color="000000"/>
                                      <w:lang w:val="en-GB"/>
                                    </w:rPr>
                                    <w:t>318</w:t>
                                  </w:r>
                                  <w:r w:rsidRPr="00CE67AC">
                                    <w:rPr>
                                      <w:rFonts w:ascii="Helvetica Neue Thin" w:hAnsi="Helvetica Neue Thin"/>
                                      <w:kern w:val="2"/>
                                      <w:sz w:val="20"/>
                                      <w:szCs w:val="20"/>
                                      <w:u w:color="000000"/>
                                      <w:lang w:val="en-GB"/>
                                    </w:rPr>
                                    <w:t xml:space="preserve"> m</w:t>
                                  </w:r>
                                  <w:r w:rsidRPr="00CE67AC">
                                    <w:rPr>
                                      <w:rFonts w:ascii="Helvetica Neue Thin" w:hAnsi="Helvetica Neue Thin"/>
                                      <w:kern w:val="2"/>
                                      <w:sz w:val="20"/>
                                      <w:szCs w:val="20"/>
                                      <w:u w:color="000000"/>
                                      <w:vertAlign w:val="superscript"/>
                                      <w:lang w:val="en-GB"/>
                                    </w:rPr>
                                    <w:t>2</w:t>
                                  </w:r>
                                </w:p>
                              </w:tc>
                              <w:tc>
                                <w:tcPr>
                                  <w:tcW w:w="1738" w:type="dxa"/>
                                  <w:tcBorders>
                                    <w:top w:val="nil"/>
                                    <w:left w:val="nil"/>
                                    <w:bottom w:val="nil"/>
                                    <w:right w:val="nil"/>
                                  </w:tcBorders>
                                  <w:shd w:val="clear" w:color="auto" w:fill="auto"/>
                                  <w:tcMar>
                                    <w:top w:w="80" w:type="dxa"/>
                                    <w:left w:w="80" w:type="dxa"/>
                                    <w:bottom w:w="80" w:type="dxa"/>
                                    <w:right w:w="80" w:type="dxa"/>
                                  </w:tcMar>
                                </w:tcPr>
                                <w:p w14:paraId="7B43EC36"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320</w:t>
                                  </w:r>
                                </w:p>
                              </w:tc>
                              <w:tc>
                                <w:tcPr>
                                  <w:tcW w:w="2164" w:type="dxa"/>
                                  <w:tcBorders>
                                    <w:top w:val="nil"/>
                                    <w:left w:val="nil"/>
                                    <w:bottom w:val="nil"/>
                                    <w:right w:val="nil"/>
                                  </w:tcBorders>
                                  <w:shd w:val="clear" w:color="auto" w:fill="auto"/>
                                  <w:tcMar>
                                    <w:top w:w="80" w:type="dxa"/>
                                    <w:left w:w="80" w:type="dxa"/>
                                    <w:bottom w:w="80" w:type="dxa"/>
                                    <w:right w:w="80" w:type="dxa"/>
                                  </w:tcMar>
                                </w:tcPr>
                                <w:p w14:paraId="77C9CBA6"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w:t>
                                  </w:r>
                                  <w:r w:rsidRPr="00CE67AC">
                                    <w:rPr>
                                      <w:rFonts w:ascii="Helvetica Neue Thin" w:hAnsi="Helvetica Neue Thin"/>
                                      <w:kern w:val="2"/>
                                      <w:sz w:val="20"/>
                                      <w:szCs w:val="20"/>
                                      <w:u w:color="000000"/>
                                      <w:lang w:val="en-GB"/>
                                    </w:rPr>
                                    <w:t xml:space="preserve"> 501 44</w:t>
                                  </w:r>
                                  <w:r w:rsidRPr="00CE67AC">
                                    <w:rPr>
                                      <w:rFonts w:ascii="Helvetica Neue Thin" w:hAnsi="Helvetica Neue Thin"/>
                                      <w:kern w:val="2"/>
                                      <w:sz w:val="20"/>
                                      <w:szCs w:val="20"/>
                                      <w:u w:color="000000"/>
                                      <w:lang w:val="en-GB"/>
                                    </w:rPr>
                                    <w:t>0</w:t>
                                  </w:r>
                                </w:p>
                              </w:tc>
                            </w:tr>
                            <w:tr w:rsidR="00967760" w:rsidRPr="00CE67AC" w14:paraId="6E54E419"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1466907E"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Piezoelectric</w:t>
                                  </w:r>
                                </w:p>
                              </w:tc>
                              <w:tc>
                                <w:tcPr>
                                  <w:tcW w:w="1958" w:type="dxa"/>
                                  <w:tcBorders>
                                    <w:top w:val="nil"/>
                                    <w:left w:val="nil"/>
                                    <w:bottom w:val="nil"/>
                                    <w:right w:val="nil"/>
                                  </w:tcBorders>
                                  <w:shd w:val="clear" w:color="auto" w:fill="auto"/>
                                  <w:tcMar>
                                    <w:top w:w="80" w:type="dxa"/>
                                    <w:left w:w="80" w:type="dxa"/>
                                    <w:bottom w:w="80" w:type="dxa"/>
                                    <w:right w:w="80" w:type="dxa"/>
                                  </w:tcMar>
                                </w:tcPr>
                                <w:p w14:paraId="3DC1FC41"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4 692 m</w:t>
                                  </w:r>
                                  <w:r w:rsidRPr="00CE67AC">
                                    <w:rPr>
                                      <w:rFonts w:ascii="Helvetica Neue Thin" w:hAnsi="Helvetica Neue Thin"/>
                                      <w:kern w:val="2"/>
                                      <w:sz w:val="20"/>
                                      <w:szCs w:val="20"/>
                                      <w:u w:color="000000"/>
                                      <w:vertAlign w:val="superscript"/>
                                      <w:lang w:val="en-GB"/>
                                    </w:rPr>
                                    <w:t>2</w:t>
                                  </w:r>
                                </w:p>
                              </w:tc>
                              <w:tc>
                                <w:tcPr>
                                  <w:tcW w:w="1738" w:type="dxa"/>
                                  <w:tcBorders>
                                    <w:top w:val="nil"/>
                                    <w:left w:val="nil"/>
                                    <w:bottom w:val="nil"/>
                                    <w:right w:val="nil"/>
                                  </w:tcBorders>
                                  <w:shd w:val="clear" w:color="auto" w:fill="auto"/>
                                  <w:tcMar>
                                    <w:top w:w="80" w:type="dxa"/>
                                    <w:left w:w="80" w:type="dxa"/>
                                    <w:bottom w:w="80" w:type="dxa"/>
                                    <w:right w:w="80" w:type="dxa"/>
                                  </w:tcMar>
                                </w:tcPr>
                                <w:p w14:paraId="55F71238"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265</w:t>
                                  </w:r>
                                </w:p>
                              </w:tc>
                              <w:tc>
                                <w:tcPr>
                                  <w:tcW w:w="2164" w:type="dxa"/>
                                  <w:tcBorders>
                                    <w:top w:val="nil"/>
                                    <w:left w:val="nil"/>
                                    <w:bottom w:val="nil"/>
                                    <w:right w:val="nil"/>
                                  </w:tcBorders>
                                  <w:shd w:val="clear" w:color="auto" w:fill="auto"/>
                                  <w:tcMar>
                                    <w:top w:w="80" w:type="dxa"/>
                                    <w:left w:w="80" w:type="dxa"/>
                                    <w:bottom w:w="80" w:type="dxa"/>
                                    <w:right w:w="80" w:type="dxa"/>
                                  </w:tcMar>
                                </w:tcPr>
                                <w:p w14:paraId="0282C890"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w:t>
                                  </w:r>
                                  <w:r w:rsidRPr="00CE67AC">
                                    <w:rPr>
                                      <w:rFonts w:ascii="Helvetica Neue Thin" w:hAnsi="Helvetica Neue Thin"/>
                                      <w:kern w:val="2"/>
                                      <w:sz w:val="20"/>
                                      <w:szCs w:val="20"/>
                                      <w:u w:color="000000"/>
                                      <w:lang w:val="en-GB"/>
                                    </w:rPr>
                                    <w:t xml:space="preserve"> 243 380</w:t>
                                  </w:r>
                                </w:p>
                              </w:tc>
                            </w:tr>
                            <w:tr w:rsidR="00967760" w:rsidRPr="00CE67AC" w14:paraId="00E20424"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49BF7E3B"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Recirculating Balls system</w:t>
                                  </w:r>
                                </w:p>
                              </w:tc>
                              <w:tc>
                                <w:tcPr>
                                  <w:tcW w:w="1958" w:type="dxa"/>
                                  <w:tcBorders>
                                    <w:top w:val="nil"/>
                                    <w:left w:val="nil"/>
                                    <w:bottom w:val="nil"/>
                                    <w:right w:val="nil"/>
                                  </w:tcBorders>
                                  <w:shd w:val="clear" w:color="auto" w:fill="auto"/>
                                  <w:tcMar>
                                    <w:top w:w="80" w:type="dxa"/>
                                    <w:left w:w="80" w:type="dxa"/>
                                    <w:bottom w:w="80" w:type="dxa"/>
                                    <w:right w:w="80" w:type="dxa"/>
                                  </w:tcMar>
                                </w:tcPr>
                                <w:p w14:paraId="525A849C"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80*2 units</w:t>
                                  </w:r>
                                </w:p>
                              </w:tc>
                              <w:tc>
                                <w:tcPr>
                                  <w:tcW w:w="1738" w:type="dxa"/>
                                  <w:tcBorders>
                                    <w:top w:val="nil"/>
                                    <w:left w:val="nil"/>
                                    <w:bottom w:val="nil"/>
                                    <w:right w:val="nil"/>
                                  </w:tcBorders>
                                  <w:shd w:val="clear" w:color="auto" w:fill="auto"/>
                                  <w:tcMar>
                                    <w:top w:w="80" w:type="dxa"/>
                                    <w:left w:w="80" w:type="dxa"/>
                                    <w:bottom w:w="80" w:type="dxa"/>
                                    <w:right w:w="80" w:type="dxa"/>
                                  </w:tcMar>
                                </w:tcPr>
                                <w:p w14:paraId="759E3314"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420</w:t>
                                  </w:r>
                                </w:p>
                              </w:tc>
                              <w:tc>
                                <w:tcPr>
                                  <w:tcW w:w="2164" w:type="dxa"/>
                                  <w:tcBorders>
                                    <w:top w:val="nil"/>
                                    <w:left w:val="nil"/>
                                    <w:bottom w:val="nil"/>
                                    <w:right w:val="nil"/>
                                  </w:tcBorders>
                                  <w:shd w:val="clear" w:color="auto" w:fill="auto"/>
                                  <w:tcMar>
                                    <w:top w:w="80" w:type="dxa"/>
                                    <w:left w:w="80" w:type="dxa"/>
                                    <w:bottom w:w="80" w:type="dxa"/>
                                    <w:right w:w="80" w:type="dxa"/>
                                  </w:tcMar>
                                </w:tcPr>
                                <w:p w14:paraId="511A815F"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67 200</w:t>
                                  </w:r>
                                </w:p>
                              </w:tc>
                            </w:tr>
                            <w:tr w:rsidR="00967760" w:rsidRPr="00CE67AC" w14:paraId="7C88FF6B"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79C57865"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Steel steams</w:t>
                                  </w:r>
                                </w:p>
                              </w:tc>
                              <w:tc>
                                <w:tcPr>
                                  <w:tcW w:w="1958" w:type="dxa"/>
                                  <w:tcBorders>
                                    <w:top w:val="nil"/>
                                    <w:left w:val="nil"/>
                                    <w:bottom w:val="nil"/>
                                    <w:right w:val="nil"/>
                                  </w:tcBorders>
                                  <w:shd w:val="clear" w:color="auto" w:fill="auto"/>
                                  <w:tcMar>
                                    <w:top w:w="80" w:type="dxa"/>
                                    <w:left w:w="80" w:type="dxa"/>
                                    <w:bottom w:w="80" w:type="dxa"/>
                                    <w:right w:w="80" w:type="dxa"/>
                                  </w:tcMar>
                                </w:tcPr>
                                <w:p w14:paraId="27A8B80D" w14:textId="0EAE7AB6"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 xml:space="preserve">85 </w:t>
                                  </w:r>
                                  <w:r w:rsidR="00CE67AC" w:rsidRPr="00CE67AC">
                                    <w:rPr>
                                      <w:rFonts w:ascii="Helvetica Neue Thin" w:hAnsi="Helvetica Neue Thin"/>
                                      <w:kern w:val="2"/>
                                      <w:sz w:val="20"/>
                                      <w:szCs w:val="20"/>
                                      <w:u w:color="000000"/>
                                      <w:lang w:val="en-GB"/>
                                    </w:rPr>
                                    <w:t>tons</w:t>
                                  </w:r>
                                  <w:bookmarkStart w:id="0" w:name="_GoBack"/>
                                  <w:bookmarkEnd w:id="0"/>
                                </w:p>
                              </w:tc>
                              <w:tc>
                                <w:tcPr>
                                  <w:tcW w:w="1738" w:type="dxa"/>
                                  <w:tcBorders>
                                    <w:top w:val="nil"/>
                                    <w:left w:val="nil"/>
                                    <w:bottom w:val="nil"/>
                                    <w:right w:val="nil"/>
                                  </w:tcBorders>
                                  <w:shd w:val="clear" w:color="auto" w:fill="auto"/>
                                  <w:tcMar>
                                    <w:top w:w="80" w:type="dxa"/>
                                    <w:left w:w="80" w:type="dxa"/>
                                    <w:bottom w:w="80" w:type="dxa"/>
                                    <w:right w:w="80" w:type="dxa"/>
                                  </w:tcMar>
                                </w:tcPr>
                                <w:p w14:paraId="0EA98565"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1 890</w:t>
                                  </w:r>
                                </w:p>
                              </w:tc>
                              <w:tc>
                                <w:tcPr>
                                  <w:tcW w:w="2164" w:type="dxa"/>
                                  <w:tcBorders>
                                    <w:top w:val="nil"/>
                                    <w:left w:val="nil"/>
                                    <w:bottom w:val="nil"/>
                                    <w:right w:val="nil"/>
                                  </w:tcBorders>
                                  <w:shd w:val="clear" w:color="auto" w:fill="auto"/>
                                  <w:tcMar>
                                    <w:top w:w="80" w:type="dxa"/>
                                    <w:left w:w="80" w:type="dxa"/>
                                    <w:bottom w:w="80" w:type="dxa"/>
                                    <w:right w:w="80" w:type="dxa"/>
                                  </w:tcMar>
                                </w:tcPr>
                                <w:p w14:paraId="186F2FC9"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160 650</w:t>
                                  </w:r>
                                </w:p>
                              </w:tc>
                            </w:tr>
                            <w:tr w:rsidR="00967760" w:rsidRPr="00CE67AC" w14:paraId="462FDCF3"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2EBB9E10"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Pipes</w:t>
                                  </w:r>
                                </w:p>
                              </w:tc>
                              <w:tc>
                                <w:tcPr>
                                  <w:tcW w:w="1958" w:type="dxa"/>
                                  <w:tcBorders>
                                    <w:top w:val="nil"/>
                                    <w:left w:val="nil"/>
                                    <w:bottom w:val="nil"/>
                                    <w:right w:val="nil"/>
                                  </w:tcBorders>
                                  <w:shd w:val="clear" w:color="auto" w:fill="auto"/>
                                  <w:tcMar>
                                    <w:top w:w="80" w:type="dxa"/>
                                    <w:left w:w="80" w:type="dxa"/>
                                    <w:bottom w:w="80" w:type="dxa"/>
                                    <w:right w:w="80" w:type="dxa"/>
                                  </w:tcMar>
                                </w:tcPr>
                                <w:p w14:paraId="6EAB9EC1"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4 200 m</w:t>
                                  </w:r>
                                </w:p>
                              </w:tc>
                              <w:tc>
                                <w:tcPr>
                                  <w:tcW w:w="1738" w:type="dxa"/>
                                  <w:tcBorders>
                                    <w:top w:val="nil"/>
                                    <w:left w:val="nil"/>
                                    <w:bottom w:val="nil"/>
                                    <w:right w:val="nil"/>
                                  </w:tcBorders>
                                  <w:shd w:val="clear" w:color="auto" w:fill="auto"/>
                                  <w:tcMar>
                                    <w:top w:w="80" w:type="dxa"/>
                                    <w:left w:w="80" w:type="dxa"/>
                                    <w:bottom w:w="80" w:type="dxa"/>
                                    <w:right w:w="80" w:type="dxa"/>
                                  </w:tcMar>
                                </w:tcPr>
                                <w:p w14:paraId="48F6553D"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10</w:t>
                                  </w:r>
                                </w:p>
                              </w:tc>
                              <w:tc>
                                <w:tcPr>
                                  <w:tcW w:w="2164" w:type="dxa"/>
                                  <w:tcBorders>
                                    <w:top w:val="nil"/>
                                    <w:left w:val="nil"/>
                                    <w:bottom w:val="nil"/>
                                    <w:right w:val="nil"/>
                                  </w:tcBorders>
                                  <w:shd w:val="clear" w:color="auto" w:fill="auto"/>
                                  <w:tcMar>
                                    <w:top w:w="80" w:type="dxa"/>
                                    <w:left w:w="80" w:type="dxa"/>
                                    <w:bottom w:w="80" w:type="dxa"/>
                                    <w:right w:w="80" w:type="dxa"/>
                                  </w:tcMar>
                                </w:tcPr>
                                <w:p w14:paraId="2D30DA35"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42 000</w:t>
                                  </w:r>
                                </w:p>
                              </w:tc>
                            </w:tr>
                            <w:tr w:rsidR="00967760" w:rsidRPr="00CE67AC" w14:paraId="6098C55C"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353C2ADF"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Cables</w:t>
                                  </w:r>
                                </w:p>
                              </w:tc>
                              <w:tc>
                                <w:tcPr>
                                  <w:tcW w:w="1958" w:type="dxa"/>
                                  <w:tcBorders>
                                    <w:top w:val="nil"/>
                                    <w:left w:val="nil"/>
                                    <w:bottom w:val="nil"/>
                                    <w:right w:val="nil"/>
                                  </w:tcBorders>
                                  <w:shd w:val="clear" w:color="auto" w:fill="auto"/>
                                  <w:tcMar>
                                    <w:top w:w="80" w:type="dxa"/>
                                    <w:left w:w="80" w:type="dxa"/>
                                    <w:bottom w:w="80" w:type="dxa"/>
                                    <w:right w:w="80" w:type="dxa"/>
                                  </w:tcMar>
                                </w:tcPr>
                                <w:p w14:paraId="6045899F"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8 700 m</w:t>
                                  </w:r>
                                </w:p>
                              </w:tc>
                              <w:tc>
                                <w:tcPr>
                                  <w:tcW w:w="1738" w:type="dxa"/>
                                  <w:tcBorders>
                                    <w:top w:val="nil"/>
                                    <w:left w:val="nil"/>
                                    <w:bottom w:val="nil"/>
                                    <w:right w:val="nil"/>
                                  </w:tcBorders>
                                  <w:shd w:val="clear" w:color="auto" w:fill="auto"/>
                                  <w:tcMar>
                                    <w:top w:w="80" w:type="dxa"/>
                                    <w:left w:w="80" w:type="dxa"/>
                                    <w:bottom w:w="80" w:type="dxa"/>
                                    <w:right w:w="80" w:type="dxa"/>
                                  </w:tcMar>
                                </w:tcPr>
                                <w:p w14:paraId="66BD8614"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3</w:t>
                                  </w:r>
                                </w:p>
                              </w:tc>
                              <w:tc>
                                <w:tcPr>
                                  <w:tcW w:w="2164" w:type="dxa"/>
                                  <w:tcBorders>
                                    <w:top w:val="nil"/>
                                    <w:left w:val="nil"/>
                                    <w:bottom w:val="nil"/>
                                    <w:right w:val="nil"/>
                                  </w:tcBorders>
                                  <w:shd w:val="clear" w:color="auto" w:fill="auto"/>
                                  <w:tcMar>
                                    <w:top w:w="80" w:type="dxa"/>
                                    <w:left w:w="80" w:type="dxa"/>
                                    <w:bottom w:w="80" w:type="dxa"/>
                                    <w:right w:w="80" w:type="dxa"/>
                                  </w:tcMar>
                                </w:tcPr>
                                <w:p w14:paraId="0FCDADFF"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26 100</w:t>
                                  </w:r>
                                </w:p>
                              </w:tc>
                            </w:tr>
                            <w:tr w:rsidR="00967760" w:rsidRPr="00CE67AC" w14:paraId="70C3BA0B"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5FD83D53"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Lights</w:t>
                                  </w:r>
                                </w:p>
                              </w:tc>
                              <w:tc>
                                <w:tcPr>
                                  <w:tcW w:w="1958" w:type="dxa"/>
                                  <w:tcBorders>
                                    <w:top w:val="nil"/>
                                    <w:left w:val="nil"/>
                                    <w:bottom w:val="nil"/>
                                    <w:right w:val="nil"/>
                                  </w:tcBorders>
                                  <w:shd w:val="clear" w:color="auto" w:fill="auto"/>
                                  <w:tcMar>
                                    <w:top w:w="80" w:type="dxa"/>
                                    <w:left w:w="80" w:type="dxa"/>
                                    <w:bottom w:w="80" w:type="dxa"/>
                                    <w:right w:w="80" w:type="dxa"/>
                                  </w:tcMar>
                                </w:tcPr>
                                <w:p w14:paraId="05B5905E"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 xml:space="preserve">5 </w:t>
                                  </w:r>
                                  <w:r w:rsidRPr="00CE67AC">
                                    <w:rPr>
                                      <w:rFonts w:ascii="Helvetica Neue Thin" w:hAnsi="Helvetica Neue Thin"/>
                                      <w:kern w:val="2"/>
                                      <w:sz w:val="20"/>
                                      <w:szCs w:val="20"/>
                                      <w:u w:color="000000"/>
                                      <w:lang w:val="en-GB"/>
                                    </w:rPr>
                                    <w:t>000 units</w:t>
                                  </w:r>
                                </w:p>
                              </w:tc>
                              <w:tc>
                                <w:tcPr>
                                  <w:tcW w:w="1738" w:type="dxa"/>
                                  <w:tcBorders>
                                    <w:top w:val="nil"/>
                                    <w:left w:val="nil"/>
                                    <w:bottom w:val="nil"/>
                                    <w:right w:val="nil"/>
                                  </w:tcBorders>
                                  <w:shd w:val="clear" w:color="auto" w:fill="auto"/>
                                  <w:tcMar>
                                    <w:top w:w="80" w:type="dxa"/>
                                    <w:left w:w="80" w:type="dxa"/>
                                    <w:bottom w:w="80" w:type="dxa"/>
                                    <w:right w:w="80" w:type="dxa"/>
                                  </w:tcMar>
                                </w:tcPr>
                                <w:p w14:paraId="21701940"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55</w:t>
                                  </w:r>
                                </w:p>
                              </w:tc>
                              <w:tc>
                                <w:tcPr>
                                  <w:tcW w:w="2164" w:type="dxa"/>
                                  <w:tcBorders>
                                    <w:top w:val="nil"/>
                                    <w:left w:val="nil"/>
                                    <w:bottom w:val="nil"/>
                                    <w:right w:val="nil"/>
                                  </w:tcBorders>
                                  <w:shd w:val="clear" w:color="auto" w:fill="auto"/>
                                  <w:tcMar>
                                    <w:top w:w="80" w:type="dxa"/>
                                    <w:left w:w="80" w:type="dxa"/>
                                    <w:bottom w:w="80" w:type="dxa"/>
                                    <w:right w:w="80" w:type="dxa"/>
                                  </w:tcMar>
                                </w:tcPr>
                                <w:p w14:paraId="64858171"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275 000</w:t>
                                  </w:r>
                                </w:p>
                              </w:tc>
                            </w:tr>
                            <w:tr w:rsidR="00967760" w:rsidRPr="00CE67AC" w14:paraId="2C08971F"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vAlign w:val="center"/>
                                </w:tcPr>
                                <w:p w14:paraId="1FC52AB7"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Other fee</w:t>
                                  </w:r>
                                  <w:r w:rsidRPr="00CE67AC">
                                    <w:rPr>
                                      <w:rFonts w:ascii="Helvetica Neue Thin" w:hAnsi="Helvetica Neue Thin"/>
                                      <w:kern w:val="2"/>
                                      <w:sz w:val="20"/>
                                      <w:szCs w:val="20"/>
                                      <w:u w:color="000000"/>
                                      <w:lang w:val="en-GB"/>
                                    </w:rPr>
                                    <w:t xml:space="preserve"> </w:t>
                                  </w:r>
                                  <w:r w:rsidRPr="00CE67AC">
                                    <w:rPr>
                                      <w:rFonts w:ascii="Helvetica Neue Thin" w:hAnsi="Helvetica Neue Thin"/>
                                      <w:kern w:val="2"/>
                                      <w:sz w:val="20"/>
                                      <w:szCs w:val="20"/>
                                      <w:u w:color="000000"/>
                                      <w:lang w:val="en-GB"/>
                                    </w:rPr>
                                    <w:t>(</w:t>
                                  </w:r>
                                  <w:r w:rsidRPr="00CE67AC">
                                    <w:rPr>
                                      <w:rFonts w:ascii="Helvetica Neue Thin" w:hAnsi="Helvetica Neue Thin"/>
                                      <w:kern w:val="2"/>
                                      <w:sz w:val="20"/>
                                      <w:szCs w:val="20"/>
                                      <w:u w:color="000000"/>
                                      <w:lang w:val="en-GB"/>
                                    </w:rPr>
                                    <w:t>labor, excavating</w:t>
                                  </w:r>
                                  <w:r w:rsidRPr="00CE67AC">
                                    <w:rPr>
                                      <w:rFonts w:ascii="Helvetica Neue Thin" w:hAnsi="Helvetica Neue Thin"/>
                                      <w:kern w:val="2"/>
                                      <w:sz w:val="20"/>
                                      <w:szCs w:val="20"/>
                                      <w:u w:color="000000"/>
                                      <w:lang w:val="en-GB"/>
                                    </w:rPr>
                                    <w:t>, transport</w:t>
                                  </w:r>
                                  <w:r w:rsidRPr="00CE67AC">
                                    <w:rPr>
                                      <w:rFonts w:ascii="Helvetica Neue Thin" w:hAnsi="Helvetica Neue Thin"/>
                                      <w:kern w:val="2"/>
                                      <w:sz w:val="20"/>
                                      <w:szCs w:val="20"/>
                                      <w:u w:color="000000"/>
                                      <w:lang w:val="en-GB"/>
                                    </w:rPr>
                                    <w:t>…</w:t>
                                  </w:r>
                                  <w:r w:rsidRPr="00CE67AC">
                                    <w:rPr>
                                      <w:rFonts w:ascii="Helvetica Neue Thin" w:hAnsi="Helvetica Neue Thin"/>
                                      <w:kern w:val="2"/>
                                      <w:sz w:val="20"/>
                                      <w:szCs w:val="20"/>
                                      <w:u w:color="000000"/>
                                      <w:lang w:val="en-GB"/>
                                    </w:rPr>
                                    <w:t>)</w:t>
                                  </w:r>
                                </w:p>
                              </w:tc>
                              <w:tc>
                                <w:tcPr>
                                  <w:tcW w:w="1958" w:type="dxa"/>
                                  <w:tcBorders>
                                    <w:top w:val="nil"/>
                                    <w:left w:val="nil"/>
                                    <w:bottom w:val="nil"/>
                                    <w:right w:val="nil"/>
                                  </w:tcBorders>
                                  <w:shd w:val="clear" w:color="auto" w:fill="auto"/>
                                  <w:tcMar>
                                    <w:top w:w="80" w:type="dxa"/>
                                    <w:left w:w="80" w:type="dxa"/>
                                    <w:bottom w:w="80" w:type="dxa"/>
                                    <w:right w:w="80" w:type="dxa"/>
                                  </w:tcMar>
                                  <w:vAlign w:val="center"/>
                                </w:tcPr>
                                <w:p w14:paraId="6A04658D" w14:textId="77777777" w:rsidR="00967760" w:rsidRPr="00CE67AC" w:rsidRDefault="00967760">
                                  <w:pPr>
                                    <w:rPr>
                                      <w:lang w:val="en-GB"/>
                                    </w:rPr>
                                  </w:pPr>
                                </w:p>
                              </w:tc>
                              <w:tc>
                                <w:tcPr>
                                  <w:tcW w:w="1738" w:type="dxa"/>
                                  <w:tcBorders>
                                    <w:top w:val="nil"/>
                                    <w:left w:val="nil"/>
                                    <w:bottom w:val="nil"/>
                                    <w:right w:val="nil"/>
                                  </w:tcBorders>
                                  <w:shd w:val="clear" w:color="auto" w:fill="auto"/>
                                  <w:tcMar>
                                    <w:top w:w="0" w:type="dxa"/>
                                    <w:left w:w="0" w:type="dxa"/>
                                    <w:bottom w:w="0" w:type="dxa"/>
                                    <w:right w:w="0" w:type="dxa"/>
                                  </w:tcMar>
                                </w:tcPr>
                                <w:p w14:paraId="45B8BF78" w14:textId="77777777" w:rsidR="00967760" w:rsidRPr="00CE67AC" w:rsidRDefault="00967760">
                                  <w:pPr>
                                    <w:rPr>
                                      <w:lang w:val="en-GB"/>
                                    </w:rPr>
                                  </w:pPr>
                                </w:p>
                              </w:tc>
                              <w:tc>
                                <w:tcPr>
                                  <w:tcW w:w="2164" w:type="dxa"/>
                                  <w:tcBorders>
                                    <w:top w:val="nil"/>
                                    <w:left w:val="nil"/>
                                    <w:bottom w:val="nil"/>
                                    <w:right w:val="nil"/>
                                  </w:tcBorders>
                                  <w:shd w:val="clear" w:color="auto" w:fill="auto"/>
                                  <w:tcMar>
                                    <w:top w:w="0" w:type="dxa"/>
                                    <w:left w:w="0" w:type="dxa"/>
                                    <w:bottom w:w="0" w:type="dxa"/>
                                    <w:right w:w="0" w:type="dxa"/>
                                  </w:tcMar>
                                </w:tcPr>
                                <w:p w14:paraId="5B9631FD"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3 200 000</w:t>
                                  </w:r>
                                </w:p>
                              </w:tc>
                            </w:tr>
                            <w:tr w:rsidR="00967760" w:rsidRPr="00CE67AC" w14:paraId="180B2DCE"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609A3C6D"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kern w:val="2"/>
                                      <w:sz w:val="20"/>
                                      <w:szCs w:val="20"/>
                                      <w:u w:color="000000"/>
                                      <w:lang w:val="en-GB"/>
                                    </w:rPr>
                                    <w:t>TOTAL PRICE:</w:t>
                                  </w:r>
                                </w:p>
                              </w:tc>
                              <w:tc>
                                <w:tcPr>
                                  <w:tcW w:w="1958" w:type="dxa"/>
                                  <w:tcBorders>
                                    <w:top w:val="nil"/>
                                    <w:left w:val="nil"/>
                                    <w:bottom w:val="nil"/>
                                    <w:right w:val="nil"/>
                                  </w:tcBorders>
                                  <w:shd w:val="clear" w:color="auto" w:fill="auto"/>
                                  <w:tcMar>
                                    <w:top w:w="80" w:type="dxa"/>
                                    <w:left w:w="80" w:type="dxa"/>
                                    <w:bottom w:w="80" w:type="dxa"/>
                                    <w:right w:w="80" w:type="dxa"/>
                                  </w:tcMar>
                                </w:tcPr>
                                <w:p w14:paraId="180D1C55" w14:textId="77777777" w:rsidR="00967760" w:rsidRPr="00CE67AC" w:rsidRDefault="00967760">
                                  <w:pPr>
                                    <w:rPr>
                                      <w:lang w:val="en-GB"/>
                                    </w:rPr>
                                  </w:pPr>
                                </w:p>
                              </w:tc>
                              <w:tc>
                                <w:tcPr>
                                  <w:tcW w:w="1738" w:type="dxa"/>
                                  <w:tcBorders>
                                    <w:top w:val="nil"/>
                                    <w:left w:val="nil"/>
                                    <w:bottom w:val="nil"/>
                                    <w:right w:val="nil"/>
                                  </w:tcBorders>
                                  <w:shd w:val="clear" w:color="auto" w:fill="auto"/>
                                  <w:tcMar>
                                    <w:top w:w="0" w:type="dxa"/>
                                    <w:left w:w="0" w:type="dxa"/>
                                    <w:bottom w:w="0" w:type="dxa"/>
                                    <w:right w:w="0" w:type="dxa"/>
                                  </w:tcMar>
                                </w:tcPr>
                                <w:p w14:paraId="4A04B096" w14:textId="77777777" w:rsidR="00967760" w:rsidRPr="00CE67AC" w:rsidRDefault="00967760">
                                  <w:pPr>
                                    <w:rPr>
                                      <w:lang w:val="en-GB"/>
                                    </w:rPr>
                                  </w:pPr>
                                </w:p>
                              </w:tc>
                              <w:tc>
                                <w:tcPr>
                                  <w:tcW w:w="2164" w:type="dxa"/>
                                  <w:tcBorders>
                                    <w:top w:val="nil"/>
                                    <w:left w:val="nil"/>
                                    <w:bottom w:val="nil"/>
                                    <w:right w:val="nil"/>
                                  </w:tcBorders>
                                  <w:shd w:val="clear" w:color="auto" w:fill="auto"/>
                                  <w:tcMar>
                                    <w:top w:w="0" w:type="dxa"/>
                                    <w:left w:w="0" w:type="dxa"/>
                                    <w:bottom w:w="0" w:type="dxa"/>
                                    <w:right w:w="0" w:type="dxa"/>
                                  </w:tcMar>
                                </w:tcPr>
                                <w:p w14:paraId="30F73DD0"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Medium" w:hAnsi="Helvetica Neue Medium"/>
                                      <w:kern w:val="2"/>
                                      <w:sz w:val="20"/>
                                      <w:szCs w:val="20"/>
                                      <w:u w:color="000000"/>
                                      <w:lang w:val="en-GB"/>
                                    </w:rPr>
                                    <w:t>7 822 458</w:t>
                                  </w:r>
                                </w:p>
                              </w:tc>
                            </w:tr>
                          </w:tbl>
                          <w:p w14:paraId="7FE8F81F" w14:textId="77777777" w:rsidR="00000000" w:rsidRPr="00CE67AC" w:rsidRDefault="00466088">
                            <w:pPr>
                              <w:rPr>
                                <w:lang w:val="en-GB"/>
                              </w:rPr>
                            </w:pPr>
                          </w:p>
                        </w:txbxContent>
                      </wps:txbx>
                      <wps:bodyPr lIns="0" tIns="0" rIns="0" bIns="0">
                        <a:noAutofit/>
                      </wps:bodyPr>
                    </wps:wsp>
                  </a:graphicData>
                </a:graphic>
                <wp14:sizeRelV relativeFrom="margin">
                  <wp14:pctHeight>0</wp14:pctHeight>
                </wp14:sizeRelV>
              </wp:anchor>
            </w:drawing>
          </mc:Choice>
          <mc:Fallback>
            <w:pict>
              <v:rect w14:anchorId="35A7D310" id="officeArt object" o:spid="_x0000_s1026" style="position:absolute;left:0;text-align:left;margin-left:56.65pt;margin-top:73.15pt;width:481.85pt;height:344.9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qpskwEAABQDAAAOAAAAZHJzL2Uyb0RvYy54bWysUsFu2zAMvQ/YPwi6L7bTLE2MOEWBosWA&#13;&#10;YSvQ7gNkWYpVWKJAqbHz96NsJy3W29ALRYri4+OjdjeD7dhRYTDgKl4scs6Uk9AYd6j4n+f7bxvO&#13;&#10;QhSuER04VfGTCvxm//XLrvelWkILXaOQEYgLZe8r3sboyywLslVWhAV45SipAa2IFOIha1D0hG67&#13;&#10;bJnn66wHbDyCVCHQ7d2U5PsRX2sl42+tg4qsqzhxi6PF0dbJZvudKA8ofGvkTEP8BwsrjKOmF6g7&#13;&#10;EQV7RfMByhqJEEDHhQSbgdZGqnEGmqbI/5nmqRVejbOQOMFfZAqfByt/HR+RmYZ2l19fXa+KzXLN&#13;&#10;mROWdjWxu8XIoH4hJZNYvQ8l1Tz5R5yjQG6afNBo00lVbBgFPl0EVkNkki7XRbFdbb9zJim3utrk&#13;&#10;y+0qoWZv5R5DfFBgWXIqjqlvghXHnyFOT89PqC7RmQgkLw71MLOqoTnRYN0PR2KlxZ8dPDv17CRw&#13;&#10;B7evEbQZGySkqXxuQNKPFOdvknb7Ph5fvX3m/V8AAAD//wMAUEsDBBQABgAIAAAAIQAETfBY5AAA&#13;&#10;ABEBAAAPAAAAZHJzL2Rvd25yZXYueG1sTE9NT8JAEL2b+B82Y+JNtrWmlNItIaLBI4IJcFu6Y9u4&#13;&#10;H013odVf73DSy+S9zJs37xWL0Wh2wd63zgqIJxEwtJVTra0FfOxeHzJgPkirpHYWBXyjh0V5e1PI&#13;&#10;XLnBvuNlG2pGJtbnUkATQpdz7qsGjfQT16Gl3afrjQxE+5qrXg5kbjR/jKKUG9la+tDIDp8brL62&#13;&#10;ZyNgnXXLw5v7GWr9clzvN/vZajcLQtzfjas5jeUcWMAx/F3AtQPlh5KCndzZKs808ThJSErgKSVw&#13;&#10;VUTTKXU8CciSNAZeFvx/k/IXAAD//wMAUEsBAi0AFAAGAAgAAAAhALaDOJL+AAAA4QEAABMAAAAA&#13;&#10;AAAAAAAAAAAAAAAAAFtDb250ZW50X1R5cGVzXS54bWxQSwECLQAUAAYACAAAACEAOP0h/9YAAACU&#13;&#10;AQAACwAAAAAAAAAAAAAAAAAvAQAAX3JlbHMvLnJlbHNQSwECLQAUAAYACAAAACEAZU6qbJMBAAAU&#13;&#10;AwAADgAAAAAAAAAAAAAAAAAuAgAAZHJzL2Uyb0RvYy54bWxQSwECLQAUAAYACAAAACEABE3wWOQA&#13;&#10;AAARAQAADwAAAAAAAAAAAAAAAADtAwAAZHJzL2Rvd25yZXYueG1sUEsFBgAAAAAEAAQA8wAAAP4E&#13;&#10;AAAAAA==&#13;&#10;" filled="f" stroked="f">
                <v:textbox inset="0,0,0,0">
                  <w:txbxContent>
                    <w:tbl>
                      <w:tblPr>
                        <w:tblW w:w="96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77"/>
                        <w:gridCol w:w="1958"/>
                        <w:gridCol w:w="1738"/>
                        <w:gridCol w:w="2164"/>
                      </w:tblGrid>
                      <w:tr w:rsidR="00967760" w:rsidRPr="00CE67AC" w14:paraId="1B54120B"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1FC11AAC"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Material</w:t>
                            </w:r>
                          </w:p>
                        </w:tc>
                        <w:tc>
                          <w:tcPr>
                            <w:tcW w:w="1958" w:type="dxa"/>
                            <w:tcBorders>
                              <w:top w:val="nil"/>
                              <w:left w:val="nil"/>
                              <w:bottom w:val="nil"/>
                              <w:right w:val="nil"/>
                            </w:tcBorders>
                            <w:shd w:val="clear" w:color="auto" w:fill="auto"/>
                            <w:tcMar>
                              <w:top w:w="80" w:type="dxa"/>
                              <w:left w:w="80" w:type="dxa"/>
                              <w:bottom w:w="80" w:type="dxa"/>
                              <w:right w:w="80" w:type="dxa"/>
                            </w:tcMar>
                          </w:tcPr>
                          <w:p w14:paraId="4E290D74"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Unit</w:t>
                            </w:r>
                          </w:p>
                        </w:tc>
                        <w:tc>
                          <w:tcPr>
                            <w:tcW w:w="1738" w:type="dxa"/>
                            <w:tcBorders>
                              <w:top w:val="nil"/>
                              <w:left w:val="nil"/>
                              <w:bottom w:val="nil"/>
                              <w:right w:val="nil"/>
                            </w:tcBorders>
                            <w:shd w:val="clear" w:color="auto" w:fill="auto"/>
                            <w:tcMar>
                              <w:top w:w="80" w:type="dxa"/>
                              <w:left w:w="80" w:type="dxa"/>
                              <w:bottom w:w="80" w:type="dxa"/>
                              <w:right w:w="80" w:type="dxa"/>
                            </w:tcMar>
                          </w:tcPr>
                          <w:p w14:paraId="17F5F43C"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Unit price/$</w:t>
                            </w:r>
                          </w:p>
                        </w:tc>
                        <w:tc>
                          <w:tcPr>
                            <w:tcW w:w="2164" w:type="dxa"/>
                            <w:tcBorders>
                              <w:top w:val="nil"/>
                              <w:left w:val="nil"/>
                              <w:bottom w:val="nil"/>
                              <w:right w:val="nil"/>
                            </w:tcBorders>
                            <w:shd w:val="clear" w:color="auto" w:fill="auto"/>
                            <w:tcMar>
                              <w:top w:w="80" w:type="dxa"/>
                              <w:left w:w="80" w:type="dxa"/>
                              <w:bottom w:w="80" w:type="dxa"/>
                              <w:right w:w="80" w:type="dxa"/>
                            </w:tcMar>
                          </w:tcPr>
                          <w:p w14:paraId="51A75426"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Price/$</w:t>
                            </w:r>
                          </w:p>
                        </w:tc>
                      </w:tr>
                      <w:tr w:rsidR="00967760" w:rsidRPr="00CE67AC" w14:paraId="7D0C1615"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0344FA7B"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PTFE</w:t>
                            </w:r>
                            <w:r w:rsidRPr="00CE67AC">
                              <w:rPr>
                                <w:rFonts w:ascii="Helvetica Neue Thin" w:hAnsi="Helvetica Neue Thin"/>
                                <w:kern w:val="2"/>
                                <w:sz w:val="20"/>
                                <w:szCs w:val="20"/>
                                <w:u w:color="000000"/>
                                <w:lang w:val="en-GB"/>
                              </w:rPr>
                              <w:t xml:space="preserve"> panels</w:t>
                            </w:r>
                          </w:p>
                        </w:tc>
                        <w:tc>
                          <w:tcPr>
                            <w:tcW w:w="1958" w:type="dxa"/>
                            <w:tcBorders>
                              <w:top w:val="nil"/>
                              <w:left w:val="nil"/>
                              <w:bottom w:val="nil"/>
                              <w:right w:val="nil"/>
                            </w:tcBorders>
                            <w:shd w:val="clear" w:color="auto" w:fill="auto"/>
                            <w:tcMar>
                              <w:top w:w="80" w:type="dxa"/>
                              <w:left w:w="80" w:type="dxa"/>
                              <w:bottom w:w="80" w:type="dxa"/>
                              <w:right w:w="80" w:type="dxa"/>
                            </w:tcMar>
                          </w:tcPr>
                          <w:p w14:paraId="0849E2EE"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4 692 m</w:t>
                            </w:r>
                            <w:r w:rsidRPr="00CE67AC">
                              <w:rPr>
                                <w:rFonts w:ascii="Helvetica Neue Thin" w:hAnsi="Helvetica Neue Thin"/>
                                <w:kern w:val="2"/>
                                <w:sz w:val="20"/>
                                <w:szCs w:val="20"/>
                                <w:u w:color="000000"/>
                                <w:vertAlign w:val="superscript"/>
                                <w:lang w:val="en-GB"/>
                              </w:rPr>
                              <w:t>2</w:t>
                            </w:r>
                          </w:p>
                        </w:tc>
                        <w:tc>
                          <w:tcPr>
                            <w:tcW w:w="1738" w:type="dxa"/>
                            <w:tcBorders>
                              <w:top w:val="nil"/>
                              <w:left w:val="nil"/>
                              <w:bottom w:val="nil"/>
                              <w:right w:val="nil"/>
                            </w:tcBorders>
                            <w:shd w:val="clear" w:color="auto" w:fill="auto"/>
                            <w:tcMar>
                              <w:top w:w="80" w:type="dxa"/>
                              <w:left w:w="80" w:type="dxa"/>
                              <w:bottom w:w="80" w:type="dxa"/>
                              <w:right w:w="80" w:type="dxa"/>
                            </w:tcMar>
                          </w:tcPr>
                          <w:p w14:paraId="15937851"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64</w:t>
                            </w:r>
                          </w:p>
                        </w:tc>
                        <w:tc>
                          <w:tcPr>
                            <w:tcW w:w="2164" w:type="dxa"/>
                            <w:tcBorders>
                              <w:top w:val="nil"/>
                              <w:left w:val="nil"/>
                              <w:bottom w:val="nil"/>
                              <w:right w:val="nil"/>
                            </w:tcBorders>
                            <w:shd w:val="clear" w:color="auto" w:fill="auto"/>
                            <w:tcMar>
                              <w:top w:w="80" w:type="dxa"/>
                              <w:left w:w="80" w:type="dxa"/>
                              <w:bottom w:w="80" w:type="dxa"/>
                              <w:right w:w="80" w:type="dxa"/>
                            </w:tcMar>
                          </w:tcPr>
                          <w:p w14:paraId="557B7A35"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 xml:space="preserve">300 </w:t>
                            </w:r>
                            <w:r w:rsidRPr="00CE67AC">
                              <w:rPr>
                                <w:rFonts w:ascii="Helvetica Neue Thin" w:hAnsi="Helvetica Neue Thin"/>
                                <w:kern w:val="2"/>
                                <w:sz w:val="20"/>
                                <w:szCs w:val="20"/>
                                <w:u w:color="000000"/>
                                <w:lang w:val="en-GB"/>
                              </w:rPr>
                              <w:t>288</w:t>
                            </w:r>
                          </w:p>
                        </w:tc>
                      </w:tr>
                      <w:tr w:rsidR="00967760" w:rsidRPr="00CE67AC" w14:paraId="772F4930"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53B82F72"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PTFE pipes</w:t>
                            </w:r>
                          </w:p>
                        </w:tc>
                        <w:tc>
                          <w:tcPr>
                            <w:tcW w:w="1958" w:type="dxa"/>
                            <w:tcBorders>
                              <w:top w:val="nil"/>
                              <w:left w:val="nil"/>
                              <w:bottom w:val="nil"/>
                              <w:right w:val="nil"/>
                            </w:tcBorders>
                            <w:shd w:val="clear" w:color="auto" w:fill="auto"/>
                            <w:tcMar>
                              <w:top w:w="80" w:type="dxa"/>
                              <w:left w:w="80" w:type="dxa"/>
                              <w:bottom w:w="80" w:type="dxa"/>
                              <w:right w:w="80" w:type="dxa"/>
                            </w:tcMar>
                          </w:tcPr>
                          <w:p w14:paraId="5C010027"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27 200 m</w:t>
                            </w:r>
                          </w:p>
                        </w:tc>
                        <w:tc>
                          <w:tcPr>
                            <w:tcW w:w="1738" w:type="dxa"/>
                            <w:tcBorders>
                              <w:top w:val="nil"/>
                              <w:left w:val="nil"/>
                              <w:bottom w:val="nil"/>
                              <w:right w:val="nil"/>
                            </w:tcBorders>
                            <w:shd w:val="clear" w:color="auto" w:fill="auto"/>
                            <w:tcMar>
                              <w:top w:w="80" w:type="dxa"/>
                              <w:left w:w="80" w:type="dxa"/>
                              <w:bottom w:w="80" w:type="dxa"/>
                              <w:right w:w="80" w:type="dxa"/>
                            </w:tcMar>
                          </w:tcPr>
                          <w:p w14:paraId="2D6FCCE8"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37</w:t>
                            </w:r>
                          </w:p>
                        </w:tc>
                        <w:tc>
                          <w:tcPr>
                            <w:tcW w:w="2164" w:type="dxa"/>
                            <w:tcBorders>
                              <w:top w:val="nil"/>
                              <w:left w:val="nil"/>
                              <w:bottom w:val="nil"/>
                              <w:right w:val="nil"/>
                            </w:tcBorders>
                            <w:shd w:val="clear" w:color="auto" w:fill="auto"/>
                            <w:tcMar>
                              <w:top w:w="80" w:type="dxa"/>
                              <w:left w:w="80" w:type="dxa"/>
                              <w:bottom w:w="80" w:type="dxa"/>
                              <w:right w:w="80" w:type="dxa"/>
                            </w:tcMar>
                          </w:tcPr>
                          <w:p w14:paraId="3514B9F9"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1 006 400</w:t>
                            </w:r>
                          </w:p>
                        </w:tc>
                      </w:tr>
                      <w:tr w:rsidR="00967760" w:rsidRPr="00CE67AC" w14:paraId="13969F36"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6C17BE6E"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OPV</w:t>
                            </w:r>
                          </w:p>
                        </w:tc>
                        <w:tc>
                          <w:tcPr>
                            <w:tcW w:w="1958" w:type="dxa"/>
                            <w:tcBorders>
                              <w:top w:val="nil"/>
                              <w:left w:val="nil"/>
                              <w:bottom w:val="nil"/>
                              <w:right w:val="nil"/>
                            </w:tcBorders>
                            <w:shd w:val="clear" w:color="auto" w:fill="auto"/>
                            <w:tcMar>
                              <w:top w:w="80" w:type="dxa"/>
                              <w:left w:w="80" w:type="dxa"/>
                              <w:bottom w:w="80" w:type="dxa"/>
                              <w:right w:w="80" w:type="dxa"/>
                            </w:tcMar>
                          </w:tcPr>
                          <w:p w14:paraId="65F175DF"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w:t>
                            </w:r>
                            <w:r w:rsidRPr="00CE67AC">
                              <w:rPr>
                                <w:rFonts w:ascii="Helvetica Neue Thin" w:hAnsi="Helvetica Neue Thin"/>
                                <w:kern w:val="2"/>
                                <w:sz w:val="20"/>
                                <w:szCs w:val="20"/>
                                <w:u w:color="000000"/>
                                <w:lang w:val="en-GB"/>
                              </w:rPr>
                              <w:t xml:space="preserve"> </w:t>
                            </w:r>
                            <w:r w:rsidRPr="00CE67AC">
                              <w:rPr>
                                <w:rFonts w:ascii="Helvetica Neue Thin" w:hAnsi="Helvetica Neue Thin"/>
                                <w:kern w:val="2"/>
                                <w:sz w:val="20"/>
                                <w:szCs w:val="20"/>
                                <w:u w:color="000000"/>
                                <w:lang w:val="en-GB"/>
                              </w:rPr>
                              <w:t>318</w:t>
                            </w:r>
                            <w:r w:rsidRPr="00CE67AC">
                              <w:rPr>
                                <w:rFonts w:ascii="Helvetica Neue Thin" w:hAnsi="Helvetica Neue Thin"/>
                                <w:kern w:val="2"/>
                                <w:sz w:val="20"/>
                                <w:szCs w:val="20"/>
                                <w:u w:color="000000"/>
                                <w:lang w:val="en-GB"/>
                              </w:rPr>
                              <w:t xml:space="preserve"> m</w:t>
                            </w:r>
                            <w:r w:rsidRPr="00CE67AC">
                              <w:rPr>
                                <w:rFonts w:ascii="Helvetica Neue Thin" w:hAnsi="Helvetica Neue Thin"/>
                                <w:kern w:val="2"/>
                                <w:sz w:val="20"/>
                                <w:szCs w:val="20"/>
                                <w:u w:color="000000"/>
                                <w:vertAlign w:val="superscript"/>
                                <w:lang w:val="en-GB"/>
                              </w:rPr>
                              <w:t>2</w:t>
                            </w:r>
                          </w:p>
                        </w:tc>
                        <w:tc>
                          <w:tcPr>
                            <w:tcW w:w="1738" w:type="dxa"/>
                            <w:tcBorders>
                              <w:top w:val="nil"/>
                              <w:left w:val="nil"/>
                              <w:bottom w:val="nil"/>
                              <w:right w:val="nil"/>
                            </w:tcBorders>
                            <w:shd w:val="clear" w:color="auto" w:fill="auto"/>
                            <w:tcMar>
                              <w:top w:w="80" w:type="dxa"/>
                              <w:left w:w="80" w:type="dxa"/>
                              <w:bottom w:w="80" w:type="dxa"/>
                              <w:right w:w="80" w:type="dxa"/>
                            </w:tcMar>
                          </w:tcPr>
                          <w:p w14:paraId="7B43EC36"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320</w:t>
                            </w:r>
                          </w:p>
                        </w:tc>
                        <w:tc>
                          <w:tcPr>
                            <w:tcW w:w="2164" w:type="dxa"/>
                            <w:tcBorders>
                              <w:top w:val="nil"/>
                              <w:left w:val="nil"/>
                              <w:bottom w:val="nil"/>
                              <w:right w:val="nil"/>
                            </w:tcBorders>
                            <w:shd w:val="clear" w:color="auto" w:fill="auto"/>
                            <w:tcMar>
                              <w:top w:w="80" w:type="dxa"/>
                              <w:left w:w="80" w:type="dxa"/>
                              <w:bottom w:w="80" w:type="dxa"/>
                              <w:right w:w="80" w:type="dxa"/>
                            </w:tcMar>
                          </w:tcPr>
                          <w:p w14:paraId="77C9CBA6"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w:t>
                            </w:r>
                            <w:r w:rsidRPr="00CE67AC">
                              <w:rPr>
                                <w:rFonts w:ascii="Helvetica Neue Thin" w:hAnsi="Helvetica Neue Thin"/>
                                <w:kern w:val="2"/>
                                <w:sz w:val="20"/>
                                <w:szCs w:val="20"/>
                                <w:u w:color="000000"/>
                                <w:lang w:val="en-GB"/>
                              </w:rPr>
                              <w:t xml:space="preserve"> 501 44</w:t>
                            </w:r>
                            <w:r w:rsidRPr="00CE67AC">
                              <w:rPr>
                                <w:rFonts w:ascii="Helvetica Neue Thin" w:hAnsi="Helvetica Neue Thin"/>
                                <w:kern w:val="2"/>
                                <w:sz w:val="20"/>
                                <w:szCs w:val="20"/>
                                <w:u w:color="000000"/>
                                <w:lang w:val="en-GB"/>
                              </w:rPr>
                              <w:t>0</w:t>
                            </w:r>
                          </w:p>
                        </w:tc>
                      </w:tr>
                      <w:tr w:rsidR="00967760" w:rsidRPr="00CE67AC" w14:paraId="6E54E419"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1466907E"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Piezoelectric</w:t>
                            </w:r>
                          </w:p>
                        </w:tc>
                        <w:tc>
                          <w:tcPr>
                            <w:tcW w:w="1958" w:type="dxa"/>
                            <w:tcBorders>
                              <w:top w:val="nil"/>
                              <w:left w:val="nil"/>
                              <w:bottom w:val="nil"/>
                              <w:right w:val="nil"/>
                            </w:tcBorders>
                            <w:shd w:val="clear" w:color="auto" w:fill="auto"/>
                            <w:tcMar>
                              <w:top w:w="80" w:type="dxa"/>
                              <w:left w:w="80" w:type="dxa"/>
                              <w:bottom w:w="80" w:type="dxa"/>
                              <w:right w:w="80" w:type="dxa"/>
                            </w:tcMar>
                          </w:tcPr>
                          <w:p w14:paraId="3DC1FC41"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4 692 m</w:t>
                            </w:r>
                            <w:r w:rsidRPr="00CE67AC">
                              <w:rPr>
                                <w:rFonts w:ascii="Helvetica Neue Thin" w:hAnsi="Helvetica Neue Thin"/>
                                <w:kern w:val="2"/>
                                <w:sz w:val="20"/>
                                <w:szCs w:val="20"/>
                                <w:u w:color="000000"/>
                                <w:vertAlign w:val="superscript"/>
                                <w:lang w:val="en-GB"/>
                              </w:rPr>
                              <w:t>2</w:t>
                            </w:r>
                          </w:p>
                        </w:tc>
                        <w:tc>
                          <w:tcPr>
                            <w:tcW w:w="1738" w:type="dxa"/>
                            <w:tcBorders>
                              <w:top w:val="nil"/>
                              <w:left w:val="nil"/>
                              <w:bottom w:val="nil"/>
                              <w:right w:val="nil"/>
                            </w:tcBorders>
                            <w:shd w:val="clear" w:color="auto" w:fill="auto"/>
                            <w:tcMar>
                              <w:top w:w="80" w:type="dxa"/>
                              <w:left w:w="80" w:type="dxa"/>
                              <w:bottom w:w="80" w:type="dxa"/>
                              <w:right w:w="80" w:type="dxa"/>
                            </w:tcMar>
                          </w:tcPr>
                          <w:p w14:paraId="55F71238"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265</w:t>
                            </w:r>
                          </w:p>
                        </w:tc>
                        <w:tc>
                          <w:tcPr>
                            <w:tcW w:w="2164" w:type="dxa"/>
                            <w:tcBorders>
                              <w:top w:val="nil"/>
                              <w:left w:val="nil"/>
                              <w:bottom w:val="nil"/>
                              <w:right w:val="nil"/>
                            </w:tcBorders>
                            <w:shd w:val="clear" w:color="auto" w:fill="auto"/>
                            <w:tcMar>
                              <w:top w:w="80" w:type="dxa"/>
                              <w:left w:w="80" w:type="dxa"/>
                              <w:bottom w:w="80" w:type="dxa"/>
                              <w:right w:w="80" w:type="dxa"/>
                            </w:tcMar>
                          </w:tcPr>
                          <w:p w14:paraId="0282C890"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w:t>
                            </w:r>
                            <w:r w:rsidRPr="00CE67AC">
                              <w:rPr>
                                <w:rFonts w:ascii="Helvetica Neue Thin" w:hAnsi="Helvetica Neue Thin"/>
                                <w:kern w:val="2"/>
                                <w:sz w:val="20"/>
                                <w:szCs w:val="20"/>
                                <w:u w:color="000000"/>
                                <w:lang w:val="en-GB"/>
                              </w:rPr>
                              <w:t xml:space="preserve"> 243 380</w:t>
                            </w:r>
                          </w:p>
                        </w:tc>
                      </w:tr>
                      <w:tr w:rsidR="00967760" w:rsidRPr="00CE67AC" w14:paraId="00E20424"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49BF7E3B"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Recirculating Balls system</w:t>
                            </w:r>
                          </w:p>
                        </w:tc>
                        <w:tc>
                          <w:tcPr>
                            <w:tcW w:w="1958" w:type="dxa"/>
                            <w:tcBorders>
                              <w:top w:val="nil"/>
                              <w:left w:val="nil"/>
                              <w:bottom w:val="nil"/>
                              <w:right w:val="nil"/>
                            </w:tcBorders>
                            <w:shd w:val="clear" w:color="auto" w:fill="auto"/>
                            <w:tcMar>
                              <w:top w:w="80" w:type="dxa"/>
                              <w:left w:w="80" w:type="dxa"/>
                              <w:bottom w:w="80" w:type="dxa"/>
                              <w:right w:w="80" w:type="dxa"/>
                            </w:tcMar>
                          </w:tcPr>
                          <w:p w14:paraId="525A849C"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80*2 units</w:t>
                            </w:r>
                          </w:p>
                        </w:tc>
                        <w:tc>
                          <w:tcPr>
                            <w:tcW w:w="1738" w:type="dxa"/>
                            <w:tcBorders>
                              <w:top w:val="nil"/>
                              <w:left w:val="nil"/>
                              <w:bottom w:val="nil"/>
                              <w:right w:val="nil"/>
                            </w:tcBorders>
                            <w:shd w:val="clear" w:color="auto" w:fill="auto"/>
                            <w:tcMar>
                              <w:top w:w="80" w:type="dxa"/>
                              <w:left w:w="80" w:type="dxa"/>
                              <w:bottom w:w="80" w:type="dxa"/>
                              <w:right w:w="80" w:type="dxa"/>
                            </w:tcMar>
                          </w:tcPr>
                          <w:p w14:paraId="759E3314"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420</w:t>
                            </w:r>
                          </w:p>
                        </w:tc>
                        <w:tc>
                          <w:tcPr>
                            <w:tcW w:w="2164" w:type="dxa"/>
                            <w:tcBorders>
                              <w:top w:val="nil"/>
                              <w:left w:val="nil"/>
                              <w:bottom w:val="nil"/>
                              <w:right w:val="nil"/>
                            </w:tcBorders>
                            <w:shd w:val="clear" w:color="auto" w:fill="auto"/>
                            <w:tcMar>
                              <w:top w:w="80" w:type="dxa"/>
                              <w:left w:w="80" w:type="dxa"/>
                              <w:bottom w:w="80" w:type="dxa"/>
                              <w:right w:w="80" w:type="dxa"/>
                            </w:tcMar>
                          </w:tcPr>
                          <w:p w14:paraId="511A815F"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67 200</w:t>
                            </w:r>
                          </w:p>
                        </w:tc>
                      </w:tr>
                      <w:tr w:rsidR="00967760" w:rsidRPr="00CE67AC" w14:paraId="7C88FF6B"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79C57865"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Steel steams</w:t>
                            </w:r>
                          </w:p>
                        </w:tc>
                        <w:tc>
                          <w:tcPr>
                            <w:tcW w:w="1958" w:type="dxa"/>
                            <w:tcBorders>
                              <w:top w:val="nil"/>
                              <w:left w:val="nil"/>
                              <w:bottom w:val="nil"/>
                              <w:right w:val="nil"/>
                            </w:tcBorders>
                            <w:shd w:val="clear" w:color="auto" w:fill="auto"/>
                            <w:tcMar>
                              <w:top w:w="80" w:type="dxa"/>
                              <w:left w:w="80" w:type="dxa"/>
                              <w:bottom w:w="80" w:type="dxa"/>
                              <w:right w:w="80" w:type="dxa"/>
                            </w:tcMar>
                          </w:tcPr>
                          <w:p w14:paraId="27A8B80D" w14:textId="0EAE7AB6"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 xml:space="preserve">85 </w:t>
                            </w:r>
                            <w:r w:rsidR="00CE67AC" w:rsidRPr="00CE67AC">
                              <w:rPr>
                                <w:rFonts w:ascii="Helvetica Neue Thin" w:hAnsi="Helvetica Neue Thin"/>
                                <w:kern w:val="2"/>
                                <w:sz w:val="20"/>
                                <w:szCs w:val="20"/>
                                <w:u w:color="000000"/>
                                <w:lang w:val="en-GB"/>
                              </w:rPr>
                              <w:t>tons</w:t>
                            </w:r>
                            <w:bookmarkStart w:id="1" w:name="_GoBack"/>
                            <w:bookmarkEnd w:id="1"/>
                          </w:p>
                        </w:tc>
                        <w:tc>
                          <w:tcPr>
                            <w:tcW w:w="1738" w:type="dxa"/>
                            <w:tcBorders>
                              <w:top w:val="nil"/>
                              <w:left w:val="nil"/>
                              <w:bottom w:val="nil"/>
                              <w:right w:val="nil"/>
                            </w:tcBorders>
                            <w:shd w:val="clear" w:color="auto" w:fill="auto"/>
                            <w:tcMar>
                              <w:top w:w="80" w:type="dxa"/>
                              <w:left w:w="80" w:type="dxa"/>
                              <w:bottom w:w="80" w:type="dxa"/>
                              <w:right w:w="80" w:type="dxa"/>
                            </w:tcMar>
                          </w:tcPr>
                          <w:p w14:paraId="0EA98565"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1 890</w:t>
                            </w:r>
                          </w:p>
                        </w:tc>
                        <w:tc>
                          <w:tcPr>
                            <w:tcW w:w="2164" w:type="dxa"/>
                            <w:tcBorders>
                              <w:top w:val="nil"/>
                              <w:left w:val="nil"/>
                              <w:bottom w:val="nil"/>
                              <w:right w:val="nil"/>
                            </w:tcBorders>
                            <w:shd w:val="clear" w:color="auto" w:fill="auto"/>
                            <w:tcMar>
                              <w:top w:w="80" w:type="dxa"/>
                              <w:left w:w="80" w:type="dxa"/>
                              <w:bottom w:w="80" w:type="dxa"/>
                              <w:right w:w="80" w:type="dxa"/>
                            </w:tcMar>
                          </w:tcPr>
                          <w:p w14:paraId="186F2FC9"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160 650</w:t>
                            </w:r>
                          </w:p>
                        </w:tc>
                      </w:tr>
                      <w:tr w:rsidR="00967760" w:rsidRPr="00CE67AC" w14:paraId="462FDCF3"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2EBB9E10"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Pipes</w:t>
                            </w:r>
                          </w:p>
                        </w:tc>
                        <w:tc>
                          <w:tcPr>
                            <w:tcW w:w="1958" w:type="dxa"/>
                            <w:tcBorders>
                              <w:top w:val="nil"/>
                              <w:left w:val="nil"/>
                              <w:bottom w:val="nil"/>
                              <w:right w:val="nil"/>
                            </w:tcBorders>
                            <w:shd w:val="clear" w:color="auto" w:fill="auto"/>
                            <w:tcMar>
                              <w:top w:w="80" w:type="dxa"/>
                              <w:left w:w="80" w:type="dxa"/>
                              <w:bottom w:w="80" w:type="dxa"/>
                              <w:right w:w="80" w:type="dxa"/>
                            </w:tcMar>
                          </w:tcPr>
                          <w:p w14:paraId="6EAB9EC1"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4 200 m</w:t>
                            </w:r>
                          </w:p>
                        </w:tc>
                        <w:tc>
                          <w:tcPr>
                            <w:tcW w:w="1738" w:type="dxa"/>
                            <w:tcBorders>
                              <w:top w:val="nil"/>
                              <w:left w:val="nil"/>
                              <w:bottom w:val="nil"/>
                              <w:right w:val="nil"/>
                            </w:tcBorders>
                            <w:shd w:val="clear" w:color="auto" w:fill="auto"/>
                            <w:tcMar>
                              <w:top w:w="80" w:type="dxa"/>
                              <w:left w:w="80" w:type="dxa"/>
                              <w:bottom w:w="80" w:type="dxa"/>
                              <w:right w:w="80" w:type="dxa"/>
                            </w:tcMar>
                          </w:tcPr>
                          <w:p w14:paraId="48F6553D"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10</w:t>
                            </w:r>
                          </w:p>
                        </w:tc>
                        <w:tc>
                          <w:tcPr>
                            <w:tcW w:w="2164" w:type="dxa"/>
                            <w:tcBorders>
                              <w:top w:val="nil"/>
                              <w:left w:val="nil"/>
                              <w:bottom w:val="nil"/>
                              <w:right w:val="nil"/>
                            </w:tcBorders>
                            <w:shd w:val="clear" w:color="auto" w:fill="auto"/>
                            <w:tcMar>
                              <w:top w:w="80" w:type="dxa"/>
                              <w:left w:w="80" w:type="dxa"/>
                              <w:bottom w:w="80" w:type="dxa"/>
                              <w:right w:w="80" w:type="dxa"/>
                            </w:tcMar>
                          </w:tcPr>
                          <w:p w14:paraId="2D30DA35"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42 000</w:t>
                            </w:r>
                          </w:p>
                        </w:tc>
                      </w:tr>
                      <w:tr w:rsidR="00967760" w:rsidRPr="00CE67AC" w14:paraId="6098C55C"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353C2ADF"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Cables</w:t>
                            </w:r>
                          </w:p>
                        </w:tc>
                        <w:tc>
                          <w:tcPr>
                            <w:tcW w:w="1958" w:type="dxa"/>
                            <w:tcBorders>
                              <w:top w:val="nil"/>
                              <w:left w:val="nil"/>
                              <w:bottom w:val="nil"/>
                              <w:right w:val="nil"/>
                            </w:tcBorders>
                            <w:shd w:val="clear" w:color="auto" w:fill="auto"/>
                            <w:tcMar>
                              <w:top w:w="80" w:type="dxa"/>
                              <w:left w:w="80" w:type="dxa"/>
                              <w:bottom w:w="80" w:type="dxa"/>
                              <w:right w:w="80" w:type="dxa"/>
                            </w:tcMar>
                          </w:tcPr>
                          <w:p w14:paraId="6045899F"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8 700 m</w:t>
                            </w:r>
                          </w:p>
                        </w:tc>
                        <w:tc>
                          <w:tcPr>
                            <w:tcW w:w="1738" w:type="dxa"/>
                            <w:tcBorders>
                              <w:top w:val="nil"/>
                              <w:left w:val="nil"/>
                              <w:bottom w:val="nil"/>
                              <w:right w:val="nil"/>
                            </w:tcBorders>
                            <w:shd w:val="clear" w:color="auto" w:fill="auto"/>
                            <w:tcMar>
                              <w:top w:w="80" w:type="dxa"/>
                              <w:left w:w="80" w:type="dxa"/>
                              <w:bottom w:w="80" w:type="dxa"/>
                              <w:right w:w="80" w:type="dxa"/>
                            </w:tcMar>
                          </w:tcPr>
                          <w:p w14:paraId="66BD8614"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3</w:t>
                            </w:r>
                          </w:p>
                        </w:tc>
                        <w:tc>
                          <w:tcPr>
                            <w:tcW w:w="2164" w:type="dxa"/>
                            <w:tcBorders>
                              <w:top w:val="nil"/>
                              <w:left w:val="nil"/>
                              <w:bottom w:val="nil"/>
                              <w:right w:val="nil"/>
                            </w:tcBorders>
                            <w:shd w:val="clear" w:color="auto" w:fill="auto"/>
                            <w:tcMar>
                              <w:top w:w="80" w:type="dxa"/>
                              <w:left w:w="80" w:type="dxa"/>
                              <w:bottom w:w="80" w:type="dxa"/>
                              <w:right w:w="80" w:type="dxa"/>
                            </w:tcMar>
                          </w:tcPr>
                          <w:p w14:paraId="0FCDADFF"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26 100</w:t>
                            </w:r>
                          </w:p>
                        </w:tc>
                      </w:tr>
                      <w:tr w:rsidR="00967760" w:rsidRPr="00CE67AC" w14:paraId="70C3BA0B"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5FD83D53"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Lights</w:t>
                            </w:r>
                          </w:p>
                        </w:tc>
                        <w:tc>
                          <w:tcPr>
                            <w:tcW w:w="1958" w:type="dxa"/>
                            <w:tcBorders>
                              <w:top w:val="nil"/>
                              <w:left w:val="nil"/>
                              <w:bottom w:val="nil"/>
                              <w:right w:val="nil"/>
                            </w:tcBorders>
                            <w:shd w:val="clear" w:color="auto" w:fill="auto"/>
                            <w:tcMar>
                              <w:top w:w="80" w:type="dxa"/>
                              <w:left w:w="80" w:type="dxa"/>
                              <w:bottom w:w="80" w:type="dxa"/>
                              <w:right w:w="80" w:type="dxa"/>
                            </w:tcMar>
                          </w:tcPr>
                          <w:p w14:paraId="05B5905E"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 xml:space="preserve">5 </w:t>
                            </w:r>
                            <w:r w:rsidRPr="00CE67AC">
                              <w:rPr>
                                <w:rFonts w:ascii="Helvetica Neue Thin" w:hAnsi="Helvetica Neue Thin"/>
                                <w:kern w:val="2"/>
                                <w:sz w:val="20"/>
                                <w:szCs w:val="20"/>
                                <w:u w:color="000000"/>
                                <w:lang w:val="en-GB"/>
                              </w:rPr>
                              <w:t>000 units</w:t>
                            </w:r>
                          </w:p>
                        </w:tc>
                        <w:tc>
                          <w:tcPr>
                            <w:tcW w:w="1738" w:type="dxa"/>
                            <w:tcBorders>
                              <w:top w:val="nil"/>
                              <w:left w:val="nil"/>
                              <w:bottom w:val="nil"/>
                              <w:right w:val="nil"/>
                            </w:tcBorders>
                            <w:shd w:val="clear" w:color="auto" w:fill="auto"/>
                            <w:tcMar>
                              <w:top w:w="80" w:type="dxa"/>
                              <w:left w:w="80" w:type="dxa"/>
                              <w:bottom w:w="80" w:type="dxa"/>
                              <w:right w:w="80" w:type="dxa"/>
                            </w:tcMar>
                          </w:tcPr>
                          <w:p w14:paraId="21701940" w14:textId="77777777" w:rsidR="00967760" w:rsidRPr="00CE67AC" w:rsidRDefault="00466088">
                            <w:pPr>
                              <w:pStyle w:val="Default"/>
                              <w:widowControl w:val="0"/>
                              <w:tabs>
                                <w:tab w:val="left" w:pos="420"/>
                                <w:tab w:val="left" w:pos="840"/>
                                <w:tab w:val="left" w:pos="1260"/>
                                <w:tab w:val="left" w:pos="1680"/>
                              </w:tabs>
                              <w:spacing w:line="400" w:lineRule="exact"/>
                              <w:jc w:val="right"/>
                              <w:rPr>
                                <w:lang w:val="en-GB"/>
                              </w:rPr>
                            </w:pPr>
                            <w:r w:rsidRPr="00CE67AC">
                              <w:rPr>
                                <w:rFonts w:ascii="Helvetica Neue Thin" w:hAnsi="Helvetica Neue Thin"/>
                                <w:kern w:val="2"/>
                                <w:sz w:val="20"/>
                                <w:szCs w:val="20"/>
                                <w:u w:color="000000"/>
                                <w:lang w:val="en-GB"/>
                              </w:rPr>
                              <w:t>55</w:t>
                            </w:r>
                          </w:p>
                        </w:tc>
                        <w:tc>
                          <w:tcPr>
                            <w:tcW w:w="2164" w:type="dxa"/>
                            <w:tcBorders>
                              <w:top w:val="nil"/>
                              <w:left w:val="nil"/>
                              <w:bottom w:val="nil"/>
                              <w:right w:val="nil"/>
                            </w:tcBorders>
                            <w:shd w:val="clear" w:color="auto" w:fill="auto"/>
                            <w:tcMar>
                              <w:top w:w="80" w:type="dxa"/>
                              <w:left w:w="80" w:type="dxa"/>
                              <w:bottom w:w="80" w:type="dxa"/>
                              <w:right w:w="80" w:type="dxa"/>
                            </w:tcMar>
                          </w:tcPr>
                          <w:p w14:paraId="64858171"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275 000</w:t>
                            </w:r>
                          </w:p>
                        </w:tc>
                      </w:tr>
                      <w:tr w:rsidR="00967760" w:rsidRPr="00CE67AC" w14:paraId="2C08971F"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vAlign w:val="center"/>
                          </w:tcPr>
                          <w:p w14:paraId="1FC52AB7"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rFonts w:ascii="Helvetica Neue Thin" w:hAnsi="Helvetica Neue Thin"/>
                                <w:kern w:val="2"/>
                                <w:sz w:val="20"/>
                                <w:szCs w:val="20"/>
                                <w:u w:color="000000"/>
                                <w:lang w:val="en-GB"/>
                              </w:rPr>
                              <w:t>Other fee</w:t>
                            </w:r>
                            <w:r w:rsidRPr="00CE67AC">
                              <w:rPr>
                                <w:rFonts w:ascii="Helvetica Neue Thin" w:hAnsi="Helvetica Neue Thin"/>
                                <w:kern w:val="2"/>
                                <w:sz w:val="20"/>
                                <w:szCs w:val="20"/>
                                <w:u w:color="000000"/>
                                <w:lang w:val="en-GB"/>
                              </w:rPr>
                              <w:t xml:space="preserve"> </w:t>
                            </w:r>
                            <w:r w:rsidRPr="00CE67AC">
                              <w:rPr>
                                <w:rFonts w:ascii="Helvetica Neue Thin" w:hAnsi="Helvetica Neue Thin"/>
                                <w:kern w:val="2"/>
                                <w:sz w:val="20"/>
                                <w:szCs w:val="20"/>
                                <w:u w:color="000000"/>
                                <w:lang w:val="en-GB"/>
                              </w:rPr>
                              <w:t>(</w:t>
                            </w:r>
                            <w:r w:rsidRPr="00CE67AC">
                              <w:rPr>
                                <w:rFonts w:ascii="Helvetica Neue Thin" w:hAnsi="Helvetica Neue Thin"/>
                                <w:kern w:val="2"/>
                                <w:sz w:val="20"/>
                                <w:szCs w:val="20"/>
                                <w:u w:color="000000"/>
                                <w:lang w:val="en-GB"/>
                              </w:rPr>
                              <w:t>labor, excavating</w:t>
                            </w:r>
                            <w:r w:rsidRPr="00CE67AC">
                              <w:rPr>
                                <w:rFonts w:ascii="Helvetica Neue Thin" w:hAnsi="Helvetica Neue Thin"/>
                                <w:kern w:val="2"/>
                                <w:sz w:val="20"/>
                                <w:szCs w:val="20"/>
                                <w:u w:color="000000"/>
                                <w:lang w:val="en-GB"/>
                              </w:rPr>
                              <w:t>, transport</w:t>
                            </w:r>
                            <w:r w:rsidRPr="00CE67AC">
                              <w:rPr>
                                <w:rFonts w:ascii="Helvetica Neue Thin" w:hAnsi="Helvetica Neue Thin"/>
                                <w:kern w:val="2"/>
                                <w:sz w:val="20"/>
                                <w:szCs w:val="20"/>
                                <w:u w:color="000000"/>
                                <w:lang w:val="en-GB"/>
                              </w:rPr>
                              <w:t>…</w:t>
                            </w:r>
                            <w:r w:rsidRPr="00CE67AC">
                              <w:rPr>
                                <w:rFonts w:ascii="Helvetica Neue Thin" w:hAnsi="Helvetica Neue Thin"/>
                                <w:kern w:val="2"/>
                                <w:sz w:val="20"/>
                                <w:szCs w:val="20"/>
                                <w:u w:color="000000"/>
                                <w:lang w:val="en-GB"/>
                              </w:rPr>
                              <w:t>)</w:t>
                            </w:r>
                          </w:p>
                        </w:tc>
                        <w:tc>
                          <w:tcPr>
                            <w:tcW w:w="1958" w:type="dxa"/>
                            <w:tcBorders>
                              <w:top w:val="nil"/>
                              <w:left w:val="nil"/>
                              <w:bottom w:val="nil"/>
                              <w:right w:val="nil"/>
                            </w:tcBorders>
                            <w:shd w:val="clear" w:color="auto" w:fill="auto"/>
                            <w:tcMar>
                              <w:top w:w="80" w:type="dxa"/>
                              <w:left w:w="80" w:type="dxa"/>
                              <w:bottom w:w="80" w:type="dxa"/>
                              <w:right w:w="80" w:type="dxa"/>
                            </w:tcMar>
                            <w:vAlign w:val="center"/>
                          </w:tcPr>
                          <w:p w14:paraId="6A04658D" w14:textId="77777777" w:rsidR="00967760" w:rsidRPr="00CE67AC" w:rsidRDefault="00967760">
                            <w:pPr>
                              <w:rPr>
                                <w:lang w:val="en-GB"/>
                              </w:rPr>
                            </w:pPr>
                          </w:p>
                        </w:tc>
                        <w:tc>
                          <w:tcPr>
                            <w:tcW w:w="1738" w:type="dxa"/>
                            <w:tcBorders>
                              <w:top w:val="nil"/>
                              <w:left w:val="nil"/>
                              <w:bottom w:val="nil"/>
                              <w:right w:val="nil"/>
                            </w:tcBorders>
                            <w:shd w:val="clear" w:color="auto" w:fill="auto"/>
                            <w:tcMar>
                              <w:top w:w="0" w:type="dxa"/>
                              <w:left w:w="0" w:type="dxa"/>
                              <w:bottom w:w="0" w:type="dxa"/>
                              <w:right w:w="0" w:type="dxa"/>
                            </w:tcMar>
                          </w:tcPr>
                          <w:p w14:paraId="45B8BF78" w14:textId="77777777" w:rsidR="00967760" w:rsidRPr="00CE67AC" w:rsidRDefault="00967760">
                            <w:pPr>
                              <w:rPr>
                                <w:lang w:val="en-GB"/>
                              </w:rPr>
                            </w:pPr>
                          </w:p>
                        </w:tc>
                        <w:tc>
                          <w:tcPr>
                            <w:tcW w:w="2164" w:type="dxa"/>
                            <w:tcBorders>
                              <w:top w:val="nil"/>
                              <w:left w:val="nil"/>
                              <w:bottom w:val="nil"/>
                              <w:right w:val="nil"/>
                            </w:tcBorders>
                            <w:shd w:val="clear" w:color="auto" w:fill="auto"/>
                            <w:tcMar>
                              <w:top w:w="0" w:type="dxa"/>
                              <w:left w:w="0" w:type="dxa"/>
                              <w:bottom w:w="0" w:type="dxa"/>
                              <w:right w:w="0" w:type="dxa"/>
                            </w:tcMar>
                          </w:tcPr>
                          <w:p w14:paraId="5B9631FD"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Thin" w:hAnsi="Helvetica Neue Thin"/>
                                <w:kern w:val="2"/>
                                <w:sz w:val="20"/>
                                <w:szCs w:val="20"/>
                                <w:u w:color="000000"/>
                                <w:lang w:val="en-GB"/>
                              </w:rPr>
                              <w:t>3 200 000</w:t>
                            </w:r>
                          </w:p>
                        </w:tc>
                      </w:tr>
                      <w:tr w:rsidR="00967760" w:rsidRPr="00CE67AC" w14:paraId="180B2DCE" w14:textId="77777777" w:rsidTr="00105F50">
                        <w:trPr>
                          <w:trHeight w:val="363"/>
                        </w:trPr>
                        <w:tc>
                          <w:tcPr>
                            <w:tcW w:w="3776" w:type="dxa"/>
                            <w:tcBorders>
                              <w:top w:val="nil"/>
                              <w:left w:val="nil"/>
                              <w:bottom w:val="nil"/>
                              <w:right w:val="nil"/>
                            </w:tcBorders>
                            <w:shd w:val="clear" w:color="auto" w:fill="auto"/>
                            <w:tcMar>
                              <w:top w:w="80" w:type="dxa"/>
                              <w:left w:w="80" w:type="dxa"/>
                              <w:bottom w:w="80" w:type="dxa"/>
                              <w:right w:w="80" w:type="dxa"/>
                            </w:tcMar>
                          </w:tcPr>
                          <w:p w14:paraId="609A3C6D"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s>
                              <w:spacing w:line="400" w:lineRule="exact"/>
                              <w:rPr>
                                <w:lang w:val="en-GB"/>
                              </w:rPr>
                            </w:pPr>
                            <w:r w:rsidRPr="00CE67AC">
                              <w:rPr>
                                <w:kern w:val="2"/>
                                <w:sz w:val="20"/>
                                <w:szCs w:val="20"/>
                                <w:u w:color="000000"/>
                                <w:lang w:val="en-GB"/>
                              </w:rPr>
                              <w:t>TOTAL PRICE:</w:t>
                            </w:r>
                          </w:p>
                        </w:tc>
                        <w:tc>
                          <w:tcPr>
                            <w:tcW w:w="1958" w:type="dxa"/>
                            <w:tcBorders>
                              <w:top w:val="nil"/>
                              <w:left w:val="nil"/>
                              <w:bottom w:val="nil"/>
                              <w:right w:val="nil"/>
                            </w:tcBorders>
                            <w:shd w:val="clear" w:color="auto" w:fill="auto"/>
                            <w:tcMar>
                              <w:top w:w="80" w:type="dxa"/>
                              <w:left w:w="80" w:type="dxa"/>
                              <w:bottom w:w="80" w:type="dxa"/>
                              <w:right w:w="80" w:type="dxa"/>
                            </w:tcMar>
                          </w:tcPr>
                          <w:p w14:paraId="180D1C55" w14:textId="77777777" w:rsidR="00967760" w:rsidRPr="00CE67AC" w:rsidRDefault="00967760">
                            <w:pPr>
                              <w:rPr>
                                <w:lang w:val="en-GB"/>
                              </w:rPr>
                            </w:pPr>
                          </w:p>
                        </w:tc>
                        <w:tc>
                          <w:tcPr>
                            <w:tcW w:w="1738" w:type="dxa"/>
                            <w:tcBorders>
                              <w:top w:val="nil"/>
                              <w:left w:val="nil"/>
                              <w:bottom w:val="nil"/>
                              <w:right w:val="nil"/>
                            </w:tcBorders>
                            <w:shd w:val="clear" w:color="auto" w:fill="auto"/>
                            <w:tcMar>
                              <w:top w:w="0" w:type="dxa"/>
                              <w:left w:w="0" w:type="dxa"/>
                              <w:bottom w:w="0" w:type="dxa"/>
                              <w:right w:w="0" w:type="dxa"/>
                            </w:tcMar>
                          </w:tcPr>
                          <w:p w14:paraId="4A04B096" w14:textId="77777777" w:rsidR="00967760" w:rsidRPr="00CE67AC" w:rsidRDefault="00967760">
                            <w:pPr>
                              <w:rPr>
                                <w:lang w:val="en-GB"/>
                              </w:rPr>
                            </w:pPr>
                          </w:p>
                        </w:tc>
                        <w:tc>
                          <w:tcPr>
                            <w:tcW w:w="2164" w:type="dxa"/>
                            <w:tcBorders>
                              <w:top w:val="nil"/>
                              <w:left w:val="nil"/>
                              <w:bottom w:val="nil"/>
                              <w:right w:val="nil"/>
                            </w:tcBorders>
                            <w:shd w:val="clear" w:color="auto" w:fill="auto"/>
                            <w:tcMar>
                              <w:top w:w="0" w:type="dxa"/>
                              <w:left w:w="0" w:type="dxa"/>
                              <w:bottom w:w="0" w:type="dxa"/>
                              <w:right w:w="0" w:type="dxa"/>
                            </w:tcMar>
                          </w:tcPr>
                          <w:p w14:paraId="30F73DD0" w14:textId="77777777" w:rsidR="00967760" w:rsidRPr="00CE67AC" w:rsidRDefault="00466088">
                            <w:pPr>
                              <w:pStyle w:val="Default"/>
                              <w:widowControl w:val="0"/>
                              <w:tabs>
                                <w:tab w:val="left" w:pos="420"/>
                                <w:tab w:val="left" w:pos="840"/>
                                <w:tab w:val="left" w:pos="1260"/>
                                <w:tab w:val="left" w:pos="1680"/>
                                <w:tab w:val="left" w:pos="2100"/>
                              </w:tabs>
                              <w:spacing w:line="400" w:lineRule="exact"/>
                              <w:jc w:val="right"/>
                              <w:rPr>
                                <w:lang w:val="en-GB"/>
                              </w:rPr>
                            </w:pPr>
                            <w:r w:rsidRPr="00CE67AC">
                              <w:rPr>
                                <w:rFonts w:ascii="Helvetica Neue Medium" w:hAnsi="Helvetica Neue Medium"/>
                                <w:kern w:val="2"/>
                                <w:sz w:val="20"/>
                                <w:szCs w:val="20"/>
                                <w:u w:color="000000"/>
                                <w:lang w:val="en-GB"/>
                              </w:rPr>
                              <w:t>7 822 458</w:t>
                            </w:r>
                          </w:p>
                        </w:tc>
                      </w:tr>
                    </w:tbl>
                    <w:p w14:paraId="7FE8F81F" w14:textId="77777777" w:rsidR="00000000" w:rsidRPr="00CE67AC" w:rsidRDefault="00466088">
                      <w:pPr>
                        <w:rPr>
                          <w:lang w:val="en-GB"/>
                        </w:rPr>
                      </w:pPr>
                    </w:p>
                  </w:txbxContent>
                </v:textbox>
                <w10:wrap anchorx="page" anchory="page"/>
              </v:rect>
            </w:pict>
          </mc:Fallback>
        </mc:AlternateContent>
      </w:r>
      <w:r w:rsidR="00466088" w:rsidRPr="00CE67AC">
        <w:rPr>
          <w:rFonts w:ascii="微软雅黑" w:eastAsia="微软雅黑" w:hAnsi="微软雅黑" w:cs="微软雅黑"/>
          <w:kern w:val="2"/>
          <w:u w:color="000000"/>
          <w:lang w:val="en-GB"/>
        </w:rPr>
        <w:t>Costs:</w:t>
      </w:r>
    </w:p>
    <w:p w14:paraId="6F1FC7CB"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3140B381"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1A331FFA"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365E7191"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6037A6E8"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520B0D50"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0D0A99A5"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6AB511C6"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3F77DA08"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73F43D78"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7BE71941"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6BC0CBC5"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5E5639D4"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2CF55E3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5C2B786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0AB627B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091F32DD"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微软雅黑" w:eastAsia="微软雅黑" w:hAnsi="微软雅黑" w:cs="微软雅黑"/>
          <w:kern w:val="2"/>
          <w:u w:color="000000"/>
          <w:lang w:val="en-GB"/>
        </w:rPr>
      </w:pPr>
    </w:p>
    <w:p w14:paraId="5722D37E" w14:textId="77777777" w:rsidR="00105F50" w:rsidRPr="00CE67AC" w:rsidRDefault="00105F5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hAnsi="Helvetica Neue Light"/>
          <w:kern w:val="2"/>
          <w:u w:color="000000"/>
          <w:lang w:val="en-GB"/>
        </w:rPr>
      </w:pPr>
    </w:p>
    <w:p w14:paraId="0CEEFA6A" w14:textId="23463318"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 xml:space="preserve">According to </w:t>
      </w:r>
      <w:r w:rsidRPr="00CE67AC">
        <w:rPr>
          <w:rFonts w:ascii="Helvetica Neue Light" w:hAnsi="Helvetica Neue Light"/>
          <w:kern w:val="2"/>
          <w:u w:color="000000"/>
          <w:lang w:val="en-GB"/>
        </w:rPr>
        <w:t xml:space="preserve">these </w:t>
      </w:r>
      <w:r w:rsidRPr="00CE67AC">
        <w:rPr>
          <w:rFonts w:ascii="Helvetica Neue Light" w:hAnsi="Helvetica Neue Light"/>
          <w:kern w:val="2"/>
          <w:u w:color="000000"/>
          <w:lang w:val="en-GB"/>
        </w:rPr>
        <w:t xml:space="preserve">estimates, </w:t>
      </w:r>
      <w:r w:rsidRPr="00CE67AC">
        <w:rPr>
          <w:rFonts w:ascii="Helvetica Neue Light" w:hAnsi="Helvetica Neue Light"/>
          <w:kern w:val="2"/>
          <w:u w:color="000000"/>
          <w:lang w:val="en-GB"/>
        </w:rPr>
        <w:t>the installation</w:t>
      </w:r>
      <w:r w:rsidRPr="00CE67AC">
        <w:rPr>
          <w:rFonts w:ascii="Helvetica Neue Light" w:hAnsi="Helvetica Neue Light"/>
          <w:kern w:val="2"/>
          <w:u w:color="000000"/>
          <w:lang w:val="en-GB"/>
        </w:rPr>
        <w:t xml:space="preserve"> cost</w:t>
      </w:r>
      <w:r w:rsidRPr="00CE67AC">
        <w:rPr>
          <w:rFonts w:ascii="Helvetica Neue Light" w:hAnsi="Helvetica Neue Light"/>
          <w:kern w:val="2"/>
          <w:u w:color="000000"/>
          <w:lang w:val="en-GB"/>
        </w:rPr>
        <w:t xml:space="preserve"> (included technology, design and materials)</w:t>
      </w:r>
      <w:r w:rsidRPr="00CE67AC">
        <w:rPr>
          <w:rFonts w:ascii="Helvetica Neue Light" w:hAnsi="Helvetica Neue Light"/>
          <w:kern w:val="2"/>
          <w:u w:color="000000"/>
          <w:lang w:val="en-GB"/>
        </w:rPr>
        <w:t xml:space="preserve"> is </w:t>
      </w:r>
      <w:r w:rsidRPr="00CE67AC">
        <w:rPr>
          <w:rFonts w:ascii="Helvetica Neue Light" w:hAnsi="Helvetica Neue Light"/>
          <w:kern w:val="2"/>
          <w:u w:color="000000"/>
          <w:lang w:val="en-GB"/>
        </w:rPr>
        <w:t xml:space="preserve">about </w:t>
      </w:r>
      <w:r w:rsidRPr="00CE67AC">
        <w:rPr>
          <w:rFonts w:ascii="Helvetica Neue Medium" w:hAnsi="Helvetica Neue Medium"/>
          <w:kern w:val="2"/>
          <w:u w:color="000000"/>
          <w:lang w:val="en-GB"/>
        </w:rPr>
        <w:t>10 $/W</w:t>
      </w:r>
      <w:r w:rsidRPr="00CE67AC">
        <w:rPr>
          <w:rFonts w:ascii="Helvetica Neue Light" w:hAnsi="Helvetica Neue Light"/>
          <w:kern w:val="2"/>
          <w:u w:color="000000"/>
          <w:lang w:val="en-GB"/>
        </w:rPr>
        <w:t>.</w:t>
      </w:r>
    </w:p>
    <w:p w14:paraId="47097BD7"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35E3DAC3" w14:textId="77777777" w:rsidR="00967760" w:rsidRPr="00CE67AC" w:rsidRDefault="00466088">
      <w:pPr>
        <w:pStyle w:val="Body"/>
        <w:jc w:val="center"/>
        <w:rPr>
          <w:rFonts w:ascii="Helvetica Neue Medium" w:eastAsia="Helvetica Neue Medium" w:hAnsi="Helvetica Neue Medium" w:cs="Helvetica Neue Medium"/>
          <w:lang w:val="en-GB"/>
        </w:rPr>
      </w:pPr>
      <w:proofErr w:type="gramStart"/>
      <w:r w:rsidRPr="00CE67AC">
        <w:rPr>
          <w:rFonts w:ascii="Helvetica Neue Medium" w:hAnsi="Helvetica Neue Medium"/>
          <w:lang w:val="en-GB"/>
        </w:rPr>
        <w:t xml:space="preserve">Environmental  </w:t>
      </w:r>
      <w:r w:rsidRPr="00CE67AC">
        <w:rPr>
          <w:rFonts w:ascii="Helvetica Neue Light" w:hAnsi="Helvetica Neue Light"/>
          <w:lang w:val="en-GB"/>
        </w:rPr>
        <w:t>impact</w:t>
      </w:r>
      <w:proofErr w:type="gramEnd"/>
    </w:p>
    <w:p w14:paraId="014C2942"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微软雅黑" w:eastAsia="微软雅黑" w:hAnsi="微软雅黑" w:cs="微软雅黑"/>
          <w:kern w:val="2"/>
          <w:u w:color="000000"/>
          <w:lang w:val="en-GB"/>
        </w:rPr>
      </w:pPr>
    </w:p>
    <w:p w14:paraId="61D78837"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The materials and technologies used in the installation have an initial cost that is offset by manufacturing, installation and maintenance processes.</w:t>
      </w:r>
    </w:p>
    <w:p w14:paraId="24918B83" w14:textId="577FBD09"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r w:rsidRPr="00CE67AC">
        <w:rPr>
          <w:rFonts w:ascii="Helvetica Neue Light" w:hAnsi="Helvetica Neue Light"/>
          <w:kern w:val="2"/>
          <w:u w:color="000000"/>
          <w:lang w:val="en-GB"/>
        </w:rPr>
        <w:t>The organic photovoltaic solar cell is 100</w:t>
      </w:r>
      <w:r w:rsidRPr="00CE67AC">
        <w:rPr>
          <w:rFonts w:ascii="Helvetica Neue Light" w:hAnsi="Helvetica Neue Light"/>
          <w:kern w:val="2"/>
          <w:u w:color="000000"/>
          <w:lang w:val="en-GB"/>
        </w:rPr>
        <w:t xml:space="preserve">% </w:t>
      </w:r>
      <w:r w:rsidRPr="00CE67AC">
        <w:rPr>
          <w:rFonts w:ascii="Helvetica Neue Light" w:hAnsi="Helvetica Neue Light"/>
          <w:kern w:val="2"/>
          <w:u w:color="000000"/>
          <w:lang w:val="en-GB"/>
        </w:rPr>
        <w:t xml:space="preserve">recyclable, heat and rain resistant, and has an expected life span of 20-30 years. The piezoelectric material </w:t>
      </w:r>
      <w:r w:rsidRPr="00CE67AC">
        <w:rPr>
          <w:rFonts w:ascii="Helvetica Neue Light" w:hAnsi="Helvetica Neue Light"/>
          <w:kern w:val="2"/>
          <w:u w:color="000000"/>
          <w:lang w:val="en-GB"/>
        </w:rPr>
        <w:t>has</w:t>
      </w:r>
      <w:r w:rsidRPr="00CE67AC">
        <w:rPr>
          <w:rFonts w:ascii="Helvetica Neue Light" w:hAnsi="Helvetica Neue Light"/>
          <w:kern w:val="2"/>
          <w:u w:color="000000"/>
          <w:lang w:val="en-GB"/>
        </w:rPr>
        <w:t xml:space="preserve"> also environmental adaptability and have excellent mechanical properties</w:t>
      </w:r>
      <w:r w:rsidRPr="00CE67AC">
        <w:rPr>
          <w:rFonts w:ascii="Helvetica Neue Light" w:hAnsi="Helvetica Neue Light"/>
          <w:kern w:val="2"/>
          <w:u w:color="000000"/>
          <w:lang w:val="en-GB"/>
        </w:rPr>
        <w:t>. The piezoelectric effect is known to generate voltage when the material is distorted or compacted</w:t>
      </w:r>
      <w:r w:rsidRPr="00CE67AC">
        <w:rPr>
          <w:rFonts w:ascii="Helvetica Neue Light" w:hAnsi="Helvetica Neue Light"/>
          <w:kern w:val="2"/>
          <w:u w:color="000000"/>
          <w:lang w:val="en-GB"/>
        </w:rPr>
        <w:t>: c</w:t>
      </w:r>
      <w:r w:rsidRPr="00CE67AC">
        <w:rPr>
          <w:rFonts w:ascii="Helvetica Neue Light" w:hAnsi="Helvetica Neue Light"/>
          <w:kern w:val="2"/>
          <w:u w:color="000000"/>
          <w:lang w:val="en-GB"/>
        </w:rPr>
        <w:t xml:space="preserve">ompared to other windmill, this kind of wind generator is </w:t>
      </w:r>
      <w:r w:rsidRPr="00CE67AC">
        <w:rPr>
          <w:rFonts w:ascii="Helvetica Neue Light" w:hAnsi="Helvetica Neue Light"/>
          <w:kern w:val="2"/>
          <w:u w:color="000000"/>
          <w:lang w:val="en-GB"/>
        </w:rPr>
        <w:t>less noisy</w:t>
      </w:r>
      <w:r w:rsidRPr="00CE67AC">
        <w:rPr>
          <w:rFonts w:ascii="Helvetica Neue Light" w:hAnsi="Helvetica Neue Light"/>
          <w:kern w:val="2"/>
          <w:u w:color="000000"/>
          <w:lang w:val="en-GB"/>
        </w:rPr>
        <w:t>. Main structural materials (PTFE) have long service life and good fireproof performance</w:t>
      </w:r>
      <w:r w:rsidRPr="00CE67AC">
        <w:rPr>
          <w:rFonts w:ascii="Helvetica Neue Light" w:hAnsi="Helvetica Neue Light"/>
          <w:kern w:val="2"/>
          <w:u w:color="000000"/>
          <w:lang w:val="en-GB"/>
        </w:rPr>
        <w:t xml:space="preserve">, it </w:t>
      </w:r>
      <w:r w:rsidR="00CE67AC" w:rsidRPr="00CE67AC">
        <w:rPr>
          <w:rFonts w:ascii="Helvetica Neue Light" w:hAnsi="Helvetica Neue Light"/>
          <w:kern w:val="2"/>
          <w:u w:color="000000"/>
          <w:lang w:val="en-GB"/>
        </w:rPr>
        <w:t>can be</w:t>
      </w:r>
      <w:r w:rsidRPr="00CE67AC">
        <w:rPr>
          <w:rFonts w:ascii="Helvetica Neue Light" w:hAnsi="Helvetica Neue Light"/>
          <w:kern w:val="2"/>
          <w:u w:color="000000"/>
          <w:lang w:val="en-GB"/>
        </w:rPr>
        <w:t xml:space="preserve"> mainly recycled for reducing its production impact. </w:t>
      </w:r>
    </w:p>
    <w:p w14:paraId="7EA1E43F" w14:textId="77777777" w:rsidR="00967760" w:rsidRPr="00CE67AC" w:rsidRDefault="00967760">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rFonts w:ascii="Helvetica Neue Light" w:eastAsia="Helvetica Neue Light" w:hAnsi="Helvetica Neue Light" w:cs="Helvetica Neue Light"/>
          <w:kern w:val="2"/>
          <w:u w:color="000000"/>
          <w:lang w:val="en-GB"/>
        </w:rPr>
      </w:pPr>
    </w:p>
    <w:p w14:paraId="23BE45EA" w14:textId="77777777" w:rsidR="00967760" w:rsidRPr="00CE67AC" w:rsidRDefault="00466088">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00" w:lineRule="exact"/>
        <w:jc w:val="both"/>
        <w:rPr>
          <w:lang w:val="en-GB"/>
        </w:rPr>
      </w:pPr>
      <w:r w:rsidRPr="00CE67AC">
        <w:rPr>
          <w:rFonts w:ascii="Helvetica Neue Light" w:hAnsi="Helvetica Neue Light"/>
          <w:kern w:val="2"/>
          <w:u w:color="000000"/>
          <w:lang w:val="en-GB"/>
        </w:rPr>
        <w:t>Overall, dandelions enable the co</w:t>
      </w:r>
      <w:r w:rsidRPr="00CE67AC">
        <w:rPr>
          <w:rFonts w:ascii="Helvetica Neue Light" w:hAnsi="Helvetica Neue Light"/>
          <w:kern w:val="2"/>
          <w:u w:color="000000"/>
          <w:lang w:val="en-GB"/>
        </w:rPr>
        <w:t>ntemplation of nature as a source of beauty. Although wind and solar do not have a shape or a colour, it can come alive and express its powerful elegance through the use of technology.</w:t>
      </w:r>
    </w:p>
    <w:sectPr w:rsidR="00967760" w:rsidRPr="00CE67A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C4A5" w14:textId="77777777" w:rsidR="00466088" w:rsidRDefault="00466088">
      <w:r>
        <w:separator/>
      </w:r>
    </w:p>
  </w:endnote>
  <w:endnote w:type="continuationSeparator" w:id="0">
    <w:p w14:paraId="1688D927" w14:textId="77777777" w:rsidR="00466088" w:rsidRDefault="0046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微软雅黑">
    <w:panose1 w:val="020B0503020204020204"/>
    <w:charset w:val="86"/>
    <w:family w:val="swiss"/>
    <w:pitch w:val="variable"/>
    <w:sig w:usb0="80000287" w:usb1="28CF3C52" w:usb2="00000016" w:usb3="00000000" w:csb0="0004001F"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A8BB" w14:textId="77777777" w:rsidR="00967760" w:rsidRDefault="009677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4AF7" w14:textId="77777777" w:rsidR="00466088" w:rsidRDefault="00466088">
      <w:r>
        <w:separator/>
      </w:r>
    </w:p>
  </w:footnote>
  <w:footnote w:type="continuationSeparator" w:id="0">
    <w:p w14:paraId="7000ABE5" w14:textId="77777777" w:rsidR="00466088" w:rsidRDefault="0046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CA88" w14:textId="77777777" w:rsidR="00967760" w:rsidRDefault="009677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5EF5"/>
    <w:multiLevelType w:val="hybridMultilevel"/>
    <w:tmpl w:val="576EAB52"/>
    <w:numStyleLink w:val="Dash"/>
  </w:abstractNum>
  <w:abstractNum w:abstractNumId="1" w15:restartNumberingAfterBreak="0">
    <w:nsid w:val="17C81869"/>
    <w:multiLevelType w:val="hybridMultilevel"/>
    <w:tmpl w:val="576EAB52"/>
    <w:styleLink w:val="Dash"/>
    <w:lvl w:ilvl="0" w:tplc="D878214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6E8078E">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1E0E5D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57EBE9E">
      <w:start w:val="1"/>
      <w:numFmt w:val="bullet"/>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39A9778">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D0E2B54">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F7E1D66">
      <w:start w:val="1"/>
      <w:numFmt w:val="bullet"/>
      <w:lvlText w:val="-"/>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BE8FE92">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7E4E75A">
      <w:start w:val="1"/>
      <w:numFmt w:val="bullet"/>
      <w:lvlText w:val="-"/>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60"/>
    <w:rsid w:val="00105F50"/>
    <w:rsid w:val="00466088"/>
    <w:rsid w:val="00967760"/>
    <w:rsid w:val="00CE67A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E101"/>
  <w15:docId w15:val="{C20B30CE-ACB6-F54C-9245-A54E2837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Riccardo Tronci</cp:lastModifiedBy>
  <cp:revision>3</cp:revision>
  <dcterms:created xsi:type="dcterms:W3CDTF">2019-05-11T15:33:00Z</dcterms:created>
  <dcterms:modified xsi:type="dcterms:W3CDTF">2019-05-11T15:40:00Z</dcterms:modified>
</cp:coreProperties>
</file>