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9B" w:rsidRPr="0092091C" w:rsidRDefault="0092091C" w:rsidP="00863495">
      <w:pPr>
        <w:spacing w:line="240" w:lineRule="auto"/>
        <w:rPr>
          <w:rFonts w:ascii="Times New Roman" w:hAnsi="Times New Roman" w:cs="Times New Roman"/>
          <w:b/>
          <w:color w:val="FFFFFF" w:themeColor="background1"/>
          <w:sz w:val="20"/>
          <w:szCs w:val="20"/>
        </w:rPr>
      </w:pPr>
      <w:r w:rsidRPr="0092091C">
        <w:rPr>
          <w:rFonts w:ascii="Times New Roman" w:hAnsi="Times New Roman" w:cs="Times New Roman"/>
          <w:b/>
          <w:noProof/>
          <w:color w:val="FFFFFF" w:themeColor="background1"/>
          <w:sz w:val="20"/>
          <w:szCs w:val="20"/>
          <w:lang w:eastAsia="en-IN"/>
        </w:rPr>
        <w:drawing>
          <wp:anchor distT="0" distB="0" distL="114300" distR="114300" simplePos="0" relativeHeight="251668480" behindDoc="1" locked="0" layoutInCell="1" allowOverlap="1" wp14:anchorId="48303B30" wp14:editId="7D5B6DC3">
            <wp:simplePos x="0" y="0"/>
            <wp:positionH relativeFrom="column">
              <wp:posOffset>-907143</wp:posOffset>
            </wp:positionH>
            <wp:positionV relativeFrom="paragraph">
              <wp:posOffset>-514713</wp:posOffset>
            </wp:positionV>
            <wp:extent cx="7552644" cy="10668000"/>
            <wp:effectExtent l="0" t="0" r="0" b="0"/>
            <wp:wrapNone/>
            <wp:docPr id="14" name="Picture 14" descr="C:\Users\ATUL\Desktop\LAGI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UL\Desktop\LAGI 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2644"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687" w:rsidRPr="0092091C">
        <w:rPr>
          <w:rFonts w:ascii="Times New Roman" w:hAnsi="Times New Roman" w:cs="Times New Roman"/>
          <w:b/>
          <w:color w:val="FFFFFF" w:themeColor="background1"/>
          <w:sz w:val="90"/>
          <w:szCs w:val="20"/>
        </w:rPr>
        <w:t>AHANA</w:t>
      </w:r>
      <w:r w:rsidR="003A53F8" w:rsidRPr="0092091C">
        <w:rPr>
          <w:rFonts w:ascii="Times New Roman" w:eastAsia="Times New Roman" w:hAnsi="Times New Roman" w:cs="Times New Roman"/>
          <w:snapToGrid w:val="0"/>
          <w:color w:val="FFFFFF" w:themeColor="background1"/>
          <w:w w:val="0"/>
          <w:sz w:val="0"/>
          <w:szCs w:val="0"/>
          <w:u w:color="000000"/>
          <w:bdr w:val="none" w:sz="0" w:space="0" w:color="000000"/>
          <w:shd w:val="clear" w:color="000000" w:fill="000000"/>
        </w:rPr>
        <w:t xml:space="preserve"> </w:t>
      </w:r>
      <w:r w:rsidR="00AE0687" w:rsidRPr="0092091C">
        <w:rPr>
          <w:rFonts w:ascii="Times New Roman" w:hAnsi="Times New Roman" w:cs="Times New Roman"/>
          <w:b/>
          <w:color w:val="FFFFFF" w:themeColor="background1"/>
          <w:sz w:val="20"/>
          <w:szCs w:val="20"/>
        </w:rPr>
        <w:t xml:space="preserve"> </w:t>
      </w:r>
    </w:p>
    <w:p w:rsidR="00322083" w:rsidRPr="0092091C" w:rsidRDefault="00AE0687" w:rsidP="00863495">
      <w:pPr>
        <w:spacing w:line="240" w:lineRule="auto"/>
        <w:rPr>
          <w:rFonts w:ascii="Times New Roman" w:hAnsi="Times New Roman" w:cs="Times New Roman"/>
          <w:b/>
          <w:color w:val="FFFFFF" w:themeColor="background1"/>
          <w:sz w:val="20"/>
          <w:szCs w:val="20"/>
        </w:rPr>
      </w:pPr>
      <w:r w:rsidRPr="0092091C">
        <w:rPr>
          <w:rFonts w:ascii="Times New Roman" w:hAnsi="Times New Roman" w:cs="Times New Roman"/>
          <w:b/>
          <w:color w:val="FFFFFF" w:themeColor="background1"/>
          <w:sz w:val="20"/>
          <w:szCs w:val="20"/>
        </w:rPr>
        <w:t>LAGI</w:t>
      </w:r>
      <w:r w:rsidR="0092633E" w:rsidRPr="0092091C">
        <w:rPr>
          <w:rFonts w:ascii="Times New Roman" w:hAnsi="Times New Roman" w:cs="Times New Roman"/>
          <w:b/>
          <w:color w:val="FFFFFF" w:themeColor="background1"/>
          <w:sz w:val="20"/>
          <w:szCs w:val="20"/>
        </w:rPr>
        <w:t xml:space="preserve"> </w:t>
      </w:r>
      <w:r w:rsidRPr="0092091C">
        <w:rPr>
          <w:rFonts w:ascii="Times New Roman" w:hAnsi="Times New Roman" w:cs="Times New Roman"/>
          <w:b/>
          <w:color w:val="FFFFFF" w:themeColor="background1"/>
          <w:sz w:val="20"/>
          <w:szCs w:val="20"/>
        </w:rPr>
        <w:t>2019</w:t>
      </w:r>
    </w:p>
    <w:p w:rsidR="00EA219B" w:rsidRDefault="00EA219B"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Default="00721841" w:rsidP="00EA219B">
      <w:pPr>
        <w:spacing w:line="240" w:lineRule="auto"/>
        <w:rPr>
          <w:rFonts w:ascii="Times New Roman" w:hAnsi="Times New Roman" w:cs="Times New Roman"/>
          <w:b/>
          <w:sz w:val="20"/>
          <w:szCs w:val="20"/>
        </w:rPr>
      </w:pPr>
    </w:p>
    <w:p w:rsidR="00721841" w:rsidRPr="00B83DE9" w:rsidRDefault="00721841" w:rsidP="00EA219B">
      <w:pPr>
        <w:spacing w:line="240" w:lineRule="auto"/>
        <w:rPr>
          <w:rFonts w:ascii="Times New Roman" w:hAnsi="Times New Roman" w:cs="Times New Roman"/>
          <w:b/>
          <w:sz w:val="20"/>
          <w:szCs w:val="20"/>
        </w:rPr>
      </w:pPr>
    </w:p>
    <w:p w:rsidR="008B00C6" w:rsidRDefault="00617444" w:rsidP="00980006">
      <w:pPr>
        <w:pStyle w:val="ListParagraph"/>
        <w:numPr>
          <w:ilvl w:val="0"/>
          <w:numId w:val="2"/>
        </w:numPr>
        <w:rPr>
          <w:rFonts w:ascii="Times New Roman" w:hAnsi="Times New Roman" w:cs="Times New Roman"/>
          <w:b/>
          <w:sz w:val="20"/>
          <w:szCs w:val="20"/>
        </w:rPr>
      </w:pPr>
      <w:r>
        <w:rPr>
          <w:rFonts w:ascii="Times New Roman" w:hAnsi="Times New Roman" w:cs="Times New Roman"/>
          <w:b/>
          <w:sz w:val="20"/>
          <w:szCs w:val="20"/>
        </w:rPr>
        <w:lastRenderedPageBreak/>
        <w:t>PRO</w:t>
      </w:r>
      <w:r w:rsidR="00322083" w:rsidRPr="00B83DE9">
        <w:rPr>
          <w:rFonts w:ascii="Times New Roman" w:hAnsi="Times New Roman" w:cs="Times New Roman"/>
          <w:b/>
          <w:sz w:val="20"/>
          <w:szCs w:val="20"/>
        </w:rPr>
        <w:t>POSAL</w:t>
      </w:r>
    </w:p>
    <w:p w:rsidR="00DA4878" w:rsidRDefault="00DA4878" w:rsidP="00DA4878">
      <w:pPr>
        <w:pStyle w:val="ListParagraph"/>
        <w:rPr>
          <w:rFonts w:ascii="Times New Roman" w:hAnsi="Times New Roman" w:cs="Times New Roman"/>
          <w:b/>
          <w:sz w:val="20"/>
          <w:szCs w:val="20"/>
        </w:rPr>
      </w:pPr>
    </w:p>
    <w:p w:rsidR="009C1073" w:rsidRDefault="002D4A38" w:rsidP="00D202A4">
      <w:pPr>
        <w:pStyle w:val="ListParagraph"/>
        <w:spacing w:line="360" w:lineRule="auto"/>
        <w:ind w:left="0"/>
        <w:jc w:val="both"/>
        <w:rPr>
          <w:rFonts w:ascii="Times New Roman" w:hAnsi="Times New Roman" w:cs="Times New Roman"/>
          <w:sz w:val="18"/>
          <w:szCs w:val="20"/>
        </w:rPr>
      </w:pPr>
      <w:r>
        <w:rPr>
          <w:rFonts w:ascii="Times New Roman" w:hAnsi="Times New Roman" w:cs="Times New Roman"/>
          <w:sz w:val="18"/>
          <w:szCs w:val="20"/>
        </w:rPr>
        <w:t xml:space="preserve">AHANA is an Arabic name which means </w:t>
      </w:r>
      <w:r w:rsidR="00AD0A7C">
        <w:rPr>
          <w:rFonts w:ascii="Times New Roman" w:hAnsi="Times New Roman" w:cs="Times New Roman"/>
          <w:sz w:val="18"/>
          <w:szCs w:val="20"/>
        </w:rPr>
        <w:t>“Ray</w:t>
      </w:r>
      <w:r>
        <w:rPr>
          <w:rFonts w:ascii="Times New Roman" w:hAnsi="Times New Roman" w:cs="Times New Roman"/>
          <w:sz w:val="18"/>
          <w:szCs w:val="20"/>
        </w:rPr>
        <w:t xml:space="preserve"> of Light</w:t>
      </w:r>
      <w:r w:rsidR="00AD0A7C">
        <w:rPr>
          <w:rFonts w:ascii="Times New Roman" w:hAnsi="Times New Roman" w:cs="Times New Roman"/>
          <w:sz w:val="18"/>
          <w:szCs w:val="20"/>
        </w:rPr>
        <w:t xml:space="preserve">”. </w:t>
      </w:r>
    </w:p>
    <w:p w:rsidR="008B63B6" w:rsidRDefault="00444C3D" w:rsidP="00D202A4">
      <w:pPr>
        <w:pStyle w:val="ListParagraph"/>
        <w:spacing w:line="360" w:lineRule="auto"/>
        <w:ind w:left="0"/>
        <w:jc w:val="both"/>
        <w:rPr>
          <w:rFonts w:ascii="Times New Roman" w:hAnsi="Times New Roman" w:cs="Times New Roman"/>
          <w:sz w:val="18"/>
          <w:szCs w:val="20"/>
        </w:rPr>
      </w:pPr>
      <w:proofErr w:type="gramStart"/>
      <w:r>
        <w:rPr>
          <w:rFonts w:ascii="Times New Roman" w:hAnsi="Times New Roman" w:cs="Times New Roman"/>
          <w:sz w:val="18"/>
          <w:szCs w:val="20"/>
        </w:rPr>
        <w:t>In this proposal, the energy generated from the sun</w:t>
      </w:r>
      <w:r w:rsidR="000302BE">
        <w:rPr>
          <w:rFonts w:ascii="Times New Roman" w:hAnsi="Times New Roman" w:cs="Times New Roman"/>
          <w:sz w:val="18"/>
          <w:szCs w:val="20"/>
        </w:rPr>
        <w:t xml:space="preserve"> light</w:t>
      </w:r>
      <w:r w:rsidR="007E09A8">
        <w:rPr>
          <w:rFonts w:ascii="Times New Roman" w:hAnsi="Times New Roman" w:cs="Times New Roman"/>
          <w:sz w:val="18"/>
          <w:szCs w:val="20"/>
        </w:rPr>
        <w:t xml:space="preserve"> and wind</w:t>
      </w:r>
      <w:r w:rsidR="00EE0121">
        <w:rPr>
          <w:rFonts w:ascii="Times New Roman" w:hAnsi="Times New Roman" w:cs="Times New Roman"/>
          <w:sz w:val="18"/>
          <w:szCs w:val="20"/>
        </w:rPr>
        <w:t>, can provide electricity in 21</w:t>
      </w:r>
      <w:r w:rsidR="000302BE">
        <w:rPr>
          <w:rFonts w:ascii="Times New Roman" w:hAnsi="Times New Roman" w:cs="Times New Roman"/>
          <w:sz w:val="18"/>
          <w:szCs w:val="20"/>
        </w:rPr>
        <w:t>00+ ho</w:t>
      </w:r>
      <w:r w:rsidR="00C22C23">
        <w:rPr>
          <w:rFonts w:ascii="Times New Roman" w:hAnsi="Times New Roman" w:cs="Times New Roman"/>
          <w:sz w:val="18"/>
          <w:szCs w:val="20"/>
        </w:rPr>
        <w:t>useholds</w:t>
      </w:r>
      <w:r w:rsidR="000302BE">
        <w:rPr>
          <w:rFonts w:ascii="Times New Roman" w:hAnsi="Times New Roman" w:cs="Times New Roman"/>
          <w:sz w:val="18"/>
          <w:szCs w:val="20"/>
        </w:rPr>
        <w:t xml:space="preserve"> in </w:t>
      </w:r>
      <w:proofErr w:type="spellStart"/>
      <w:r w:rsidR="000302BE">
        <w:rPr>
          <w:rFonts w:ascii="Times New Roman" w:hAnsi="Times New Roman" w:cs="Times New Roman"/>
          <w:sz w:val="18"/>
          <w:szCs w:val="20"/>
        </w:rPr>
        <w:t>masdar</w:t>
      </w:r>
      <w:proofErr w:type="spellEnd"/>
      <w:r w:rsidR="000302BE">
        <w:rPr>
          <w:rFonts w:ascii="Times New Roman" w:hAnsi="Times New Roman" w:cs="Times New Roman"/>
          <w:sz w:val="18"/>
          <w:szCs w:val="20"/>
        </w:rPr>
        <w:t xml:space="preserve"> city.</w:t>
      </w:r>
      <w:proofErr w:type="gramEnd"/>
    </w:p>
    <w:p w:rsidR="008E5963" w:rsidRDefault="008B63B6" w:rsidP="00D202A4">
      <w:pPr>
        <w:pStyle w:val="ListParagraph"/>
        <w:spacing w:line="360" w:lineRule="auto"/>
        <w:ind w:left="0"/>
        <w:jc w:val="both"/>
        <w:rPr>
          <w:rFonts w:ascii="Times New Roman" w:hAnsi="Times New Roman" w:cs="Times New Roman"/>
          <w:sz w:val="18"/>
          <w:szCs w:val="18"/>
          <w:lang w:val="en-US"/>
        </w:rPr>
      </w:pPr>
      <w:r w:rsidRPr="008B63B6">
        <w:rPr>
          <w:rFonts w:ascii="Times New Roman" w:hAnsi="Times New Roman" w:cs="Times New Roman"/>
          <w:sz w:val="18"/>
          <w:szCs w:val="18"/>
          <w:lang w:val="en-US"/>
        </w:rPr>
        <w:t>The scheme</w:t>
      </w:r>
      <w:r w:rsidR="000655F5">
        <w:rPr>
          <w:rFonts w:ascii="Times New Roman" w:hAnsi="Times New Roman" w:cs="Times New Roman"/>
          <w:sz w:val="18"/>
          <w:szCs w:val="18"/>
          <w:lang w:val="en-US"/>
        </w:rPr>
        <w:t xml:space="preserve"> </w:t>
      </w:r>
      <w:r w:rsidR="007E6555">
        <w:rPr>
          <w:rFonts w:ascii="Times New Roman" w:hAnsi="Times New Roman" w:cs="Times New Roman"/>
          <w:sz w:val="18"/>
          <w:szCs w:val="18"/>
          <w:lang w:val="en-US"/>
        </w:rPr>
        <w:t>integrates solar</w:t>
      </w:r>
      <w:r w:rsidR="007E6555" w:rsidRPr="00A26216">
        <w:rPr>
          <w:rFonts w:ascii="Times New Roman" w:hAnsi="Times New Roman" w:cs="Times New Roman"/>
          <w:sz w:val="18"/>
          <w:szCs w:val="18"/>
          <w:lang w:val="en-US"/>
        </w:rPr>
        <w:t xml:space="preserve"> (</w:t>
      </w:r>
      <w:r w:rsidR="00C71AD9" w:rsidRPr="00A26216">
        <w:rPr>
          <w:rFonts w:ascii="Times New Roman" w:hAnsi="Times New Roman"/>
          <w:sz w:val="18"/>
          <w:lang w:eastAsia="en-IN"/>
        </w:rPr>
        <w:t>Ultra-light</w:t>
      </w:r>
      <w:r w:rsidR="00A26216" w:rsidRPr="00A26216">
        <w:rPr>
          <w:rFonts w:ascii="Times New Roman" w:hAnsi="Times New Roman"/>
          <w:sz w:val="18"/>
          <w:lang w:eastAsia="en-IN"/>
        </w:rPr>
        <w:t xml:space="preserve"> Next Generation PV </w:t>
      </w:r>
      <w:proofErr w:type="gramStart"/>
      <w:r w:rsidR="00A26216" w:rsidRPr="00A26216">
        <w:rPr>
          <w:rFonts w:ascii="Times New Roman" w:hAnsi="Times New Roman"/>
          <w:sz w:val="18"/>
          <w:lang w:eastAsia="en-IN"/>
        </w:rPr>
        <w:t>Modules</w:t>
      </w:r>
      <w:r w:rsidR="009315EF">
        <w:rPr>
          <w:rFonts w:ascii="Times New Roman" w:hAnsi="Times New Roman"/>
          <w:sz w:val="18"/>
          <w:lang w:eastAsia="en-IN"/>
        </w:rPr>
        <w:t xml:space="preserve"> ,</w:t>
      </w:r>
      <w:proofErr w:type="gramEnd"/>
      <w:r w:rsidR="009315EF">
        <w:rPr>
          <w:rFonts w:ascii="Times New Roman" w:hAnsi="Times New Roman"/>
          <w:sz w:val="18"/>
          <w:lang w:eastAsia="en-IN"/>
        </w:rPr>
        <w:t xml:space="preserve"> </w:t>
      </w:r>
      <w:r w:rsidR="0012165E">
        <w:rPr>
          <w:rFonts w:ascii="Times New Roman" w:hAnsi="Times New Roman"/>
          <w:sz w:val="18"/>
          <w:lang w:eastAsia="en-IN"/>
        </w:rPr>
        <w:t>1950x320 mm each</w:t>
      </w:r>
      <w:r w:rsidR="00A26216" w:rsidRPr="00A26216">
        <w:rPr>
          <w:rFonts w:ascii="Times New Roman" w:hAnsi="Times New Roman"/>
          <w:sz w:val="18"/>
          <w:lang w:eastAsia="en-IN"/>
        </w:rPr>
        <w:t>)</w:t>
      </w:r>
      <w:r w:rsidR="00392E0C">
        <w:rPr>
          <w:rFonts w:ascii="Times New Roman" w:hAnsi="Times New Roman" w:cs="Times New Roman"/>
          <w:sz w:val="18"/>
          <w:szCs w:val="18"/>
          <w:lang w:val="en-US"/>
        </w:rPr>
        <w:t xml:space="preserve"> &amp;</w:t>
      </w:r>
      <w:r w:rsidR="00F61289">
        <w:rPr>
          <w:rFonts w:ascii="Times New Roman" w:hAnsi="Times New Roman" w:cs="Times New Roman"/>
          <w:sz w:val="18"/>
          <w:szCs w:val="18"/>
          <w:lang w:val="en-US"/>
        </w:rPr>
        <w:t xml:space="preserve"> Vertical Wind Turbine</w:t>
      </w:r>
      <w:r w:rsidR="000655F5">
        <w:rPr>
          <w:rFonts w:ascii="Times New Roman" w:hAnsi="Times New Roman" w:cs="Times New Roman"/>
          <w:sz w:val="18"/>
          <w:szCs w:val="18"/>
          <w:lang w:val="en-US"/>
        </w:rPr>
        <w:t xml:space="preserve"> for</w:t>
      </w:r>
      <w:r w:rsidRPr="008B63B6">
        <w:rPr>
          <w:rFonts w:ascii="Times New Roman" w:hAnsi="Times New Roman" w:cs="Times New Roman"/>
          <w:sz w:val="18"/>
          <w:szCs w:val="18"/>
          <w:lang w:val="en-US"/>
        </w:rPr>
        <w:t xml:space="preserve"> energy harvesting and </w:t>
      </w:r>
      <w:r w:rsidR="00925B62">
        <w:rPr>
          <w:rFonts w:ascii="Times New Roman" w:hAnsi="Times New Roman" w:cs="Times New Roman"/>
          <w:sz w:val="18"/>
          <w:szCs w:val="18"/>
          <w:lang w:val="en-US"/>
        </w:rPr>
        <w:t xml:space="preserve">Tesla Power Pack </w:t>
      </w:r>
      <w:r w:rsidRPr="008B63B6">
        <w:rPr>
          <w:rFonts w:ascii="Times New Roman" w:hAnsi="Times New Roman" w:cs="Times New Roman"/>
          <w:sz w:val="18"/>
          <w:szCs w:val="18"/>
          <w:lang w:val="en-US"/>
        </w:rPr>
        <w:t>battery storage seamlessly within the landscape of</w:t>
      </w:r>
      <w:r w:rsidR="002863F1">
        <w:rPr>
          <w:rFonts w:ascii="Times New Roman" w:hAnsi="Times New Roman" w:cs="Times New Roman"/>
          <w:sz w:val="18"/>
          <w:szCs w:val="18"/>
          <w:lang w:val="en-US"/>
        </w:rPr>
        <w:t xml:space="preserve"> the given</w:t>
      </w:r>
      <w:r w:rsidRPr="008B63B6">
        <w:rPr>
          <w:rFonts w:ascii="Times New Roman" w:hAnsi="Times New Roman" w:cs="Times New Roman"/>
          <w:sz w:val="18"/>
          <w:szCs w:val="18"/>
          <w:lang w:val="en-US"/>
        </w:rPr>
        <w:t xml:space="preserve"> </w:t>
      </w:r>
      <w:r w:rsidR="00896FE6">
        <w:rPr>
          <w:rFonts w:ascii="Times New Roman" w:hAnsi="Times New Roman" w:cs="Times New Roman"/>
          <w:sz w:val="18"/>
          <w:szCs w:val="18"/>
          <w:lang w:val="en-US"/>
        </w:rPr>
        <w:t>site</w:t>
      </w:r>
      <w:r w:rsidRPr="008B63B6">
        <w:rPr>
          <w:rFonts w:ascii="Times New Roman" w:hAnsi="Times New Roman" w:cs="Times New Roman"/>
          <w:sz w:val="18"/>
          <w:szCs w:val="18"/>
          <w:lang w:val="en-US"/>
        </w:rPr>
        <w:t>.</w:t>
      </w:r>
    </w:p>
    <w:p w:rsidR="008E5963" w:rsidRPr="008E5963" w:rsidRDefault="008E5963" w:rsidP="00D202A4">
      <w:pPr>
        <w:pStyle w:val="ListParagraph"/>
        <w:spacing w:line="360" w:lineRule="auto"/>
        <w:ind w:left="0"/>
        <w:jc w:val="both"/>
        <w:rPr>
          <w:rFonts w:ascii="Times New Roman" w:hAnsi="Times New Roman" w:cs="Times New Roman"/>
          <w:sz w:val="18"/>
          <w:szCs w:val="18"/>
          <w:lang w:val="en-US"/>
        </w:rPr>
      </w:pPr>
      <w:r w:rsidRPr="008E5963">
        <w:rPr>
          <w:rFonts w:ascii="Times New Roman" w:hAnsi="Times New Roman" w:cs="Times New Roman"/>
          <w:sz w:val="18"/>
          <w:szCs w:val="18"/>
          <w:lang w:val="en-US"/>
        </w:rPr>
        <w:t xml:space="preserve">A Lightweight tensile structure made from flexible </w:t>
      </w:r>
      <w:r w:rsidR="00106122" w:rsidRPr="008E5963">
        <w:rPr>
          <w:rFonts w:ascii="Times New Roman" w:hAnsi="Times New Roman" w:cs="Times New Roman"/>
          <w:sz w:val="18"/>
          <w:szCs w:val="18"/>
          <w:lang w:val="en-US"/>
        </w:rPr>
        <w:t>ultra-high</w:t>
      </w:r>
      <w:r w:rsidRPr="008E5963">
        <w:rPr>
          <w:rFonts w:ascii="Times New Roman" w:hAnsi="Times New Roman" w:cs="Times New Roman"/>
          <w:sz w:val="18"/>
          <w:szCs w:val="18"/>
          <w:lang w:val="en-US"/>
        </w:rPr>
        <w:t xml:space="preserve"> efficiency solar ph</w:t>
      </w:r>
      <w:r w:rsidR="00C82784">
        <w:rPr>
          <w:rFonts w:ascii="Times New Roman" w:hAnsi="Times New Roman" w:cs="Times New Roman"/>
          <w:sz w:val="18"/>
          <w:szCs w:val="18"/>
          <w:lang w:val="en-US"/>
        </w:rPr>
        <w:t xml:space="preserve">otovoltaic modules generates </w:t>
      </w:r>
      <w:r w:rsidR="00BD3AD9">
        <w:rPr>
          <w:rFonts w:ascii="Times New Roman" w:hAnsi="Times New Roman" w:cs="Times New Roman"/>
          <w:sz w:val="18"/>
          <w:szCs w:val="18"/>
          <w:lang w:val="en-US"/>
        </w:rPr>
        <w:t>19</w:t>
      </w:r>
      <w:r w:rsidR="00C82784">
        <w:rPr>
          <w:rFonts w:ascii="Times New Roman" w:hAnsi="Times New Roman" w:cs="Times New Roman"/>
          <w:sz w:val="18"/>
          <w:szCs w:val="18"/>
          <w:lang w:val="en-US"/>
        </w:rPr>
        <w:t>40</w:t>
      </w:r>
      <w:r w:rsidRPr="008E5963">
        <w:rPr>
          <w:rFonts w:ascii="Times New Roman" w:hAnsi="Times New Roman" w:cs="Times New Roman"/>
          <w:sz w:val="18"/>
          <w:szCs w:val="18"/>
          <w:lang w:val="en-US"/>
        </w:rPr>
        <w:t xml:space="preserve"> </w:t>
      </w:r>
      <w:proofErr w:type="spellStart"/>
      <w:r w:rsidRPr="008E5963">
        <w:rPr>
          <w:rFonts w:ascii="Times New Roman" w:hAnsi="Times New Roman" w:cs="Times New Roman"/>
          <w:sz w:val="18"/>
          <w:szCs w:val="18"/>
          <w:lang w:val="en-US"/>
        </w:rPr>
        <w:t>MWh</w:t>
      </w:r>
      <w:proofErr w:type="spellEnd"/>
      <w:r w:rsidRPr="008E5963">
        <w:rPr>
          <w:rFonts w:ascii="Times New Roman" w:hAnsi="Times New Roman" w:cs="Times New Roman"/>
          <w:sz w:val="18"/>
          <w:szCs w:val="18"/>
          <w:lang w:val="en-US"/>
        </w:rPr>
        <w:t xml:space="preserve"> annually. The modules create a light filtered surface over </w:t>
      </w:r>
      <w:r w:rsidR="00584DF3">
        <w:rPr>
          <w:rFonts w:ascii="Times New Roman" w:hAnsi="Times New Roman" w:cs="Times New Roman"/>
          <w:sz w:val="18"/>
          <w:szCs w:val="18"/>
          <w:lang w:val="en-US"/>
        </w:rPr>
        <w:t>the given site</w:t>
      </w:r>
      <w:r w:rsidR="00541887">
        <w:rPr>
          <w:rFonts w:ascii="Times New Roman" w:hAnsi="Times New Roman" w:cs="Times New Roman"/>
          <w:sz w:val="18"/>
          <w:szCs w:val="18"/>
          <w:lang w:val="en-US"/>
        </w:rPr>
        <w:t xml:space="preserve"> providing </w:t>
      </w:r>
      <w:r w:rsidR="008E47B5">
        <w:rPr>
          <w:rFonts w:ascii="Times New Roman" w:hAnsi="Times New Roman" w:cs="Times New Roman"/>
          <w:sz w:val="18"/>
          <w:szCs w:val="18"/>
          <w:lang w:val="en-US"/>
        </w:rPr>
        <w:t>8890</w:t>
      </w:r>
      <w:r w:rsidRPr="008E5963">
        <w:rPr>
          <w:rFonts w:ascii="Times New Roman" w:hAnsi="Times New Roman" w:cs="Times New Roman"/>
          <w:sz w:val="18"/>
          <w:szCs w:val="18"/>
          <w:lang w:val="en-US"/>
        </w:rPr>
        <w:t xml:space="preserve"> solar components. It provides improved sun protection on </w:t>
      </w:r>
      <w:r w:rsidR="00105BCF">
        <w:rPr>
          <w:rFonts w:ascii="Times New Roman" w:hAnsi="Times New Roman" w:cs="Times New Roman"/>
          <w:sz w:val="18"/>
          <w:szCs w:val="18"/>
          <w:lang w:val="en-US"/>
        </w:rPr>
        <w:t>the given site</w:t>
      </w:r>
      <w:r w:rsidRPr="008E5963">
        <w:rPr>
          <w:rFonts w:ascii="Times New Roman" w:hAnsi="Times New Roman" w:cs="Times New Roman"/>
          <w:sz w:val="18"/>
          <w:szCs w:val="18"/>
          <w:lang w:val="en-US"/>
        </w:rPr>
        <w:t xml:space="preserve"> and makes </w:t>
      </w:r>
      <w:r w:rsidR="007F36F9">
        <w:rPr>
          <w:rFonts w:ascii="Times New Roman" w:hAnsi="Times New Roman" w:cs="Times New Roman"/>
          <w:sz w:val="18"/>
          <w:szCs w:val="18"/>
          <w:lang w:val="en-US"/>
        </w:rPr>
        <w:t>site</w:t>
      </w:r>
      <w:r w:rsidRPr="008E5963">
        <w:rPr>
          <w:rFonts w:ascii="Times New Roman" w:hAnsi="Times New Roman" w:cs="Times New Roman"/>
          <w:sz w:val="18"/>
          <w:szCs w:val="18"/>
          <w:lang w:val="en-US"/>
        </w:rPr>
        <w:t xml:space="preserve"> area as an energy harvesting opportunity.</w:t>
      </w:r>
    </w:p>
    <w:p w:rsidR="00DB363C" w:rsidRDefault="0070695C" w:rsidP="00D202A4">
      <w:pPr>
        <w:pStyle w:val="ListParagraph"/>
        <w:spacing w:line="360" w:lineRule="auto"/>
        <w:ind w:left="0"/>
        <w:jc w:val="both"/>
        <w:rPr>
          <w:rFonts w:ascii="Times New Roman" w:hAnsi="Times New Roman" w:cs="Times New Roman"/>
          <w:sz w:val="18"/>
          <w:szCs w:val="18"/>
          <w:lang w:val="en-US"/>
        </w:rPr>
      </w:pPr>
      <w:r>
        <w:rPr>
          <w:rFonts w:ascii="Times New Roman" w:hAnsi="Times New Roman" w:cs="Times New Roman"/>
          <w:sz w:val="18"/>
          <w:szCs w:val="18"/>
          <w:lang w:val="en-US"/>
        </w:rPr>
        <w:t>71</w:t>
      </w:r>
      <w:r w:rsidR="008E5963" w:rsidRPr="008E5963">
        <w:rPr>
          <w:rFonts w:ascii="Times New Roman" w:hAnsi="Times New Roman" w:cs="Times New Roman"/>
          <w:sz w:val="18"/>
          <w:szCs w:val="18"/>
          <w:lang w:val="en-US"/>
        </w:rPr>
        <w:t>% of the energy is generated by solar photovoltaic cells.</w:t>
      </w:r>
    </w:p>
    <w:p w:rsidR="00FD5545" w:rsidRDefault="00DB363C" w:rsidP="00D202A4">
      <w:pPr>
        <w:pStyle w:val="ListParagraph"/>
        <w:spacing w:line="360" w:lineRule="auto"/>
        <w:ind w:left="0"/>
        <w:jc w:val="both"/>
        <w:rPr>
          <w:rFonts w:ascii="Times New Roman" w:hAnsi="Times New Roman" w:cs="Times New Roman"/>
          <w:sz w:val="18"/>
          <w:szCs w:val="18"/>
          <w:lang w:val="en-US"/>
        </w:rPr>
      </w:pPr>
      <w:r w:rsidRPr="00DB363C">
        <w:rPr>
          <w:rFonts w:ascii="Times New Roman" w:hAnsi="Times New Roman" w:cs="Times New Roman"/>
          <w:sz w:val="18"/>
          <w:szCs w:val="18"/>
          <w:lang w:val="en-US"/>
        </w:rPr>
        <w:t>We believe</w:t>
      </w:r>
      <w:r w:rsidR="00A256D1">
        <w:rPr>
          <w:rFonts w:ascii="Times New Roman" w:hAnsi="Times New Roman" w:cs="Times New Roman"/>
          <w:sz w:val="18"/>
          <w:szCs w:val="18"/>
          <w:lang w:val="en-US"/>
        </w:rPr>
        <w:t xml:space="preserve"> that</w:t>
      </w:r>
      <w:r w:rsidR="00F15644">
        <w:rPr>
          <w:rFonts w:ascii="Times New Roman" w:hAnsi="Times New Roman" w:cs="Times New Roman"/>
          <w:sz w:val="18"/>
          <w:szCs w:val="18"/>
          <w:lang w:val="en-US"/>
        </w:rPr>
        <w:t>,</w:t>
      </w:r>
      <w:r w:rsidRPr="00DB363C">
        <w:rPr>
          <w:rFonts w:ascii="Times New Roman" w:hAnsi="Times New Roman" w:cs="Times New Roman"/>
          <w:sz w:val="18"/>
          <w:szCs w:val="18"/>
          <w:lang w:val="en-US"/>
        </w:rPr>
        <w:t xml:space="preserve"> the secret to making large-scale creative renewable concepts </w:t>
      </w:r>
      <w:r w:rsidR="002C221D" w:rsidRPr="00DB363C">
        <w:rPr>
          <w:rFonts w:ascii="Times New Roman" w:hAnsi="Times New Roman" w:cs="Times New Roman"/>
          <w:sz w:val="18"/>
          <w:szCs w:val="18"/>
          <w:lang w:val="en-US"/>
        </w:rPr>
        <w:t>realizable</w:t>
      </w:r>
      <w:r w:rsidRPr="00DB363C">
        <w:rPr>
          <w:rFonts w:ascii="Times New Roman" w:hAnsi="Times New Roman" w:cs="Times New Roman"/>
          <w:sz w:val="18"/>
          <w:szCs w:val="18"/>
          <w:lang w:val="en-US"/>
        </w:rPr>
        <w:t xml:space="preserve"> is the extensive use </w:t>
      </w:r>
      <w:r w:rsidR="004A3EDE" w:rsidRPr="00DB363C">
        <w:rPr>
          <w:rFonts w:ascii="Times New Roman" w:hAnsi="Times New Roman" w:cs="Times New Roman"/>
          <w:sz w:val="18"/>
          <w:szCs w:val="18"/>
          <w:lang w:val="en-US"/>
        </w:rPr>
        <w:t>of mass-produced modular elements</w:t>
      </w:r>
      <w:r w:rsidRPr="00DB363C">
        <w:rPr>
          <w:rFonts w:ascii="Times New Roman" w:hAnsi="Times New Roman" w:cs="Times New Roman"/>
          <w:sz w:val="18"/>
          <w:szCs w:val="18"/>
          <w:lang w:val="en-US"/>
        </w:rPr>
        <w:t xml:space="preserve"> that benefit from economies of scale at their production stage.</w:t>
      </w:r>
    </w:p>
    <w:p w:rsidR="00D90ED6" w:rsidRDefault="00DB363C" w:rsidP="00D202A4">
      <w:pPr>
        <w:pStyle w:val="ListParagraph"/>
        <w:spacing w:line="360" w:lineRule="auto"/>
        <w:ind w:left="0"/>
        <w:jc w:val="both"/>
        <w:rPr>
          <w:rFonts w:ascii="Times New Roman" w:hAnsi="Times New Roman" w:cs="Times New Roman"/>
          <w:sz w:val="18"/>
          <w:szCs w:val="18"/>
          <w:lang w:val="en-US"/>
        </w:rPr>
      </w:pPr>
      <w:r w:rsidRPr="00DB363C">
        <w:rPr>
          <w:rFonts w:ascii="Times New Roman" w:hAnsi="Times New Roman" w:cs="Times New Roman"/>
          <w:sz w:val="18"/>
          <w:szCs w:val="18"/>
          <w:lang w:val="en-US"/>
        </w:rPr>
        <w:t xml:space="preserve">Each renewable energy element of our scheme meets this fundamental objective.  </w:t>
      </w:r>
    </w:p>
    <w:p w:rsidR="002B3383" w:rsidRPr="007C4310" w:rsidRDefault="00DB363C" w:rsidP="00D202A4">
      <w:pPr>
        <w:pStyle w:val="ListParagraph"/>
        <w:spacing w:line="360" w:lineRule="auto"/>
        <w:ind w:left="0"/>
        <w:jc w:val="both"/>
        <w:rPr>
          <w:rFonts w:ascii="Times New Roman" w:hAnsi="Times New Roman" w:cs="Times New Roman"/>
          <w:sz w:val="18"/>
          <w:szCs w:val="18"/>
          <w:lang w:val="en-US"/>
        </w:rPr>
      </w:pPr>
      <w:r w:rsidRPr="007C4310">
        <w:rPr>
          <w:rFonts w:ascii="Times New Roman" w:hAnsi="Times New Roman" w:cs="Times New Roman"/>
          <w:sz w:val="18"/>
          <w:szCs w:val="18"/>
          <w:lang w:val="en-US"/>
        </w:rPr>
        <w:t xml:space="preserve">The structure is made from a </w:t>
      </w:r>
      <w:r w:rsidR="00DF3234">
        <w:rPr>
          <w:rFonts w:ascii="Times New Roman" w:hAnsi="Times New Roman" w:cs="Times New Roman"/>
          <w:sz w:val="18"/>
          <w:szCs w:val="18"/>
          <w:lang w:val="en-US"/>
        </w:rPr>
        <w:t>light</w:t>
      </w:r>
      <w:r w:rsidR="00C90DD7">
        <w:rPr>
          <w:rFonts w:ascii="Times New Roman" w:hAnsi="Times New Roman" w:cs="Times New Roman"/>
          <w:sz w:val="18"/>
          <w:szCs w:val="18"/>
          <w:lang w:val="en-US"/>
        </w:rPr>
        <w:t xml:space="preserve"> weight</w:t>
      </w:r>
      <w:r w:rsidR="00DF3234">
        <w:rPr>
          <w:rFonts w:ascii="Times New Roman" w:hAnsi="Times New Roman" w:cs="Times New Roman"/>
          <w:sz w:val="18"/>
          <w:szCs w:val="18"/>
          <w:lang w:val="en-US"/>
        </w:rPr>
        <w:t xml:space="preserve"> tensile trusses</w:t>
      </w:r>
      <w:r w:rsidRPr="007C4310">
        <w:rPr>
          <w:rFonts w:ascii="Times New Roman" w:hAnsi="Times New Roman" w:cs="Times New Roman"/>
          <w:sz w:val="18"/>
          <w:szCs w:val="18"/>
          <w:lang w:val="en-US"/>
        </w:rPr>
        <w:t xml:space="preserve"> spanning between </w:t>
      </w:r>
      <w:r w:rsidR="00B47E93" w:rsidRPr="007C4310">
        <w:rPr>
          <w:rFonts w:ascii="Times New Roman" w:hAnsi="Times New Roman" w:cs="Times New Roman"/>
          <w:sz w:val="18"/>
          <w:szCs w:val="18"/>
          <w:lang w:val="en-US"/>
        </w:rPr>
        <w:t>ends</w:t>
      </w:r>
      <w:r w:rsidR="00FB3251" w:rsidRPr="007C4310">
        <w:rPr>
          <w:rFonts w:ascii="Times New Roman" w:hAnsi="Times New Roman" w:cs="Times New Roman"/>
          <w:sz w:val="18"/>
          <w:szCs w:val="18"/>
          <w:lang w:val="en-US"/>
        </w:rPr>
        <w:t xml:space="preserve"> of the site width</w:t>
      </w:r>
      <w:r w:rsidRPr="007C4310">
        <w:rPr>
          <w:rFonts w:ascii="Times New Roman" w:hAnsi="Times New Roman" w:cs="Times New Roman"/>
          <w:sz w:val="18"/>
          <w:szCs w:val="18"/>
          <w:lang w:val="en-US"/>
        </w:rPr>
        <w:t xml:space="preserve">. The undulated surface is achieved by a series of </w:t>
      </w:r>
      <w:r w:rsidR="005D1369" w:rsidRPr="007C4310">
        <w:rPr>
          <w:rFonts w:ascii="Times New Roman" w:hAnsi="Times New Roman" w:cs="Times New Roman"/>
          <w:sz w:val="18"/>
          <w:szCs w:val="18"/>
          <w:lang w:val="en-US"/>
        </w:rPr>
        <w:t>built-up trusses</w:t>
      </w:r>
      <w:r w:rsidRPr="007C4310">
        <w:rPr>
          <w:rFonts w:ascii="Times New Roman" w:hAnsi="Times New Roman" w:cs="Times New Roman"/>
          <w:sz w:val="18"/>
          <w:szCs w:val="18"/>
          <w:lang w:val="en-US"/>
        </w:rPr>
        <w:t xml:space="preserve"> connecting and cross tension cables.</w:t>
      </w:r>
    </w:p>
    <w:p w:rsidR="008B63B6" w:rsidRPr="002D4A38" w:rsidRDefault="008B63B6" w:rsidP="002D4A38">
      <w:pPr>
        <w:pStyle w:val="ListParagraph"/>
        <w:ind w:left="1440"/>
        <w:rPr>
          <w:rFonts w:ascii="Times New Roman" w:hAnsi="Times New Roman" w:cs="Times New Roman"/>
          <w:sz w:val="18"/>
          <w:szCs w:val="20"/>
        </w:rPr>
      </w:pPr>
    </w:p>
    <w:p w:rsidR="008B00C6" w:rsidRDefault="008B00C6" w:rsidP="00980006">
      <w:pPr>
        <w:pStyle w:val="ListParagraph"/>
        <w:numPr>
          <w:ilvl w:val="0"/>
          <w:numId w:val="2"/>
        </w:numPr>
        <w:rPr>
          <w:rFonts w:ascii="Times New Roman" w:hAnsi="Times New Roman" w:cs="Times New Roman"/>
          <w:b/>
          <w:sz w:val="20"/>
          <w:szCs w:val="20"/>
        </w:rPr>
      </w:pPr>
      <w:r>
        <w:rPr>
          <w:rFonts w:ascii="Times New Roman" w:hAnsi="Times New Roman" w:cs="Times New Roman"/>
          <w:b/>
          <w:sz w:val="20"/>
          <w:szCs w:val="20"/>
        </w:rPr>
        <w:t>MASTERPLAN</w:t>
      </w:r>
    </w:p>
    <w:p w:rsidR="00F8308A" w:rsidRPr="00FF1F39" w:rsidRDefault="00F8308A" w:rsidP="00D839F4">
      <w:pPr>
        <w:jc w:val="both"/>
        <w:rPr>
          <w:rFonts w:ascii="Times New Roman" w:hAnsi="Times New Roman" w:cs="Times New Roman"/>
          <w:sz w:val="18"/>
          <w:szCs w:val="18"/>
          <w:lang w:val="en-US"/>
        </w:rPr>
      </w:pPr>
      <w:r w:rsidRPr="00FF1F39">
        <w:rPr>
          <w:rFonts w:ascii="Times New Roman" w:hAnsi="Times New Roman" w:cs="Times New Roman"/>
          <w:sz w:val="18"/>
          <w:szCs w:val="18"/>
          <w:lang w:val="en-US"/>
        </w:rPr>
        <w:t xml:space="preserve">It is a dynamic long term planning to guide future growth and development. It is about making the connection between buildings, social settings and their </w:t>
      </w:r>
      <w:r w:rsidR="00AE2400" w:rsidRPr="00FF1F39">
        <w:rPr>
          <w:rFonts w:ascii="Times New Roman" w:hAnsi="Times New Roman" w:cs="Times New Roman"/>
          <w:sz w:val="18"/>
          <w:szCs w:val="18"/>
          <w:lang w:val="en-US"/>
        </w:rPr>
        <w:t>surrounding environment without</w:t>
      </w:r>
      <w:r w:rsidRPr="00FF1F39">
        <w:rPr>
          <w:rFonts w:ascii="Times New Roman" w:hAnsi="Times New Roman" w:cs="Times New Roman"/>
          <w:sz w:val="18"/>
          <w:szCs w:val="18"/>
          <w:lang w:val="en-US"/>
        </w:rPr>
        <w:t xml:space="preserve"> affecting the future resources.</w:t>
      </w:r>
    </w:p>
    <w:p w:rsidR="00F8308A" w:rsidRPr="00FF1F39" w:rsidRDefault="00F8308A" w:rsidP="00D839F4">
      <w:pPr>
        <w:jc w:val="both"/>
        <w:rPr>
          <w:rFonts w:ascii="Times New Roman" w:hAnsi="Times New Roman" w:cs="Times New Roman"/>
          <w:sz w:val="18"/>
          <w:szCs w:val="18"/>
          <w:lang w:val="en-US"/>
        </w:rPr>
      </w:pPr>
      <w:r w:rsidRPr="00FF1F39">
        <w:rPr>
          <w:rFonts w:ascii="Times New Roman" w:hAnsi="Times New Roman" w:cs="Times New Roman"/>
          <w:sz w:val="18"/>
          <w:szCs w:val="18"/>
          <w:lang w:val="en-US"/>
        </w:rPr>
        <w:t xml:space="preserve">The site is divided into </w:t>
      </w:r>
      <w:proofErr w:type="gramStart"/>
      <w:r w:rsidRPr="00FF1F39">
        <w:rPr>
          <w:rFonts w:ascii="Times New Roman" w:hAnsi="Times New Roman" w:cs="Times New Roman"/>
          <w:sz w:val="18"/>
          <w:szCs w:val="18"/>
          <w:lang w:val="en-US"/>
        </w:rPr>
        <w:t>two</w:t>
      </w:r>
      <w:r w:rsidR="00DE25F5">
        <w:rPr>
          <w:rFonts w:ascii="Times New Roman" w:hAnsi="Times New Roman" w:cs="Times New Roman"/>
          <w:sz w:val="18"/>
          <w:szCs w:val="18"/>
          <w:lang w:val="en-US"/>
        </w:rPr>
        <w:t>(</w:t>
      </w:r>
      <w:proofErr w:type="gramEnd"/>
      <w:r w:rsidR="00DE25F5">
        <w:rPr>
          <w:rFonts w:ascii="Times New Roman" w:hAnsi="Times New Roman" w:cs="Times New Roman"/>
          <w:sz w:val="18"/>
          <w:szCs w:val="18"/>
          <w:lang w:val="en-US"/>
        </w:rPr>
        <w:t>OS-01 &amp; OS-02)</w:t>
      </w:r>
      <w:r w:rsidRPr="00FF1F39">
        <w:rPr>
          <w:rFonts w:ascii="Times New Roman" w:hAnsi="Times New Roman" w:cs="Times New Roman"/>
          <w:sz w:val="18"/>
          <w:szCs w:val="18"/>
          <w:lang w:val="en-US"/>
        </w:rPr>
        <w:t xml:space="preserve"> by a thoroughfare so, for connecting these spaces</w:t>
      </w:r>
      <w:r w:rsidR="00A302CA">
        <w:rPr>
          <w:rFonts w:ascii="Times New Roman" w:hAnsi="Times New Roman" w:cs="Times New Roman"/>
          <w:sz w:val="18"/>
          <w:szCs w:val="18"/>
          <w:lang w:val="en-US"/>
        </w:rPr>
        <w:t xml:space="preserve"> a glass foot over bridge and a</w:t>
      </w:r>
      <w:r w:rsidR="001F57D3">
        <w:rPr>
          <w:rFonts w:ascii="Times New Roman" w:hAnsi="Times New Roman" w:cs="Times New Roman"/>
          <w:sz w:val="18"/>
          <w:szCs w:val="18"/>
          <w:lang w:val="en-US"/>
        </w:rPr>
        <w:t xml:space="preserve"> passage through</w:t>
      </w:r>
      <w:r w:rsidRPr="00FF1F39">
        <w:rPr>
          <w:rFonts w:ascii="Times New Roman" w:hAnsi="Times New Roman" w:cs="Times New Roman"/>
          <w:sz w:val="18"/>
          <w:szCs w:val="18"/>
          <w:lang w:val="en-US"/>
        </w:rPr>
        <w:t xml:space="preserve"> underground exhibition area are proposed.  </w:t>
      </w:r>
      <w:r w:rsidR="007F072B" w:rsidRPr="00FF1F39">
        <w:rPr>
          <w:rFonts w:ascii="Times New Roman" w:hAnsi="Times New Roman" w:cs="Times New Roman"/>
          <w:sz w:val="18"/>
          <w:szCs w:val="18"/>
          <w:lang w:val="en-US"/>
        </w:rPr>
        <w:t>Whereas</w:t>
      </w:r>
      <w:r w:rsidR="007F072B">
        <w:rPr>
          <w:rFonts w:ascii="Times New Roman" w:hAnsi="Times New Roman" w:cs="Times New Roman"/>
          <w:sz w:val="18"/>
          <w:szCs w:val="18"/>
          <w:lang w:val="en-US"/>
        </w:rPr>
        <w:t xml:space="preserve"> </w:t>
      </w:r>
      <w:r w:rsidR="007F072B" w:rsidRPr="00FF1F39">
        <w:rPr>
          <w:rFonts w:ascii="Times New Roman" w:hAnsi="Times New Roman" w:cs="Times New Roman"/>
          <w:sz w:val="18"/>
          <w:szCs w:val="18"/>
          <w:lang w:val="en-US"/>
        </w:rPr>
        <w:t>for</w:t>
      </w:r>
      <w:r w:rsidRPr="00FF1F39">
        <w:rPr>
          <w:rFonts w:ascii="Times New Roman" w:hAnsi="Times New Roman" w:cs="Times New Roman"/>
          <w:sz w:val="18"/>
          <w:szCs w:val="18"/>
          <w:lang w:val="en-US"/>
        </w:rPr>
        <w:t xml:space="preserve"> landscaping, low </w:t>
      </w:r>
      <w:r w:rsidR="007F072B" w:rsidRPr="00FF1F39">
        <w:rPr>
          <w:rFonts w:ascii="Times New Roman" w:hAnsi="Times New Roman" w:cs="Times New Roman"/>
          <w:sz w:val="18"/>
          <w:szCs w:val="18"/>
          <w:lang w:val="en-US"/>
        </w:rPr>
        <w:t>maintenance evergreen plants</w:t>
      </w:r>
      <w:r w:rsidRPr="00FF1F39">
        <w:rPr>
          <w:rFonts w:ascii="Times New Roman" w:hAnsi="Times New Roman" w:cs="Times New Roman"/>
          <w:sz w:val="18"/>
          <w:szCs w:val="18"/>
          <w:lang w:val="en-US"/>
        </w:rPr>
        <w:t xml:space="preserve"> are recommended.</w:t>
      </w:r>
    </w:p>
    <w:p w:rsidR="00F8308A" w:rsidRPr="00FF1F39" w:rsidRDefault="004F309C" w:rsidP="00D839F4">
      <w:pPr>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We </w:t>
      </w:r>
      <w:r w:rsidR="00F8308A" w:rsidRPr="00FF1F39">
        <w:rPr>
          <w:rFonts w:ascii="Times New Roman" w:hAnsi="Times New Roman" w:cs="Times New Roman"/>
          <w:sz w:val="18"/>
          <w:szCs w:val="18"/>
          <w:lang w:val="en-US"/>
        </w:rPr>
        <w:t>truly tries to make it, energy efficient as well as an enjoyable place because the site comes under park</w:t>
      </w:r>
      <w:r w:rsidR="00C840E4">
        <w:rPr>
          <w:rFonts w:ascii="Times New Roman" w:hAnsi="Times New Roman" w:cs="Times New Roman"/>
          <w:sz w:val="18"/>
          <w:szCs w:val="18"/>
          <w:lang w:val="en-US"/>
        </w:rPr>
        <w:t xml:space="preserve"> and open spaces</w:t>
      </w:r>
      <w:r w:rsidR="00F8308A" w:rsidRPr="00FF1F39">
        <w:rPr>
          <w:rFonts w:ascii="Times New Roman" w:hAnsi="Times New Roman" w:cs="Times New Roman"/>
          <w:sz w:val="18"/>
          <w:szCs w:val="18"/>
          <w:lang w:val="en-US"/>
        </w:rPr>
        <w:t xml:space="preserve"> zone</w:t>
      </w:r>
      <w:r w:rsidR="00401D33">
        <w:rPr>
          <w:rFonts w:ascii="Times New Roman" w:hAnsi="Times New Roman" w:cs="Times New Roman"/>
          <w:sz w:val="18"/>
          <w:szCs w:val="18"/>
          <w:lang w:val="en-US"/>
        </w:rPr>
        <w:t xml:space="preserve">(according to the </w:t>
      </w:r>
      <w:r w:rsidR="00F511EC">
        <w:rPr>
          <w:rFonts w:ascii="Times New Roman" w:hAnsi="Times New Roman" w:cs="Times New Roman"/>
          <w:sz w:val="18"/>
          <w:szCs w:val="18"/>
          <w:lang w:val="en-US"/>
        </w:rPr>
        <w:t>master plan</w:t>
      </w:r>
      <w:r w:rsidR="00401D33">
        <w:rPr>
          <w:rFonts w:ascii="Times New Roman" w:hAnsi="Times New Roman" w:cs="Times New Roman"/>
          <w:sz w:val="18"/>
          <w:szCs w:val="18"/>
          <w:lang w:val="en-US"/>
        </w:rPr>
        <w:t>)</w:t>
      </w:r>
      <w:r w:rsidR="00F8308A" w:rsidRPr="00FF1F39">
        <w:rPr>
          <w:rFonts w:ascii="Times New Roman" w:hAnsi="Times New Roman" w:cs="Times New Roman"/>
          <w:sz w:val="18"/>
          <w:szCs w:val="18"/>
          <w:lang w:val="en-US"/>
        </w:rPr>
        <w:t xml:space="preserve"> and the structure is so design to gain more solar power and wind power.</w:t>
      </w:r>
    </w:p>
    <w:p w:rsidR="00F8308A" w:rsidRPr="00FF1F39" w:rsidRDefault="00F8308A" w:rsidP="00D839F4">
      <w:pPr>
        <w:jc w:val="both"/>
        <w:rPr>
          <w:rFonts w:ascii="Times New Roman" w:hAnsi="Times New Roman" w:cs="Times New Roman"/>
          <w:sz w:val="18"/>
          <w:szCs w:val="18"/>
          <w:lang w:val="en-US"/>
        </w:rPr>
      </w:pPr>
      <w:r w:rsidRPr="00FF1F39">
        <w:rPr>
          <w:rFonts w:ascii="Times New Roman" w:hAnsi="Times New Roman" w:cs="Times New Roman"/>
          <w:sz w:val="18"/>
          <w:szCs w:val="18"/>
          <w:lang w:val="en-US"/>
        </w:rPr>
        <w:t xml:space="preserve">The advanced regenerative features and the amalgamation between rejoicing structure, surrounding buildings, the proposed pedestrian network and interacting park </w:t>
      </w:r>
      <w:r w:rsidR="007F072B" w:rsidRPr="00FF1F39">
        <w:rPr>
          <w:rFonts w:ascii="Times New Roman" w:hAnsi="Times New Roman" w:cs="Times New Roman"/>
          <w:sz w:val="18"/>
          <w:szCs w:val="18"/>
          <w:lang w:val="en-US"/>
        </w:rPr>
        <w:t>spaces are</w:t>
      </w:r>
      <w:r w:rsidRPr="00FF1F39">
        <w:rPr>
          <w:rFonts w:ascii="Times New Roman" w:hAnsi="Times New Roman" w:cs="Times New Roman"/>
          <w:sz w:val="18"/>
          <w:szCs w:val="18"/>
          <w:lang w:val="en-US"/>
        </w:rPr>
        <w:t xml:space="preserve"> assimilated. </w:t>
      </w:r>
    </w:p>
    <w:p w:rsidR="00C06860" w:rsidRDefault="00C06860" w:rsidP="008A3765">
      <w:pPr>
        <w:rPr>
          <w:rFonts w:ascii="Times New Roman" w:hAnsi="Times New Roman" w:cs="Times New Roman"/>
          <w:sz w:val="18"/>
          <w:szCs w:val="18"/>
        </w:rPr>
      </w:pPr>
    </w:p>
    <w:p w:rsidR="007C5879" w:rsidRDefault="007C5879" w:rsidP="008A3765">
      <w:pPr>
        <w:rPr>
          <w:rFonts w:ascii="Times New Roman" w:hAnsi="Times New Roman" w:cs="Times New Roman"/>
          <w:sz w:val="18"/>
          <w:szCs w:val="18"/>
        </w:rPr>
      </w:pPr>
      <w:bookmarkStart w:id="0" w:name="_GoBack"/>
      <w:bookmarkEnd w:id="0"/>
    </w:p>
    <w:p w:rsidR="007C5879" w:rsidRDefault="007C5879" w:rsidP="008A3765">
      <w:pPr>
        <w:rPr>
          <w:rFonts w:ascii="Times New Roman" w:hAnsi="Times New Roman" w:cs="Times New Roman"/>
          <w:sz w:val="18"/>
          <w:szCs w:val="18"/>
        </w:rPr>
      </w:pPr>
    </w:p>
    <w:p w:rsidR="007C5879" w:rsidRDefault="007C5879" w:rsidP="008A3765">
      <w:pPr>
        <w:rPr>
          <w:rFonts w:ascii="Times New Roman" w:hAnsi="Times New Roman" w:cs="Times New Roman"/>
          <w:sz w:val="18"/>
          <w:szCs w:val="18"/>
        </w:rPr>
      </w:pPr>
    </w:p>
    <w:p w:rsidR="007C5879" w:rsidRDefault="007C5879" w:rsidP="008A3765">
      <w:pPr>
        <w:rPr>
          <w:rFonts w:ascii="Times New Roman" w:hAnsi="Times New Roman" w:cs="Times New Roman"/>
          <w:sz w:val="18"/>
          <w:szCs w:val="18"/>
        </w:rPr>
      </w:pPr>
    </w:p>
    <w:p w:rsidR="007C5879" w:rsidRDefault="007C5879" w:rsidP="008A3765">
      <w:pPr>
        <w:rPr>
          <w:rFonts w:ascii="Times New Roman" w:hAnsi="Times New Roman" w:cs="Times New Roman"/>
          <w:sz w:val="18"/>
          <w:szCs w:val="18"/>
        </w:rPr>
      </w:pPr>
    </w:p>
    <w:p w:rsidR="00C06860" w:rsidRDefault="00C06860" w:rsidP="008A3765">
      <w:pPr>
        <w:rPr>
          <w:rFonts w:ascii="Times New Roman" w:hAnsi="Times New Roman" w:cs="Times New Roman"/>
          <w:sz w:val="18"/>
          <w:szCs w:val="18"/>
        </w:rPr>
      </w:pPr>
    </w:p>
    <w:p w:rsidR="00721841" w:rsidRDefault="00721841" w:rsidP="008A3765">
      <w:pPr>
        <w:rPr>
          <w:rFonts w:ascii="Times New Roman" w:hAnsi="Times New Roman" w:cs="Times New Roman"/>
          <w:sz w:val="18"/>
          <w:szCs w:val="18"/>
        </w:rPr>
      </w:pPr>
    </w:p>
    <w:p w:rsidR="00721841" w:rsidRDefault="00721841" w:rsidP="008A3765">
      <w:pPr>
        <w:rPr>
          <w:rFonts w:ascii="Times New Roman" w:hAnsi="Times New Roman" w:cs="Times New Roman"/>
          <w:sz w:val="18"/>
          <w:szCs w:val="18"/>
        </w:rPr>
      </w:pPr>
    </w:p>
    <w:p w:rsidR="00721841" w:rsidRDefault="00721841" w:rsidP="008A3765">
      <w:pPr>
        <w:rPr>
          <w:rFonts w:ascii="Times New Roman" w:hAnsi="Times New Roman" w:cs="Times New Roman"/>
          <w:sz w:val="18"/>
          <w:szCs w:val="18"/>
        </w:rPr>
      </w:pPr>
    </w:p>
    <w:p w:rsidR="00721841" w:rsidRDefault="00721841" w:rsidP="008A3765">
      <w:pPr>
        <w:rPr>
          <w:rFonts w:ascii="Times New Roman" w:hAnsi="Times New Roman" w:cs="Times New Roman"/>
          <w:sz w:val="18"/>
          <w:szCs w:val="18"/>
        </w:rPr>
      </w:pPr>
    </w:p>
    <w:p w:rsidR="00721841" w:rsidRDefault="00721841" w:rsidP="008A3765">
      <w:pPr>
        <w:rPr>
          <w:rFonts w:ascii="Times New Roman" w:hAnsi="Times New Roman" w:cs="Times New Roman"/>
          <w:sz w:val="18"/>
          <w:szCs w:val="18"/>
        </w:rPr>
      </w:pPr>
    </w:p>
    <w:p w:rsidR="00C06860" w:rsidRPr="00DE70D2" w:rsidRDefault="00C06860" w:rsidP="008A3765">
      <w:pPr>
        <w:rPr>
          <w:rFonts w:ascii="Times New Roman" w:hAnsi="Times New Roman" w:cs="Times New Roman"/>
          <w:sz w:val="18"/>
          <w:szCs w:val="18"/>
        </w:rPr>
      </w:pPr>
    </w:p>
    <w:p w:rsidR="00322083" w:rsidRDefault="00B7084A" w:rsidP="00980006">
      <w:pPr>
        <w:pStyle w:val="ListParagraph"/>
        <w:numPr>
          <w:ilvl w:val="0"/>
          <w:numId w:val="2"/>
        </w:numPr>
        <w:rPr>
          <w:rFonts w:ascii="Times New Roman" w:hAnsi="Times New Roman" w:cs="Times New Roman"/>
          <w:b/>
          <w:sz w:val="20"/>
          <w:szCs w:val="20"/>
        </w:rPr>
      </w:pPr>
      <w:r>
        <w:rPr>
          <w:rFonts w:ascii="Times New Roman" w:hAnsi="Times New Roman" w:cs="Times New Roman"/>
          <w:b/>
          <w:noProof/>
          <w:sz w:val="20"/>
          <w:szCs w:val="20"/>
          <w:lang w:eastAsia="en-IN"/>
        </w:rPr>
        <w:lastRenderedPageBreak/>
        <w:drawing>
          <wp:anchor distT="0" distB="0" distL="114300" distR="114300" simplePos="0" relativeHeight="251665408" behindDoc="1" locked="0" layoutInCell="1" allowOverlap="1" wp14:anchorId="093DF608" wp14:editId="29143B2B">
            <wp:simplePos x="0" y="0"/>
            <wp:positionH relativeFrom="column">
              <wp:posOffset>1516743</wp:posOffset>
            </wp:positionH>
            <wp:positionV relativeFrom="paragraph">
              <wp:posOffset>544</wp:posOffset>
            </wp:positionV>
            <wp:extent cx="3765009" cy="9076266"/>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5009" cy="9076266"/>
                    </a:xfrm>
                    <a:prstGeom prst="rect">
                      <a:avLst/>
                    </a:prstGeom>
                    <a:noFill/>
                    <a:ln>
                      <a:noFill/>
                    </a:ln>
                  </pic:spPr>
                </pic:pic>
              </a:graphicData>
            </a:graphic>
            <wp14:sizeRelH relativeFrom="page">
              <wp14:pctWidth>0</wp14:pctWidth>
            </wp14:sizeRelH>
            <wp14:sizeRelV relativeFrom="page">
              <wp14:pctHeight>0</wp14:pctHeight>
            </wp14:sizeRelV>
          </wp:anchor>
        </w:drawing>
      </w:r>
      <w:r w:rsidR="008B00C6">
        <w:rPr>
          <w:rFonts w:ascii="Times New Roman" w:hAnsi="Times New Roman" w:cs="Times New Roman"/>
          <w:b/>
          <w:sz w:val="20"/>
          <w:szCs w:val="20"/>
        </w:rPr>
        <w:t xml:space="preserve">CONCEPT </w:t>
      </w:r>
      <w:r w:rsidR="00322083" w:rsidRPr="00B83DE9">
        <w:rPr>
          <w:rFonts w:ascii="Times New Roman" w:hAnsi="Times New Roman" w:cs="Times New Roman"/>
          <w:b/>
          <w:sz w:val="20"/>
          <w:szCs w:val="20"/>
        </w:rPr>
        <w:t xml:space="preserve"> </w:t>
      </w:r>
    </w:p>
    <w:p w:rsidR="00C06860" w:rsidRDefault="00C06860" w:rsidP="00C06860">
      <w:pPr>
        <w:pStyle w:val="ListParagraph"/>
        <w:rPr>
          <w:rFonts w:ascii="Times New Roman" w:hAnsi="Times New Roman" w:cs="Times New Roman"/>
          <w:b/>
          <w:sz w:val="20"/>
          <w:szCs w:val="20"/>
        </w:rPr>
      </w:pPr>
    </w:p>
    <w:p w:rsidR="003C7D98" w:rsidRPr="00C06860" w:rsidRDefault="003C7D98" w:rsidP="00C06860">
      <w:pPr>
        <w:rPr>
          <w:rFonts w:ascii="Times New Roman" w:hAnsi="Times New Roman" w:cs="Times New Roman"/>
          <w:b/>
          <w:sz w:val="20"/>
          <w:szCs w:val="20"/>
        </w:rPr>
      </w:pPr>
    </w:p>
    <w:p w:rsidR="00C06860" w:rsidRDefault="00C06860" w:rsidP="003C7D98">
      <w:pPr>
        <w:pStyle w:val="ListParagraph"/>
        <w:rPr>
          <w:rFonts w:ascii="Times New Roman" w:hAnsi="Times New Roman" w:cs="Times New Roman"/>
          <w:b/>
          <w:sz w:val="20"/>
          <w:szCs w:val="20"/>
        </w:rPr>
      </w:pPr>
    </w:p>
    <w:p w:rsidR="00C06860" w:rsidRDefault="00DF6478" w:rsidP="00DF6478">
      <w:pPr>
        <w:pStyle w:val="ListParagraph"/>
        <w:ind w:left="6480" w:firstLine="720"/>
        <w:rPr>
          <w:rFonts w:ascii="Times New Roman" w:hAnsi="Times New Roman" w:cs="Times New Roman"/>
          <w:b/>
          <w:sz w:val="20"/>
          <w:szCs w:val="20"/>
        </w:rPr>
      </w:pPr>
      <w:r>
        <w:rPr>
          <w:rFonts w:ascii="Times New Roman" w:hAnsi="Times New Roman" w:cs="Times New Roman"/>
          <w:b/>
          <w:sz w:val="20"/>
          <w:szCs w:val="20"/>
        </w:rPr>
        <w:t>Desert</w:t>
      </w:r>
    </w:p>
    <w:p w:rsidR="00C06860" w:rsidRDefault="00C06860" w:rsidP="003C7D98">
      <w:pPr>
        <w:pStyle w:val="ListParagraph"/>
        <w:rPr>
          <w:rFonts w:ascii="Times New Roman" w:hAnsi="Times New Roman" w:cs="Times New Roman"/>
          <w:b/>
          <w:sz w:val="20"/>
          <w:szCs w:val="20"/>
        </w:rPr>
      </w:pPr>
    </w:p>
    <w:p w:rsidR="00C06860" w:rsidRDefault="00C06860" w:rsidP="003C7D98">
      <w:pPr>
        <w:pStyle w:val="ListParagraph"/>
        <w:rPr>
          <w:rFonts w:ascii="Times New Roman" w:hAnsi="Times New Roman" w:cs="Times New Roman"/>
          <w:b/>
          <w:sz w:val="20"/>
          <w:szCs w:val="20"/>
        </w:rPr>
      </w:pPr>
    </w:p>
    <w:p w:rsidR="00C06860" w:rsidRDefault="00C06860" w:rsidP="003C7D98">
      <w:pPr>
        <w:pStyle w:val="ListParagraph"/>
        <w:rPr>
          <w:rFonts w:ascii="Times New Roman" w:hAnsi="Times New Roman" w:cs="Times New Roman"/>
          <w:b/>
          <w:sz w:val="20"/>
          <w:szCs w:val="20"/>
        </w:rPr>
      </w:pPr>
    </w:p>
    <w:p w:rsidR="00C06860" w:rsidRPr="00C06860" w:rsidRDefault="00C06860" w:rsidP="00C06860">
      <w:pPr>
        <w:rPr>
          <w:rFonts w:ascii="Times New Roman" w:hAnsi="Times New Roman" w:cs="Times New Roman"/>
          <w:b/>
          <w:sz w:val="20"/>
          <w:szCs w:val="20"/>
        </w:rPr>
      </w:pPr>
    </w:p>
    <w:p w:rsidR="003C7D98" w:rsidRPr="00C06860" w:rsidRDefault="003C7D98" w:rsidP="00C06860">
      <w:pPr>
        <w:rPr>
          <w:rFonts w:ascii="Times New Roman" w:hAnsi="Times New Roman" w:cs="Times New Roman"/>
          <w:b/>
          <w:sz w:val="20"/>
          <w:szCs w:val="20"/>
        </w:rPr>
      </w:pPr>
    </w:p>
    <w:p w:rsidR="003C7D98" w:rsidRDefault="003C7D98"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F31C8D" w:rsidRDefault="00F31C8D"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Default="002525F6" w:rsidP="003C7D98">
      <w:pPr>
        <w:pStyle w:val="ListParagraph"/>
        <w:rPr>
          <w:rFonts w:ascii="Times New Roman" w:hAnsi="Times New Roman" w:cs="Times New Roman"/>
          <w:b/>
          <w:sz w:val="20"/>
          <w:szCs w:val="20"/>
        </w:rPr>
      </w:pPr>
    </w:p>
    <w:p w:rsidR="002525F6" w:rsidRPr="00B83DE9" w:rsidRDefault="002525F6" w:rsidP="003C7D98">
      <w:pPr>
        <w:pStyle w:val="ListParagraph"/>
        <w:rPr>
          <w:rFonts w:ascii="Times New Roman" w:hAnsi="Times New Roman" w:cs="Times New Roman"/>
          <w:b/>
          <w:sz w:val="20"/>
          <w:szCs w:val="20"/>
        </w:rPr>
      </w:pPr>
    </w:p>
    <w:p w:rsidR="00107D4C" w:rsidRDefault="00980006" w:rsidP="00107D4C">
      <w:pPr>
        <w:pStyle w:val="ListParagraph"/>
        <w:numPr>
          <w:ilvl w:val="0"/>
          <w:numId w:val="2"/>
        </w:numPr>
        <w:rPr>
          <w:rFonts w:ascii="Times New Roman" w:hAnsi="Times New Roman" w:cs="Times New Roman"/>
          <w:b/>
          <w:sz w:val="20"/>
          <w:szCs w:val="20"/>
        </w:rPr>
      </w:pPr>
      <w:r w:rsidRPr="00B83DE9">
        <w:rPr>
          <w:rFonts w:ascii="Times New Roman" w:hAnsi="Times New Roman" w:cs="Times New Roman"/>
          <w:b/>
          <w:sz w:val="20"/>
          <w:szCs w:val="20"/>
        </w:rPr>
        <w:lastRenderedPageBreak/>
        <w:t xml:space="preserve">FUNDABILITY </w:t>
      </w:r>
    </w:p>
    <w:p w:rsidR="00141C49" w:rsidRDefault="00141C49" w:rsidP="00141C49">
      <w:pPr>
        <w:pStyle w:val="ListParagraph"/>
        <w:rPr>
          <w:rFonts w:ascii="Times New Roman" w:hAnsi="Times New Roman" w:cs="Times New Roman"/>
          <w:b/>
          <w:sz w:val="20"/>
          <w:szCs w:val="20"/>
        </w:rPr>
      </w:pPr>
    </w:p>
    <w:p w:rsidR="00141C49" w:rsidRPr="00141C49" w:rsidRDefault="00141C49" w:rsidP="00141C49">
      <w:pPr>
        <w:pStyle w:val="ListParagraph"/>
        <w:spacing w:before="240" w:after="120" w:line="360" w:lineRule="auto"/>
        <w:ind w:left="0"/>
        <w:rPr>
          <w:rFonts w:ascii="Times New Roman" w:hAnsi="Times New Roman" w:cs="Times New Roman"/>
          <w:sz w:val="18"/>
          <w:szCs w:val="18"/>
        </w:rPr>
      </w:pPr>
      <w:r w:rsidRPr="00141C49">
        <w:rPr>
          <w:rFonts w:ascii="Times New Roman" w:hAnsi="Times New Roman" w:cs="Times New Roman"/>
          <w:sz w:val="18"/>
          <w:szCs w:val="18"/>
        </w:rPr>
        <w:t>For a large-scale concept to be fundable it must be:</w:t>
      </w:r>
    </w:p>
    <w:p w:rsidR="00141C49" w:rsidRPr="00141C49" w:rsidRDefault="00141C49" w:rsidP="005A19BA">
      <w:pPr>
        <w:pStyle w:val="ListParagraph"/>
        <w:numPr>
          <w:ilvl w:val="0"/>
          <w:numId w:val="6"/>
        </w:numPr>
        <w:spacing w:before="240" w:after="120" w:line="360" w:lineRule="auto"/>
        <w:rPr>
          <w:rFonts w:ascii="Times New Roman" w:hAnsi="Times New Roman" w:cs="Times New Roman"/>
          <w:sz w:val="18"/>
          <w:szCs w:val="18"/>
        </w:rPr>
      </w:pPr>
      <w:r w:rsidRPr="00141C49">
        <w:rPr>
          <w:rFonts w:ascii="Times New Roman" w:hAnsi="Times New Roman" w:cs="Times New Roman"/>
          <w:sz w:val="18"/>
          <w:szCs w:val="18"/>
        </w:rPr>
        <w:t>Designable</w:t>
      </w:r>
    </w:p>
    <w:p w:rsidR="00141C49" w:rsidRPr="00141C49" w:rsidRDefault="00141C49" w:rsidP="005A19BA">
      <w:pPr>
        <w:pStyle w:val="ListParagraph"/>
        <w:numPr>
          <w:ilvl w:val="0"/>
          <w:numId w:val="6"/>
        </w:numPr>
        <w:spacing w:before="240" w:after="120" w:line="360" w:lineRule="auto"/>
        <w:rPr>
          <w:rFonts w:ascii="Times New Roman" w:hAnsi="Times New Roman" w:cs="Times New Roman"/>
          <w:sz w:val="18"/>
          <w:szCs w:val="18"/>
        </w:rPr>
      </w:pPr>
      <w:r w:rsidRPr="00141C49">
        <w:rPr>
          <w:rFonts w:ascii="Times New Roman" w:hAnsi="Times New Roman" w:cs="Times New Roman"/>
          <w:sz w:val="18"/>
          <w:szCs w:val="18"/>
        </w:rPr>
        <w:t>Buildable</w:t>
      </w:r>
    </w:p>
    <w:p w:rsidR="00141C49" w:rsidRPr="00141C49" w:rsidRDefault="00141C49" w:rsidP="005A19BA">
      <w:pPr>
        <w:pStyle w:val="ListParagraph"/>
        <w:numPr>
          <w:ilvl w:val="0"/>
          <w:numId w:val="6"/>
        </w:numPr>
        <w:spacing w:before="240" w:after="120" w:line="360" w:lineRule="auto"/>
        <w:rPr>
          <w:rFonts w:ascii="Times New Roman" w:hAnsi="Times New Roman" w:cs="Times New Roman"/>
          <w:sz w:val="18"/>
          <w:szCs w:val="18"/>
        </w:rPr>
      </w:pPr>
      <w:r w:rsidRPr="00141C49">
        <w:rPr>
          <w:rFonts w:ascii="Times New Roman" w:hAnsi="Times New Roman" w:cs="Times New Roman"/>
          <w:sz w:val="18"/>
          <w:szCs w:val="18"/>
        </w:rPr>
        <w:t>Maintainable</w:t>
      </w:r>
    </w:p>
    <w:p w:rsidR="00141C49" w:rsidRPr="00141C49" w:rsidRDefault="0003687E" w:rsidP="005A19BA">
      <w:pPr>
        <w:pStyle w:val="ListParagraph"/>
        <w:numPr>
          <w:ilvl w:val="0"/>
          <w:numId w:val="6"/>
        </w:numPr>
        <w:spacing w:before="240" w:after="120" w:line="360" w:lineRule="auto"/>
        <w:rPr>
          <w:rFonts w:ascii="Times New Roman" w:hAnsi="Times New Roman" w:cs="Times New Roman"/>
          <w:sz w:val="18"/>
          <w:szCs w:val="18"/>
        </w:rPr>
      </w:pPr>
      <w:proofErr w:type="spellStart"/>
      <w:r>
        <w:rPr>
          <w:rFonts w:ascii="Times New Roman" w:hAnsi="Times New Roman" w:cs="Times New Roman"/>
          <w:sz w:val="18"/>
          <w:szCs w:val="18"/>
        </w:rPr>
        <w:t>Warrantee</w:t>
      </w:r>
      <w:r w:rsidR="00141C49" w:rsidRPr="00141C49">
        <w:rPr>
          <w:rFonts w:ascii="Times New Roman" w:hAnsi="Times New Roman" w:cs="Times New Roman"/>
          <w:sz w:val="18"/>
          <w:szCs w:val="18"/>
        </w:rPr>
        <w:t>able</w:t>
      </w:r>
      <w:proofErr w:type="spellEnd"/>
    </w:p>
    <w:p w:rsidR="00141C49" w:rsidRPr="00141C49" w:rsidRDefault="00141C49" w:rsidP="005A19BA">
      <w:pPr>
        <w:pStyle w:val="ListParagraph"/>
        <w:numPr>
          <w:ilvl w:val="0"/>
          <w:numId w:val="6"/>
        </w:numPr>
        <w:spacing w:before="240" w:after="120" w:line="360" w:lineRule="auto"/>
        <w:rPr>
          <w:rFonts w:ascii="Times New Roman" w:hAnsi="Times New Roman" w:cs="Times New Roman"/>
          <w:sz w:val="18"/>
          <w:szCs w:val="18"/>
        </w:rPr>
      </w:pPr>
      <w:r w:rsidRPr="00141C49">
        <w:rPr>
          <w:rFonts w:ascii="Times New Roman" w:hAnsi="Times New Roman" w:cs="Times New Roman"/>
          <w:sz w:val="18"/>
          <w:szCs w:val="18"/>
        </w:rPr>
        <w:t>Insurable</w:t>
      </w:r>
    </w:p>
    <w:p w:rsidR="00141C49" w:rsidRPr="00141C49" w:rsidRDefault="00141C49" w:rsidP="00141C49">
      <w:pPr>
        <w:spacing w:before="240" w:after="120" w:line="360" w:lineRule="auto"/>
        <w:rPr>
          <w:rFonts w:ascii="Times New Roman" w:hAnsi="Times New Roman" w:cs="Times New Roman"/>
          <w:sz w:val="18"/>
          <w:szCs w:val="18"/>
        </w:rPr>
      </w:pPr>
      <w:r w:rsidRPr="00141C49">
        <w:rPr>
          <w:rFonts w:ascii="Times New Roman" w:hAnsi="Times New Roman" w:cs="Times New Roman"/>
          <w:sz w:val="18"/>
          <w:szCs w:val="18"/>
        </w:rPr>
        <w:t>Achieving the above criteria, in conjunction with acceptable return-on-investment will help make LAGI projects fundable and therefore realisable.</w:t>
      </w:r>
    </w:p>
    <w:p w:rsidR="00E42413" w:rsidRPr="001B5ADA" w:rsidRDefault="001B5ADA" w:rsidP="001B5ADA">
      <w:pPr>
        <w:pStyle w:val="ListParagraph"/>
        <w:numPr>
          <w:ilvl w:val="0"/>
          <w:numId w:val="5"/>
        </w:numPr>
        <w:ind w:left="709"/>
        <w:rPr>
          <w:rFonts w:ascii="Times New Roman" w:hAnsi="Times New Roman" w:cs="Times New Roman"/>
          <w:b/>
          <w:sz w:val="20"/>
          <w:szCs w:val="20"/>
        </w:rPr>
      </w:pPr>
      <w:r w:rsidRPr="001B5ADA">
        <w:rPr>
          <w:rFonts w:ascii="Times New Roman" w:hAnsi="Times New Roman" w:cs="Times New Roman"/>
          <w:b/>
          <w:sz w:val="20"/>
          <w:szCs w:val="20"/>
        </w:rPr>
        <w:t>BUILDABILITY</w:t>
      </w:r>
    </w:p>
    <w:p w:rsidR="006430A8" w:rsidRDefault="0068146B" w:rsidP="00E42413">
      <w:pPr>
        <w:ind w:left="360"/>
        <w:rPr>
          <w:rFonts w:ascii="Times New Roman" w:hAnsi="Times New Roman" w:cs="Times New Roman"/>
          <w:b/>
          <w:sz w:val="20"/>
          <w:szCs w:val="20"/>
        </w:rPr>
      </w:pPr>
      <w:r>
        <w:rPr>
          <w:rFonts w:ascii="Times New Roman" w:hAnsi="Times New Roman" w:cs="Times New Roman"/>
          <w:b/>
          <w:noProof/>
          <w:sz w:val="18"/>
          <w:szCs w:val="18"/>
          <w:u w:val="single"/>
          <w:lang w:eastAsia="en-IN"/>
        </w:rPr>
        <w:drawing>
          <wp:anchor distT="0" distB="0" distL="114300" distR="114300" simplePos="0" relativeHeight="251662336" behindDoc="0" locked="0" layoutInCell="1" allowOverlap="1" wp14:anchorId="1203F6B3" wp14:editId="3D1BFE5B">
            <wp:simplePos x="0" y="0"/>
            <wp:positionH relativeFrom="column">
              <wp:posOffset>1270</wp:posOffset>
            </wp:positionH>
            <wp:positionV relativeFrom="paragraph">
              <wp:posOffset>121920</wp:posOffset>
            </wp:positionV>
            <wp:extent cx="5731510" cy="6403975"/>
            <wp:effectExtent l="171450" t="171450" r="364490" b="358775"/>
            <wp:wrapNone/>
            <wp:docPr id="9" name="Picture 9" descr="C:\Users\ATUL\Desktop\Untitled-2 build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Untitled-2 buildabili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6403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430A8" w:rsidRDefault="006430A8"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Default="00E42413" w:rsidP="00E42413">
      <w:pPr>
        <w:ind w:left="360"/>
        <w:rPr>
          <w:rFonts w:ascii="Times New Roman" w:hAnsi="Times New Roman" w:cs="Times New Roman"/>
          <w:b/>
          <w:sz w:val="20"/>
          <w:szCs w:val="20"/>
        </w:rPr>
      </w:pPr>
    </w:p>
    <w:p w:rsidR="00E42413" w:rsidRPr="00E42413" w:rsidRDefault="00E42413" w:rsidP="00E42413">
      <w:pPr>
        <w:ind w:left="360"/>
        <w:rPr>
          <w:rFonts w:ascii="Times New Roman" w:hAnsi="Times New Roman" w:cs="Times New Roman"/>
          <w:b/>
          <w:sz w:val="20"/>
          <w:szCs w:val="20"/>
        </w:rPr>
      </w:pPr>
    </w:p>
    <w:p w:rsidR="005159CC" w:rsidRPr="00107D4C" w:rsidRDefault="006C3D68" w:rsidP="00107D4C">
      <w:pPr>
        <w:pStyle w:val="ListParagraph"/>
        <w:numPr>
          <w:ilvl w:val="0"/>
          <w:numId w:val="2"/>
        </w:numPr>
        <w:rPr>
          <w:rFonts w:ascii="Times New Roman" w:hAnsi="Times New Roman" w:cs="Times New Roman"/>
          <w:b/>
          <w:sz w:val="20"/>
          <w:szCs w:val="20"/>
        </w:rPr>
      </w:pPr>
      <w:r w:rsidRPr="00107D4C">
        <w:rPr>
          <w:rFonts w:ascii="Times New Roman" w:hAnsi="Times New Roman" w:cs="Times New Roman"/>
          <w:b/>
          <w:sz w:val="20"/>
          <w:szCs w:val="20"/>
        </w:rPr>
        <w:t>M</w:t>
      </w:r>
      <w:r w:rsidR="00107D4C" w:rsidRPr="00107D4C">
        <w:rPr>
          <w:rFonts w:ascii="Times New Roman" w:hAnsi="Times New Roman" w:cs="Times New Roman"/>
          <w:b/>
          <w:sz w:val="20"/>
          <w:szCs w:val="20"/>
        </w:rPr>
        <w:t>ODULER COMPONENT</w:t>
      </w:r>
      <w:r w:rsidRPr="00107D4C">
        <w:rPr>
          <w:rFonts w:ascii="Times New Roman" w:hAnsi="Times New Roman" w:cs="Times New Roman"/>
          <w:b/>
          <w:sz w:val="20"/>
          <w:szCs w:val="20"/>
        </w:rPr>
        <w:t xml:space="preserve"> </w:t>
      </w:r>
      <w:r w:rsidR="00107D4C" w:rsidRPr="00107D4C">
        <w:rPr>
          <w:rFonts w:ascii="Times New Roman" w:hAnsi="Times New Roman" w:cs="Times New Roman"/>
          <w:b/>
          <w:sz w:val="20"/>
          <w:szCs w:val="20"/>
        </w:rPr>
        <w:t>PRODUCTS UTILISED</w:t>
      </w:r>
    </w:p>
    <w:p w:rsidR="003B51E3" w:rsidRPr="00B83DE9" w:rsidRDefault="00A01B95" w:rsidP="00BD2C4C">
      <w:pPr>
        <w:pStyle w:val="ARBody"/>
        <w:jc w:val="both"/>
        <w:rPr>
          <w:rFonts w:ascii="Times New Roman" w:hAnsi="Times New Roman"/>
          <w:b/>
          <w:sz w:val="18"/>
          <w:u w:val="single"/>
          <w:lang w:eastAsia="en-IN"/>
        </w:rPr>
      </w:pPr>
      <w:r w:rsidRPr="00B83DE9">
        <w:rPr>
          <w:rFonts w:ascii="Times New Roman" w:hAnsi="Times New Roman"/>
          <w:b/>
          <w:sz w:val="18"/>
          <w:u w:val="single"/>
          <w:lang w:eastAsia="en-IN"/>
        </w:rPr>
        <w:t>Ultra-light</w:t>
      </w:r>
      <w:r w:rsidR="003B51E3" w:rsidRPr="00B83DE9">
        <w:rPr>
          <w:rFonts w:ascii="Times New Roman" w:hAnsi="Times New Roman"/>
          <w:b/>
          <w:sz w:val="18"/>
          <w:u w:val="single"/>
          <w:lang w:eastAsia="en-IN"/>
        </w:rPr>
        <w:t xml:space="preserve"> Next Generation PV </w:t>
      </w:r>
      <w:proofErr w:type="gramStart"/>
      <w:r w:rsidR="003B51E3" w:rsidRPr="00B83DE9">
        <w:rPr>
          <w:rFonts w:ascii="Times New Roman" w:hAnsi="Times New Roman"/>
          <w:b/>
          <w:sz w:val="18"/>
          <w:u w:val="single"/>
          <w:lang w:eastAsia="en-IN"/>
        </w:rPr>
        <w:t>Modules</w:t>
      </w:r>
      <w:r w:rsidR="00143738" w:rsidRPr="00B83DE9">
        <w:rPr>
          <w:rFonts w:ascii="Times New Roman" w:hAnsi="Times New Roman"/>
          <w:b/>
          <w:sz w:val="18"/>
          <w:u w:val="single"/>
          <w:lang w:eastAsia="en-IN"/>
        </w:rPr>
        <w:t xml:space="preserve"> </w:t>
      </w:r>
      <w:r w:rsidR="00036BBF" w:rsidRPr="00B83DE9">
        <w:rPr>
          <w:rFonts w:ascii="Times New Roman" w:hAnsi="Times New Roman"/>
          <w:b/>
          <w:sz w:val="18"/>
          <w:u w:val="single"/>
          <w:lang w:eastAsia="en-IN"/>
        </w:rPr>
        <w:t>:</w:t>
      </w:r>
      <w:proofErr w:type="gramEnd"/>
      <w:r w:rsidR="00143738" w:rsidRPr="00B83DE9">
        <w:rPr>
          <w:rFonts w:ascii="Times New Roman" w:hAnsi="Times New Roman"/>
          <w:b/>
          <w:sz w:val="18"/>
          <w:u w:val="single"/>
          <w:lang w:eastAsia="en-IN"/>
        </w:rPr>
        <w:t>-</w:t>
      </w:r>
    </w:p>
    <w:p w:rsidR="004F4A37" w:rsidRPr="00B83DE9" w:rsidRDefault="00571FBF" w:rsidP="00BC5A48">
      <w:pPr>
        <w:pStyle w:val="Heading3"/>
        <w:spacing w:before="0" w:line="360" w:lineRule="auto"/>
        <w:jc w:val="both"/>
        <w:textAlignment w:val="baseline"/>
        <w:rPr>
          <w:rFonts w:ascii="Times New Roman" w:hAnsi="Times New Roman" w:cs="Times New Roman"/>
          <w:b w:val="0"/>
          <w:color w:val="000000" w:themeColor="text1"/>
          <w:sz w:val="18"/>
          <w:szCs w:val="24"/>
        </w:rPr>
      </w:pPr>
      <w:proofErr w:type="spellStart"/>
      <w:r w:rsidRPr="00B83DE9">
        <w:rPr>
          <w:rFonts w:ascii="Times New Roman" w:hAnsi="Times New Roman" w:cs="Times New Roman"/>
          <w:b w:val="0"/>
          <w:color w:val="000000" w:themeColor="text1"/>
          <w:sz w:val="18"/>
          <w:szCs w:val="24"/>
        </w:rPr>
        <w:t>Flisom’s</w:t>
      </w:r>
      <w:proofErr w:type="spellEnd"/>
      <w:r w:rsidRPr="00B83DE9">
        <w:rPr>
          <w:rFonts w:ascii="Times New Roman" w:hAnsi="Times New Roman" w:cs="Times New Roman"/>
          <w:b w:val="0"/>
          <w:color w:val="000000" w:themeColor="text1"/>
          <w:sz w:val="18"/>
          <w:szCs w:val="24"/>
        </w:rPr>
        <w:t xml:space="preserve"> products are based on an innovative thin film solar technology developed in Switzerland. High efficiency, flexible solar panels, ultra-light weight and unique product features open a completely new dimension in solar energy. </w:t>
      </w:r>
      <w:proofErr w:type="gramStart"/>
      <w:r w:rsidRPr="00B83DE9">
        <w:rPr>
          <w:rFonts w:ascii="Times New Roman" w:hAnsi="Times New Roman" w:cs="Times New Roman"/>
          <w:b w:val="0"/>
          <w:color w:val="000000" w:themeColor="text1"/>
          <w:sz w:val="18"/>
          <w:szCs w:val="24"/>
        </w:rPr>
        <w:t>Smart technology.</w:t>
      </w:r>
      <w:proofErr w:type="gramEnd"/>
      <w:r w:rsidRPr="00B83DE9">
        <w:rPr>
          <w:rFonts w:ascii="Times New Roman" w:hAnsi="Times New Roman" w:cs="Times New Roman"/>
          <w:b w:val="0"/>
          <w:color w:val="000000" w:themeColor="text1"/>
          <w:sz w:val="18"/>
          <w:szCs w:val="24"/>
        </w:rPr>
        <w:t xml:space="preserve"> </w:t>
      </w:r>
      <w:proofErr w:type="gramStart"/>
      <w:r w:rsidRPr="00B83DE9">
        <w:rPr>
          <w:rFonts w:ascii="Times New Roman" w:hAnsi="Times New Roman" w:cs="Times New Roman"/>
          <w:b w:val="0"/>
          <w:color w:val="000000" w:themeColor="text1"/>
          <w:sz w:val="18"/>
          <w:szCs w:val="24"/>
        </w:rPr>
        <w:t>For smart applications.</w:t>
      </w:r>
      <w:proofErr w:type="gramEnd"/>
      <w:r w:rsidRPr="00B83DE9">
        <w:rPr>
          <w:rFonts w:ascii="Times New Roman" w:hAnsi="Times New Roman" w:cs="Times New Roman"/>
          <w:b w:val="0"/>
          <w:color w:val="000000" w:themeColor="text1"/>
          <w:sz w:val="18"/>
          <w:szCs w:val="24"/>
        </w:rPr>
        <w:t xml:space="preserve"> </w:t>
      </w:r>
    </w:p>
    <w:p w:rsidR="00571FBF" w:rsidRPr="00B83DE9" w:rsidRDefault="00571FBF" w:rsidP="00BD2C4C">
      <w:pPr>
        <w:pStyle w:val="Heading3"/>
        <w:spacing w:before="0" w:line="319" w:lineRule="atLeast"/>
        <w:jc w:val="both"/>
        <w:textAlignment w:val="baseline"/>
        <w:rPr>
          <w:rFonts w:ascii="Times New Roman" w:hAnsi="Times New Roman" w:cs="Times New Roman"/>
          <w:b w:val="0"/>
          <w:color w:val="000000" w:themeColor="text1"/>
          <w:sz w:val="18"/>
          <w:szCs w:val="24"/>
        </w:rPr>
      </w:pPr>
      <w:r w:rsidRPr="00B83DE9">
        <w:rPr>
          <w:rFonts w:ascii="Times New Roman" w:hAnsi="Times New Roman" w:cs="Times New Roman"/>
          <w:b w:val="0"/>
          <w:color w:val="000000" w:themeColor="text1"/>
          <w:sz w:val="18"/>
          <w:szCs w:val="24"/>
        </w:rPr>
        <w:t xml:space="preserve">High Efficiency Thin Film CIGS Technology - Laser interconnected cells, which are produced on industry leading substrate widths in multi-kilometre long rolls will change solar manufacturing in the future. The roll-to-roll manufacturing process and tools developed by </w:t>
      </w:r>
      <w:proofErr w:type="spellStart"/>
      <w:r w:rsidRPr="00B83DE9">
        <w:rPr>
          <w:rFonts w:ascii="Times New Roman" w:hAnsi="Times New Roman" w:cs="Times New Roman"/>
          <w:b w:val="0"/>
          <w:color w:val="000000" w:themeColor="text1"/>
          <w:sz w:val="18"/>
          <w:szCs w:val="24"/>
        </w:rPr>
        <w:t>Flisom</w:t>
      </w:r>
      <w:proofErr w:type="spellEnd"/>
      <w:r w:rsidRPr="00B83DE9">
        <w:rPr>
          <w:rFonts w:ascii="Times New Roman" w:hAnsi="Times New Roman" w:cs="Times New Roman"/>
          <w:b w:val="0"/>
          <w:color w:val="000000" w:themeColor="text1"/>
          <w:sz w:val="18"/>
          <w:szCs w:val="24"/>
        </w:rPr>
        <w:t xml:space="preserve"> pioneers mass production of next generation solar foils</w:t>
      </w:r>
    </w:p>
    <w:p w:rsidR="000C57FB" w:rsidRPr="00B83DE9" w:rsidRDefault="000C57FB" w:rsidP="00BD2C4C">
      <w:pPr>
        <w:spacing w:after="0"/>
        <w:jc w:val="both"/>
        <w:rPr>
          <w:rFonts w:ascii="Times New Roman" w:hAnsi="Times New Roman" w:cs="Times New Roman"/>
        </w:rPr>
      </w:pPr>
    </w:p>
    <w:p w:rsidR="00B02948" w:rsidRPr="00B83DE9" w:rsidRDefault="00B02948" w:rsidP="00BD2C4C">
      <w:pPr>
        <w:pStyle w:val="Heading3"/>
        <w:spacing w:before="0" w:line="319" w:lineRule="atLeast"/>
        <w:jc w:val="both"/>
        <w:textAlignment w:val="baseline"/>
        <w:rPr>
          <w:rFonts w:ascii="Times New Roman" w:hAnsi="Times New Roman" w:cs="Times New Roman"/>
          <w:color w:val="000000" w:themeColor="text1"/>
          <w:sz w:val="18"/>
          <w:szCs w:val="24"/>
        </w:rPr>
      </w:pPr>
      <w:r w:rsidRPr="00B83DE9">
        <w:rPr>
          <w:rFonts w:ascii="Times New Roman" w:hAnsi="Times New Roman" w:cs="Times New Roman"/>
          <w:color w:val="000000" w:themeColor="text1"/>
          <w:sz w:val="18"/>
          <w:szCs w:val="24"/>
        </w:rPr>
        <w:t>Ultra efficient Solar Power</w:t>
      </w:r>
    </w:p>
    <w:p w:rsidR="00B02948" w:rsidRPr="00B83DE9" w:rsidRDefault="00F37658" w:rsidP="00BD2C4C">
      <w:pPr>
        <w:pStyle w:val="NormalWeb"/>
        <w:spacing w:before="0" w:beforeAutospacing="0" w:after="0" w:afterAutospacing="0" w:line="390" w:lineRule="atLeast"/>
        <w:jc w:val="both"/>
        <w:textAlignment w:val="baseline"/>
        <w:rPr>
          <w:color w:val="000000" w:themeColor="text1"/>
          <w:sz w:val="18"/>
        </w:rPr>
      </w:pPr>
      <w:r w:rsidRPr="00B83DE9">
        <w:rPr>
          <w:color w:val="000000" w:themeColor="text1"/>
          <w:sz w:val="18"/>
        </w:rPr>
        <w:t xml:space="preserve">This </w:t>
      </w:r>
      <w:r w:rsidR="007F0B94" w:rsidRPr="00B83DE9">
        <w:rPr>
          <w:color w:val="000000" w:themeColor="text1"/>
          <w:sz w:val="18"/>
        </w:rPr>
        <w:t>technology</w:t>
      </w:r>
      <w:r w:rsidR="00B02948" w:rsidRPr="00B83DE9">
        <w:rPr>
          <w:color w:val="000000" w:themeColor="text1"/>
          <w:sz w:val="18"/>
        </w:rPr>
        <w:t xml:space="preserve"> reached 20.4 % cell efficiency on laboratory scale. This is the highest cell efficiency achieved on plastic substrate and will increase in the future.</w:t>
      </w:r>
    </w:p>
    <w:p w:rsidR="00B02948" w:rsidRPr="00B83DE9" w:rsidRDefault="00B02948" w:rsidP="00BD2C4C">
      <w:pPr>
        <w:pStyle w:val="Heading5"/>
        <w:spacing w:before="0" w:after="90" w:line="347" w:lineRule="atLeast"/>
        <w:jc w:val="both"/>
        <w:textAlignment w:val="baseline"/>
        <w:rPr>
          <w:rFonts w:ascii="Times New Roman" w:hAnsi="Times New Roman" w:cs="Times New Roman"/>
          <w:color w:val="000000" w:themeColor="text1"/>
          <w:spacing w:val="15"/>
          <w:sz w:val="18"/>
          <w:szCs w:val="24"/>
        </w:rPr>
      </w:pPr>
      <w:r w:rsidRPr="00B83DE9">
        <w:rPr>
          <w:rFonts w:ascii="Times New Roman" w:hAnsi="Times New Roman" w:cs="Times New Roman"/>
          <w:b/>
          <w:bCs/>
          <w:color w:val="000000" w:themeColor="text1"/>
          <w:spacing w:val="15"/>
          <w:sz w:val="18"/>
          <w:szCs w:val="24"/>
        </w:rPr>
        <w:t>Low material and energy consumption</w:t>
      </w:r>
    </w:p>
    <w:p w:rsidR="00B02948" w:rsidRPr="00B83DE9" w:rsidRDefault="00B02948" w:rsidP="00BD2C4C">
      <w:pPr>
        <w:pStyle w:val="Heading3"/>
        <w:spacing w:before="0" w:line="319" w:lineRule="atLeast"/>
        <w:jc w:val="both"/>
        <w:textAlignment w:val="baseline"/>
        <w:rPr>
          <w:rFonts w:ascii="Times New Roman" w:hAnsi="Times New Roman" w:cs="Times New Roman"/>
          <w:color w:val="000000" w:themeColor="text1"/>
          <w:sz w:val="18"/>
          <w:szCs w:val="24"/>
        </w:rPr>
      </w:pPr>
      <w:r w:rsidRPr="00B83DE9">
        <w:rPr>
          <w:rFonts w:ascii="Times New Roman" w:hAnsi="Times New Roman" w:cs="Times New Roman"/>
          <w:color w:val="000000" w:themeColor="text1"/>
          <w:sz w:val="18"/>
          <w:szCs w:val="24"/>
        </w:rPr>
        <w:t>Sustainable solar electricity</w:t>
      </w:r>
    </w:p>
    <w:p w:rsidR="00B02948" w:rsidRPr="00B83DE9" w:rsidRDefault="00B02948" w:rsidP="00BD2C4C">
      <w:pPr>
        <w:pStyle w:val="NormalWeb"/>
        <w:spacing w:before="0" w:beforeAutospacing="0" w:after="0" w:afterAutospacing="0" w:line="390" w:lineRule="atLeast"/>
        <w:jc w:val="both"/>
        <w:textAlignment w:val="baseline"/>
        <w:rPr>
          <w:color w:val="000000" w:themeColor="text1"/>
          <w:sz w:val="18"/>
        </w:rPr>
      </w:pPr>
      <w:r w:rsidRPr="00B83DE9">
        <w:rPr>
          <w:color w:val="000000" w:themeColor="text1"/>
          <w:sz w:val="18"/>
        </w:rPr>
        <w:t xml:space="preserve">Only a few </w:t>
      </w:r>
      <w:r w:rsidR="004D4C86" w:rsidRPr="00B83DE9">
        <w:rPr>
          <w:color w:val="000000" w:themeColor="text1"/>
          <w:sz w:val="18"/>
        </w:rPr>
        <w:t>micrometre</w:t>
      </w:r>
      <w:r w:rsidRPr="00B83DE9">
        <w:rPr>
          <w:color w:val="000000" w:themeColor="text1"/>
          <w:sz w:val="18"/>
        </w:rPr>
        <w:t xml:space="preserve"> thickness of material is needed to tu</w:t>
      </w:r>
      <w:r w:rsidR="005A4680" w:rsidRPr="00B83DE9">
        <w:rPr>
          <w:color w:val="000000" w:themeColor="text1"/>
          <w:sz w:val="18"/>
        </w:rPr>
        <w:t>rn sunlight into electricity. This</w:t>
      </w:r>
      <w:r w:rsidRPr="00B83DE9">
        <w:rPr>
          <w:color w:val="000000" w:themeColor="text1"/>
          <w:sz w:val="18"/>
        </w:rPr>
        <w:t xml:space="preserve"> solar foils use very little material and energy during production. That makes </w:t>
      </w:r>
      <w:r w:rsidR="00826474" w:rsidRPr="00B83DE9">
        <w:rPr>
          <w:color w:val="000000" w:themeColor="text1"/>
          <w:sz w:val="18"/>
        </w:rPr>
        <w:t>it</w:t>
      </w:r>
      <w:r w:rsidRPr="00B83DE9">
        <w:rPr>
          <w:color w:val="000000" w:themeColor="text1"/>
          <w:sz w:val="18"/>
        </w:rPr>
        <w:t xml:space="preserve"> very </w:t>
      </w:r>
      <w:r w:rsidR="00435D3B" w:rsidRPr="00B83DE9">
        <w:rPr>
          <w:color w:val="000000" w:themeColor="text1"/>
          <w:sz w:val="18"/>
        </w:rPr>
        <w:t>resource</w:t>
      </w:r>
      <w:r w:rsidRPr="00B83DE9">
        <w:rPr>
          <w:color w:val="000000" w:themeColor="text1"/>
          <w:sz w:val="18"/>
        </w:rPr>
        <w:t xml:space="preserve"> efficient and enables CO2 footprint reduction for solar electricity.</w:t>
      </w:r>
    </w:p>
    <w:p w:rsidR="00B02948" w:rsidRPr="00B83DE9" w:rsidRDefault="00B02948" w:rsidP="00BD2C4C">
      <w:pPr>
        <w:pStyle w:val="Heading3"/>
        <w:spacing w:before="0" w:line="319" w:lineRule="atLeast"/>
        <w:jc w:val="both"/>
        <w:textAlignment w:val="baseline"/>
        <w:rPr>
          <w:rFonts w:ascii="Times New Roman" w:hAnsi="Times New Roman" w:cs="Times New Roman"/>
          <w:color w:val="000000" w:themeColor="text1"/>
          <w:sz w:val="18"/>
          <w:szCs w:val="24"/>
        </w:rPr>
      </w:pPr>
      <w:r w:rsidRPr="00B83DE9">
        <w:rPr>
          <w:rFonts w:ascii="Times New Roman" w:hAnsi="Times New Roman" w:cs="Times New Roman"/>
          <w:color w:val="000000" w:themeColor="text1"/>
          <w:sz w:val="18"/>
          <w:szCs w:val="24"/>
        </w:rPr>
        <w:t>Lightweight &amp; flexible</w:t>
      </w:r>
    </w:p>
    <w:p w:rsidR="00B02948" w:rsidRPr="00B83DE9" w:rsidRDefault="00B02948" w:rsidP="00BD2C4C">
      <w:pPr>
        <w:pStyle w:val="NormalWeb"/>
        <w:spacing w:before="0" w:beforeAutospacing="0" w:after="0" w:afterAutospacing="0" w:line="390" w:lineRule="atLeast"/>
        <w:jc w:val="both"/>
        <w:textAlignment w:val="baseline"/>
        <w:rPr>
          <w:color w:val="000000" w:themeColor="text1"/>
          <w:sz w:val="18"/>
        </w:rPr>
      </w:pPr>
      <w:r w:rsidRPr="00B83DE9">
        <w:rPr>
          <w:color w:val="000000" w:themeColor="text1"/>
          <w:sz w:val="18"/>
        </w:rPr>
        <w:t xml:space="preserve">This means less mounting substructure, less installation time and less wiring. It also opens many possibilities for </w:t>
      </w:r>
      <w:r w:rsidR="008E3B4A" w:rsidRPr="00B83DE9">
        <w:rPr>
          <w:color w:val="000000" w:themeColor="text1"/>
          <w:sz w:val="18"/>
        </w:rPr>
        <w:t>structure</w:t>
      </w:r>
      <w:r w:rsidRPr="00B83DE9">
        <w:rPr>
          <w:color w:val="000000" w:themeColor="text1"/>
          <w:sz w:val="18"/>
        </w:rPr>
        <w:t xml:space="preserve"> integration and reduces the overall ``Balance of System`` (</w:t>
      </w:r>
      <w:proofErr w:type="spellStart"/>
      <w:r w:rsidRPr="00B83DE9">
        <w:rPr>
          <w:color w:val="000000" w:themeColor="text1"/>
          <w:sz w:val="18"/>
        </w:rPr>
        <w:t>BoS</w:t>
      </w:r>
      <w:proofErr w:type="spellEnd"/>
      <w:r w:rsidRPr="00B83DE9">
        <w:rPr>
          <w:color w:val="000000" w:themeColor="text1"/>
          <w:sz w:val="18"/>
        </w:rPr>
        <w:t xml:space="preserve">) cost and increases the value of your </w:t>
      </w:r>
      <w:r w:rsidR="002F622A" w:rsidRPr="00B83DE9">
        <w:rPr>
          <w:color w:val="000000" w:themeColor="text1"/>
          <w:sz w:val="18"/>
        </w:rPr>
        <w:t>structure</w:t>
      </w:r>
      <w:r w:rsidRPr="00B83DE9">
        <w:rPr>
          <w:color w:val="000000" w:themeColor="text1"/>
          <w:sz w:val="18"/>
        </w:rPr>
        <w:t>.</w:t>
      </w:r>
    </w:p>
    <w:p w:rsidR="00B02948" w:rsidRPr="00B83DE9" w:rsidRDefault="00B02948" w:rsidP="00BD2C4C">
      <w:pPr>
        <w:pStyle w:val="Heading3"/>
        <w:spacing w:before="0" w:line="319" w:lineRule="atLeast"/>
        <w:jc w:val="both"/>
        <w:textAlignment w:val="baseline"/>
        <w:rPr>
          <w:rFonts w:ascii="Times New Roman" w:hAnsi="Times New Roman" w:cs="Times New Roman"/>
          <w:color w:val="000000" w:themeColor="text1"/>
          <w:sz w:val="18"/>
          <w:szCs w:val="24"/>
        </w:rPr>
      </w:pPr>
      <w:r w:rsidRPr="00B83DE9">
        <w:rPr>
          <w:rFonts w:ascii="Times New Roman" w:hAnsi="Times New Roman" w:cs="Times New Roman"/>
          <w:color w:val="000000" w:themeColor="text1"/>
          <w:sz w:val="18"/>
          <w:szCs w:val="24"/>
        </w:rPr>
        <w:t>Customized service</w:t>
      </w:r>
    </w:p>
    <w:p w:rsidR="00542182" w:rsidRDefault="003A7C8D" w:rsidP="00D43A09">
      <w:pPr>
        <w:pStyle w:val="NormalWeb"/>
        <w:spacing w:before="0" w:beforeAutospacing="0" w:after="0" w:afterAutospacing="0" w:line="390" w:lineRule="atLeast"/>
        <w:jc w:val="both"/>
        <w:textAlignment w:val="baseline"/>
        <w:rPr>
          <w:color w:val="000000" w:themeColor="text1"/>
          <w:sz w:val="18"/>
        </w:rPr>
      </w:pPr>
      <w:r w:rsidRPr="00B83DE9">
        <w:rPr>
          <w:color w:val="000000" w:themeColor="text1"/>
          <w:sz w:val="18"/>
        </w:rPr>
        <w:t>This technology</w:t>
      </w:r>
      <w:r w:rsidR="00B02948" w:rsidRPr="00B83DE9">
        <w:rPr>
          <w:color w:val="000000" w:themeColor="text1"/>
          <w:sz w:val="18"/>
        </w:rPr>
        <w:t xml:space="preserve"> offers you a variety of sizes, shapes and electrical outputs, customized to the specific needs of your application. </w:t>
      </w:r>
    </w:p>
    <w:p w:rsidR="00727AA0" w:rsidRDefault="00727AA0" w:rsidP="00D43A09">
      <w:pPr>
        <w:pStyle w:val="NormalWeb"/>
        <w:spacing w:before="0" w:beforeAutospacing="0" w:after="0" w:afterAutospacing="0" w:line="390" w:lineRule="atLeast"/>
        <w:jc w:val="both"/>
        <w:textAlignment w:val="baseline"/>
        <w:rPr>
          <w:color w:val="000000" w:themeColor="text1"/>
          <w:sz w:val="18"/>
        </w:rPr>
      </w:pPr>
    </w:p>
    <w:p w:rsidR="00774299" w:rsidRPr="00D43A09" w:rsidRDefault="00727AA0" w:rsidP="00FB3251">
      <w:pPr>
        <w:pStyle w:val="NormalWeb"/>
        <w:spacing w:before="0" w:beforeAutospacing="0" w:after="0" w:afterAutospacing="0" w:line="390" w:lineRule="atLeast"/>
        <w:textAlignment w:val="baseline"/>
        <w:rPr>
          <w:color w:val="000000" w:themeColor="text1"/>
          <w:spacing w:val="15"/>
          <w:sz w:val="18"/>
        </w:rPr>
      </w:pPr>
      <w:r>
        <w:rPr>
          <w:noProof/>
          <w:color w:val="000000" w:themeColor="text1"/>
          <w:spacing w:val="15"/>
          <w:sz w:val="18"/>
        </w:rPr>
        <w:drawing>
          <wp:anchor distT="0" distB="0" distL="114300" distR="114300" simplePos="0" relativeHeight="251658240" behindDoc="0" locked="0" layoutInCell="1" allowOverlap="1" wp14:anchorId="561F5012" wp14:editId="0A4F9C75">
            <wp:simplePos x="0" y="0"/>
            <wp:positionH relativeFrom="column">
              <wp:posOffset>529590</wp:posOffset>
            </wp:positionH>
            <wp:positionV relativeFrom="paragraph">
              <wp:posOffset>-6350</wp:posOffset>
            </wp:positionV>
            <wp:extent cx="4851400" cy="2376170"/>
            <wp:effectExtent l="0" t="38100" r="139700" b="233680"/>
            <wp:wrapSquare wrapText="bothSides"/>
            <wp:docPr id="3" name="Picture 3" descr="C:\Users\ATUL\Desktop\980x480px-Flisom-PIC-Mod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980x480px-Flisom-PIC-Modu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400" cy="2376170"/>
                    </a:xfrm>
                    <a:prstGeom prst="rect">
                      <a:avLst/>
                    </a:prstGeom>
                    <a:ln>
                      <a:noFill/>
                    </a:ln>
                    <a:effectLst>
                      <a:outerShdw blurRad="292100" dist="139700" dir="2700000" algn="tl" rotWithShape="0">
                        <a:srgbClr val="333333">
                          <a:alpha val="65000"/>
                        </a:srgbClr>
                      </a:outerShdw>
                    </a:effectLst>
                  </pic:spPr>
                </pic:pic>
              </a:graphicData>
            </a:graphic>
          </wp:anchor>
        </w:drawing>
      </w:r>
      <w:r w:rsidR="00FB3251">
        <w:rPr>
          <w:color w:val="000000" w:themeColor="text1"/>
          <w:spacing w:val="15"/>
          <w:sz w:val="18"/>
        </w:rPr>
        <w:br w:type="textWrapping" w:clear="all"/>
      </w:r>
    </w:p>
    <w:p w:rsidR="00D32168" w:rsidRDefault="00D32168" w:rsidP="00542182">
      <w:pPr>
        <w:spacing w:before="240" w:after="120" w:line="360" w:lineRule="auto"/>
        <w:rPr>
          <w:rFonts w:ascii="Times New Roman" w:hAnsi="Times New Roman" w:cs="Times New Roman"/>
          <w:b/>
          <w:sz w:val="18"/>
          <w:szCs w:val="18"/>
          <w:u w:val="single"/>
        </w:rPr>
      </w:pPr>
    </w:p>
    <w:p w:rsidR="00D32168" w:rsidRDefault="00D32168" w:rsidP="00542182">
      <w:pPr>
        <w:spacing w:before="240" w:after="120" w:line="360" w:lineRule="auto"/>
        <w:rPr>
          <w:rFonts w:ascii="Times New Roman" w:hAnsi="Times New Roman" w:cs="Times New Roman"/>
          <w:b/>
          <w:sz w:val="18"/>
          <w:szCs w:val="18"/>
          <w:u w:val="single"/>
        </w:rPr>
      </w:pPr>
    </w:p>
    <w:p w:rsidR="003E3D1F" w:rsidRPr="00420038" w:rsidRDefault="00420038" w:rsidP="00420038">
      <w:pPr>
        <w:spacing w:before="240" w:after="120" w:line="360" w:lineRule="auto"/>
        <w:rPr>
          <w:rFonts w:ascii="Times New Roman" w:hAnsi="Times New Roman" w:cs="Times New Roman"/>
          <w:b/>
          <w:sz w:val="18"/>
          <w:szCs w:val="18"/>
          <w:u w:val="single"/>
        </w:rPr>
      </w:pPr>
      <w:r>
        <w:rPr>
          <w:rFonts w:ascii="Times New Roman" w:hAnsi="Times New Roman" w:cs="Times New Roman"/>
          <w:b/>
          <w:sz w:val="18"/>
          <w:szCs w:val="18"/>
          <w:u w:val="single"/>
        </w:rPr>
        <w:lastRenderedPageBreak/>
        <w:t xml:space="preserve">Vertical Wind </w:t>
      </w:r>
      <w:proofErr w:type="gramStart"/>
      <w:r>
        <w:rPr>
          <w:rFonts w:ascii="Times New Roman" w:hAnsi="Times New Roman" w:cs="Times New Roman"/>
          <w:b/>
          <w:sz w:val="18"/>
          <w:szCs w:val="18"/>
          <w:u w:val="single"/>
        </w:rPr>
        <w:t>Turbine</w:t>
      </w:r>
      <w:r w:rsidR="00680F39">
        <w:rPr>
          <w:rFonts w:ascii="Times New Roman" w:hAnsi="Times New Roman" w:cs="Times New Roman"/>
          <w:b/>
          <w:sz w:val="18"/>
          <w:szCs w:val="18"/>
          <w:u w:val="single"/>
        </w:rPr>
        <w:t xml:space="preserve"> </w:t>
      </w:r>
      <w:r w:rsidR="00C04A50" w:rsidRPr="00420038">
        <w:rPr>
          <w:rFonts w:ascii="Times New Roman" w:hAnsi="Times New Roman" w:cs="Times New Roman"/>
          <w:b/>
          <w:sz w:val="18"/>
          <w:szCs w:val="18"/>
          <w:u w:val="single"/>
        </w:rPr>
        <w:t>:</w:t>
      </w:r>
      <w:proofErr w:type="gramEnd"/>
      <w:r w:rsidR="00C04A50" w:rsidRPr="00420038">
        <w:rPr>
          <w:rFonts w:ascii="Times New Roman" w:hAnsi="Times New Roman" w:cs="Times New Roman"/>
          <w:b/>
          <w:sz w:val="18"/>
          <w:szCs w:val="18"/>
          <w:u w:val="single"/>
        </w:rPr>
        <w:t>-</w:t>
      </w:r>
    </w:p>
    <w:p w:rsidR="004847E8" w:rsidRPr="004847E8" w:rsidRDefault="004847E8" w:rsidP="00C907B6">
      <w:pPr>
        <w:pStyle w:val="Default"/>
        <w:spacing w:line="360" w:lineRule="auto"/>
        <w:jc w:val="both"/>
        <w:rPr>
          <w:rFonts w:ascii="Times New Roman" w:hAnsi="Times New Roman" w:cs="Times New Roman"/>
          <w:color w:val="auto"/>
          <w:sz w:val="18"/>
          <w:szCs w:val="18"/>
        </w:rPr>
      </w:pPr>
      <w:r w:rsidRPr="004847E8">
        <w:rPr>
          <w:rFonts w:ascii="Times New Roman" w:hAnsi="Times New Roman" w:cs="Times New Roman"/>
          <w:color w:val="auto"/>
          <w:sz w:val="18"/>
          <w:szCs w:val="18"/>
        </w:rPr>
        <w:t xml:space="preserve">The performance of the turbine rotation was strongly influenced by the swept area. Drag and lift force was influenced by the swept area. Both of the forces had </w:t>
      </w:r>
      <w:proofErr w:type="gramStart"/>
      <w:r w:rsidRPr="004847E8">
        <w:rPr>
          <w:rFonts w:ascii="Times New Roman" w:hAnsi="Times New Roman" w:cs="Times New Roman"/>
          <w:color w:val="auto"/>
          <w:sz w:val="18"/>
          <w:szCs w:val="18"/>
        </w:rPr>
        <w:t>its own</w:t>
      </w:r>
      <w:proofErr w:type="gramEnd"/>
      <w:r w:rsidRPr="004847E8">
        <w:rPr>
          <w:rFonts w:ascii="Times New Roman" w:hAnsi="Times New Roman" w:cs="Times New Roman"/>
          <w:color w:val="auto"/>
          <w:sz w:val="18"/>
          <w:szCs w:val="18"/>
        </w:rPr>
        <w:t xml:space="preserve"> advantages and disadvantages. Because of that, the dimensional engineering was implemented to obtain the optimal performance of the turbine. Experimental dimensions were tested with the variation of height size (H = 40 cm and 60 cm) and diameter size (D = 40 cm and 60 cm). The distance between the blades known as the overlap ratio was related to the dimensions. Overlap ratio has a role to the upwind and downwind wind flow because the overlap ratio changes affect the swept area. The experimental variation of the overlap ratio was at the distance of 0 cm and 10 cm. The experimental results concluded that the best turbine performance was obtained during wind turbine testing with H = 40 cm and D = 60 cm on primary overlap value minus 10 cm and secondary overlap 0 cm. </w:t>
      </w:r>
    </w:p>
    <w:p w:rsidR="004847E8" w:rsidRDefault="004847E8" w:rsidP="00CF1259">
      <w:pPr>
        <w:pStyle w:val="ARBody"/>
        <w:rPr>
          <w:rFonts w:ascii="Times New Roman" w:hAnsi="Times New Roman"/>
          <w:b/>
          <w:sz w:val="18"/>
          <w:szCs w:val="18"/>
          <w:u w:val="single"/>
        </w:rPr>
      </w:pPr>
    </w:p>
    <w:p w:rsidR="00774358" w:rsidRDefault="00AF2760" w:rsidP="00CF1259">
      <w:pPr>
        <w:pStyle w:val="ARBody"/>
        <w:rPr>
          <w:rFonts w:ascii="Times New Roman" w:hAnsi="Times New Roman"/>
          <w:b/>
          <w:sz w:val="18"/>
          <w:szCs w:val="18"/>
          <w:u w:val="single"/>
        </w:rPr>
      </w:pPr>
      <w:r>
        <w:rPr>
          <w:rFonts w:ascii="Times New Roman" w:hAnsi="Times New Roman"/>
          <w:b/>
          <w:noProof/>
          <w:sz w:val="18"/>
          <w:szCs w:val="18"/>
          <w:u w:val="single"/>
          <w:lang w:val="en-IN" w:eastAsia="en-IN"/>
        </w:rPr>
        <w:drawing>
          <wp:anchor distT="0" distB="0" distL="114300" distR="114300" simplePos="0" relativeHeight="251660288" behindDoc="0" locked="0" layoutInCell="1" allowOverlap="1" wp14:anchorId="36BB4EAE" wp14:editId="4AC63291">
            <wp:simplePos x="0" y="0"/>
            <wp:positionH relativeFrom="column">
              <wp:posOffset>-47625</wp:posOffset>
            </wp:positionH>
            <wp:positionV relativeFrom="paragraph">
              <wp:posOffset>109855</wp:posOffset>
            </wp:positionV>
            <wp:extent cx="5802630" cy="3930015"/>
            <wp:effectExtent l="171450" t="171450" r="369570" b="356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630" cy="3930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AF2760" w:rsidP="00CF1259">
      <w:pPr>
        <w:pStyle w:val="ARBody"/>
        <w:rPr>
          <w:rFonts w:ascii="Times New Roman" w:hAnsi="Times New Roman"/>
          <w:b/>
          <w:sz w:val="18"/>
          <w:szCs w:val="18"/>
          <w:u w:val="single"/>
        </w:rPr>
      </w:pPr>
      <w:r>
        <w:rPr>
          <w:rFonts w:ascii="Times New Roman" w:hAnsi="Times New Roman"/>
          <w:b/>
          <w:noProof/>
          <w:sz w:val="18"/>
          <w:szCs w:val="18"/>
          <w:u w:val="single"/>
          <w:lang w:val="en-IN" w:eastAsia="en-IN"/>
        </w:rPr>
        <w:drawing>
          <wp:anchor distT="0" distB="0" distL="114300" distR="114300" simplePos="0" relativeHeight="251661312" behindDoc="0" locked="0" layoutInCell="1" allowOverlap="1" wp14:anchorId="1F8CC96F" wp14:editId="77186330">
            <wp:simplePos x="0" y="0"/>
            <wp:positionH relativeFrom="column">
              <wp:posOffset>-52471</wp:posOffset>
            </wp:positionH>
            <wp:positionV relativeFrom="paragraph">
              <wp:posOffset>276860</wp:posOffset>
            </wp:positionV>
            <wp:extent cx="5876551" cy="1780674"/>
            <wp:effectExtent l="171450" t="171450" r="334010" b="3340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551" cy="178067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Pr="00BB4CBA" w:rsidRDefault="00774358" w:rsidP="00CF1259">
      <w:pPr>
        <w:pStyle w:val="ARBody"/>
        <w:rPr>
          <w:rFonts w:ascii="Times New Roman" w:hAnsi="Times New Roman"/>
          <w:b/>
          <w:sz w:val="18"/>
          <w:szCs w:val="18"/>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774358" w:rsidRDefault="00774358" w:rsidP="00CF1259">
      <w:pPr>
        <w:pStyle w:val="ARBody"/>
        <w:rPr>
          <w:rFonts w:ascii="Times New Roman" w:hAnsi="Times New Roman"/>
          <w:b/>
          <w:sz w:val="18"/>
          <w:szCs w:val="18"/>
          <w:u w:val="single"/>
        </w:rPr>
      </w:pPr>
    </w:p>
    <w:p w:rsidR="00CF1259" w:rsidRDefault="00CF1259" w:rsidP="00CF1259">
      <w:pPr>
        <w:pStyle w:val="ARBody"/>
        <w:rPr>
          <w:rFonts w:ascii="Times New Roman" w:hAnsi="Times New Roman"/>
          <w:b/>
          <w:sz w:val="18"/>
          <w:szCs w:val="18"/>
          <w:u w:val="single"/>
        </w:rPr>
      </w:pPr>
      <w:r w:rsidRPr="001F44C5">
        <w:rPr>
          <w:rFonts w:ascii="Times New Roman" w:hAnsi="Times New Roman"/>
          <w:b/>
          <w:sz w:val="18"/>
          <w:szCs w:val="18"/>
          <w:u w:val="single"/>
        </w:rPr>
        <w:lastRenderedPageBreak/>
        <w:t xml:space="preserve">Energy storage – </w:t>
      </w:r>
      <w:r w:rsidR="006626D8">
        <w:rPr>
          <w:rFonts w:ascii="Times New Roman" w:hAnsi="Times New Roman"/>
          <w:b/>
          <w:sz w:val="18"/>
          <w:szCs w:val="18"/>
          <w:u w:val="single"/>
        </w:rPr>
        <w:t>“</w:t>
      </w:r>
      <w:proofErr w:type="spellStart"/>
      <w:r w:rsidR="00FF334E" w:rsidRPr="00FF334E">
        <w:rPr>
          <w:rFonts w:ascii="Times New Roman" w:hAnsi="Times New Roman"/>
          <w:b/>
          <w:sz w:val="18"/>
          <w:szCs w:val="18"/>
          <w:u w:val="single"/>
        </w:rPr>
        <w:t>Powerpacks</w:t>
      </w:r>
      <w:proofErr w:type="spellEnd"/>
      <w:proofErr w:type="gramStart"/>
      <w:r w:rsidR="006626D8">
        <w:rPr>
          <w:rFonts w:ascii="Times New Roman" w:hAnsi="Times New Roman"/>
          <w:b/>
          <w:sz w:val="18"/>
          <w:szCs w:val="18"/>
          <w:u w:val="single"/>
        </w:rPr>
        <w:t>”</w:t>
      </w:r>
      <w:r w:rsidR="00704CE1">
        <w:rPr>
          <w:rFonts w:ascii="Times New Roman" w:hAnsi="Times New Roman"/>
          <w:b/>
          <w:sz w:val="18"/>
          <w:szCs w:val="18"/>
          <w:u w:val="single"/>
        </w:rPr>
        <w:t xml:space="preserve"> </w:t>
      </w:r>
      <w:r w:rsidR="001F44C5" w:rsidRPr="001F44C5">
        <w:rPr>
          <w:rFonts w:ascii="Times New Roman" w:hAnsi="Times New Roman"/>
          <w:b/>
          <w:sz w:val="18"/>
          <w:szCs w:val="18"/>
          <w:u w:val="single"/>
        </w:rPr>
        <w:t>:</w:t>
      </w:r>
      <w:proofErr w:type="gramEnd"/>
      <w:r w:rsidR="001F44C5" w:rsidRPr="001F44C5">
        <w:rPr>
          <w:rFonts w:ascii="Times New Roman" w:hAnsi="Times New Roman"/>
          <w:b/>
          <w:sz w:val="18"/>
          <w:szCs w:val="18"/>
          <w:u w:val="single"/>
        </w:rPr>
        <w:t>-</w:t>
      </w:r>
    </w:p>
    <w:p w:rsidR="0002450E" w:rsidRDefault="00385B0C" w:rsidP="00B63A4E">
      <w:pPr>
        <w:pStyle w:val="ARBody"/>
        <w:jc w:val="both"/>
        <w:rPr>
          <w:rFonts w:ascii="Times New Roman" w:hAnsi="Times New Roman"/>
          <w:sz w:val="18"/>
          <w:szCs w:val="18"/>
        </w:rPr>
      </w:pPr>
      <w:r>
        <w:rPr>
          <w:rFonts w:ascii="Times New Roman" w:hAnsi="Times New Roman"/>
          <w:sz w:val="18"/>
          <w:szCs w:val="18"/>
        </w:rPr>
        <w:t>“</w:t>
      </w:r>
      <w:proofErr w:type="spellStart"/>
      <w:r w:rsidR="0002450E" w:rsidRPr="0002450E">
        <w:rPr>
          <w:rFonts w:ascii="Times New Roman" w:hAnsi="Times New Roman"/>
          <w:sz w:val="18"/>
          <w:szCs w:val="18"/>
        </w:rPr>
        <w:t>Powerpacks</w:t>
      </w:r>
      <w:proofErr w:type="spellEnd"/>
      <w:r>
        <w:rPr>
          <w:rFonts w:ascii="Times New Roman" w:hAnsi="Times New Roman"/>
          <w:sz w:val="18"/>
          <w:szCs w:val="18"/>
        </w:rPr>
        <w:t>”</w:t>
      </w:r>
      <w:r w:rsidR="0002450E" w:rsidRPr="0002450E">
        <w:rPr>
          <w:rFonts w:ascii="Times New Roman" w:hAnsi="Times New Roman"/>
          <w:sz w:val="18"/>
          <w:szCs w:val="18"/>
        </w:rPr>
        <w:t xml:space="preserve"> house the world’s most sophisticated batteries. Each </w:t>
      </w:r>
      <w:proofErr w:type="spellStart"/>
      <w:r w:rsidR="0002450E" w:rsidRPr="0002450E">
        <w:rPr>
          <w:rFonts w:ascii="Times New Roman" w:hAnsi="Times New Roman"/>
          <w:sz w:val="18"/>
          <w:szCs w:val="18"/>
        </w:rPr>
        <w:t>Powerpack</w:t>
      </w:r>
      <w:proofErr w:type="spellEnd"/>
      <w:r w:rsidR="0002450E" w:rsidRPr="0002450E">
        <w:rPr>
          <w:rFonts w:ascii="Times New Roman" w:hAnsi="Times New Roman"/>
          <w:sz w:val="18"/>
          <w:szCs w:val="18"/>
        </w:rPr>
        <w:t xml:space="preserve"> is a DC energy storage device containing 16 individual battery pods, a thermal control system and hundreds of sensors that monitor and report on cell level performance.</w:t>
      </w:r>
    </w:p>
    <w:p w:rsidR="00CB1592" w:rsidRDefault="00CB1592" w:rsidP="00B63A4E">
      <w:pPr>
        <w:pStyle w:val="ARBody"/>
        <w:jc w:val="both"/>
        <w:rPr>
          <w:rFonts w:ascii="Times New Roman" w:hAnsi="Times New Roman"/>
          <w:sz w:val="18"/>
          <w:szCs w:val="18"/>
        </w:rPr>
      </w:pPr>
      <w:r w:rsidRPr="00CB1592">
        <w:rPr>
          <w:rFonts w:ascii="Times New Roman" w:hAnsi="Times New Roman"/>
          <w:sz w:val="18"/>
          <w:szCs w:val="18"/>
        </w:rPr>
        <w:t xml:space="preserve">The </w:t>
      </w:r>
      <w:proofErr w:type="spellStart"/>
      <w:r w:rsidRPr="00CB1592">
        <w:rPr>
          <w:rFonts w:ascii="Times New Roman" w:hAnsi="Times New Roman"/>
          <w:sz w:val="18"/>
          <w:szCs w:val="18"/>
        </w:rPr>
        <w:t>Powerpack</w:t>
      </w:r>
      <w:proofErr w:type="spellEnd"/>
      <w:r w:rsidRPr="00CB1592">
        <w:rPr>
          <w:rFonts w:ascii="Times New Roman" w:hAnsi="Times New Roman"/>
          <w:sz w:val="18"/>
          <w:szCs w:val="18"/>
        </w:rPr>
        <w:t xml:space="preserve"> system scales to the space, power and energy requirements of any site, from small commercial businesses to regional utilities. It can be configured in various arrangements, offering far more modularity than competing models.</w:t>
      </w:r>
    </w:p>
    <w:p w:rsidR="005F112D" w:rsidRDefault="00650343" w:rsidP="003735AB">
      <w:pPr>
        <w:pStyle w:val="ARBody"/>
        <w:jc w:val="both"/>
        <w:rPr>
          <w:rFonts w:ascii="Times New Roman" w:hAnsi="Times New Roman"/>
          <w:sz w:val="18"/>
          <w:szCs w:val="18"/>
        </w:rPr>
      </w:pPr>
      <w:r w:rsidRPr="00FD4A83">
        <w:rPr>
          <w:rFonts w:ascii="Times New Roman" w:hAnsi="Times New Roman"/>
          <w:b/>
          <w:sz w:val="18"/>
          <w:szCs w:val="18"/>
        </w:rPr>
        <w:t>Renewable Integration</w:t>
      </w:r>
      <w:r w:rsidR="00FD4A83">
        <w:rPr>
          <w:rFonts w:ascii="Times New Roman" w:hAnsi="Times New Roman"/>
          <w:sz w:val="18"/>
          <w:szCs w:val="18"/>
        </w:rPr>
        <w:t xml:space="preserve"> -</w:t>
      </w:r>
      <w:r w:rsidRPr="00650343">
        <w:rPr>
          <w:rFonts w:ascii="Times New Roman" w:hAnsi="Times New Roman"/>
          <w:sz w:val="18"/>
          <w:szCs w:val="18"/>
        </w:rPr>
        <w:t xml:space="preserve"> Smooth and firm the output of a renewable power generation source such as wind or solar.</w:t>
      </w:r>
    </w:p>
    <w:p w:rsidR="00650343" w:rsidRDefault="00650343" w:rsidP="003735AB">
      <w:pPr>
        <w:pStyle w:val="ARBody"/>
        <w:jc w:val="both"/>
        <w:rPr>
          <w:rFonts w:ascii="Times New Roman" w:hAnsi="Times New Roman"/>
          <w:sz w:val="18"/>
          <w:szCs w:val="18"/>
        </w:rPr>
      </w:pPr>
      <w:r w:rsidRPr="00FD4A83">
        <w:rPr>
          <w:rFonts w:ascii="Times New Roman" w:hAnsi="Times New Roman"/>
          <w:b/>
          <w:sz w:val="18"/>
          <w:szCs w:val="18"/>
        </w:rPr>
        <w:t>Capacity Reserve</w:t>
      </w:r>
      <w:r w:rsidR="00FD4A83">
        <w:rPr>
          <w:rFonts w:ascii="Times New Roman" w:hAnsi="Times New Roman"/>
          <w:b/>
          <w:sz w:val="18"/>
          <w:szCs w:val="18"/>
        </w:rPr>
        <w:t xml:space="preserve"> -</w:t>
      </w:r>
      <w:r w:rsidRPr="00650343">
        <w:rPr>
          <w:rFonts w:ascii="Times New Roman" w:hAnsi="Times New Roman"/>
          <w:sz w:val="18"/>
          <w:szCs w:val="18"/>
        </w:rPr>
        <w:t xml:space="preserve"> Provide power and energy capacity to the grid as a standalone asset.</w:t>
      </w:r>
    </w:p>
    <w:p w:rsidR="00E34A0E" w:rsidRDefault="00E34A0E" w:rsidP="003735AB">
      <w:pPr>
        <w:pStyle w:val="ARBody"/>
        <w:jc w:val="both"/>
        <w:rPr>
          <w:rFonts w:ascii="Times New Roman" w:hAnsi="Times New Roman"/>
          <w:sz w:val="18"/>
          <w:szCs w:val="18"/>
        </w:rPr>
      </w:pPr>
      <w:r w:rsidRPr="00C136B0">
        <w:rPr>
          <w:rFonts w:ascii="Times New Roman" w:hAnsi="Times New Roman"/>
          <w:b/>
          <w:sz w:val="18"/>
          <w:szCs w:val="18"/>
        </w:rPr>
        <w:t>Ancillary Services</w:t>
      </w:r>
      <w:r w:rsidR="00C136B0">
        <w:rPr>
          <w:rFonts w:ascii="Times New Roman" w:hAnsi="Times New Roman"/>
          <w:b/>
          <w:sz w:val="18"/>
          <w:szCs w:val="18"/>
        </w:rPr>
        <w:t xml:space="preserve"> -</w:t>
      </w:r>
      <w:r w:rsidRPr="00E34A0E">
        <w:rPr>
          <w:rFonts w:ascii="Times New Roman" w:hAnsi="Times New Roman"/>
          <w:sz w:val="18"/>
          <w:szCs w:val="18"/>
        </w:rPr>
        <w:t xml:space="preserve"> Charge or discharge instantly to provide frequency regulation, voltage control, and spinning reserve services to the grid.</w:t>
      </w:r>
    </w:p>
    <w:p w:rsidR="00E34A0E" w:rsidRDefault="00E34A0E" w:rsidP="003735AB">
      <w:pPr>
        <w:pStyle w:val="ARBody"/>
        <w:jc w:val="both"/>
        <w:rPr>
          <w:rFonts w:ascii="Times New Roman" w:hAnsi="Times New Roman"/>
          <w:sz w:val="18"/>
          <w:szCs w:val="18"/>
        </w:rPr>
      </w:pPr>
      <w:r w:rsidRPr="00A30C9F">
        <w:rPr>
          <w:rFonts w:ascii="Times New Roman" w:hAnsi="Times New Roman"/>
          <w:b/>
          <w:sz w:val="18"/>
          <w:szCs w:val="18"/>
        </w:rPr>
        <w:t>Transmission &amp; Distribution Support</w:t>
      </w:r>
      <w:r w:rsidR="00A30C9F">
        <w:rPr>
          <w:rFonts w:ascii="Times New Roman" w:hAnsi="Times New Roman"/>
          <w:b/>
          <w:sz w:val="18"/>
          <w:szCs w:val="18"/>
        </w:rPr>
        <w:t xml:space="preserve"> -</w:t>
      </w:r>
      <w:r w:rsidRPr="00E34A0E">
        <w:rPr>
          <w:rFonts w:ascii="Times New Roman" w:hAnsi="Times New Roman"/>
          <w:sz w:val="18"/>
          <w:szCs w:val="18"/>
        </w:rPr>
        <w:t xml:space="preserve"> Supply power and energy capacity at a distributed location to defer or eliminate the need to upgrade aging grid infrastructure.</w:t>
      </w:r>
    </w:p>
    <w:p w:rsidR="00F87BC9" w:rsidRDefault="00F87BC9" w:rsidP="008E4153">
      <w:pPr>
        <w:pStyle w:val="ARBody"/>
        <w:jc w:val="center"/>
        <w:rPr>
          <w:rFonts w:ascii="Times New Roman" w:hAnsi="Times New Roman"/>
          <w:sz w:val="18"/>
          <w:szCs w:val="18"/>
        </w:rPr>
      </w:pPr>
      <w:r>
        <w:rPr>
          <w:rFonts w:ascii="Times New Roman" w:hAnsi="Times New Roman"/>
          <w:noProof/>
          <w:sz w:val="18"/>
          <w:szCs w:val="18"/>
          <w:lang w:val="en-IN" w:eastAsia="en-IN"/>
        </w:rPr>
        <w:drawing>
          <wp:inline distT="0" distB="0" distL="0" distR="0">
            <wp:extent cx="3662856" cy="2152377"/>
            <wp:effectExtent l="171450" t="171450" r="356870" b="362585"/>
            <wp:docPr id="1" name="Picture 1" descr="C:\Users\ATUL\Pictures\Screenshots\Screenshot (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Pictures\Screenshots\Screenshot (20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0231" cy="2168463"/>
                    </a:xfrm>
                    <a:prstGeom prst="rect">
                      <a:avLst/>
                    </a:prstGeom>
                    <a:ln>
                      <a:noFill/>
                    </a:ln>
                    <a:effectLst>
                      <a:outerShdw blurRad="292100" dist="139700" dir="2700000" algn="tl" rotWithShape="0">
                        <a:srgbClr val="333333">
                          <a:alpha val="65000"/>
                        </a:srgbClr>
                      </a:outerShdw>
                    </a:effectLst>
                  </pic:spPr>
                </pic:pic>
              </a:graphicData>
            </a:graphic>
          </wp:inline>
        </w:drawing>
      </w:r>
    </w:p>
    <w:p w:rsidR="008E4153" w:rsidRDefault="00D8250A" w:rsidP="008E4153">
      <w:pPr>
        <w:pStyle w:val="ARBody"/>
        <w:rPr>
          <w:rFonts w:ascii="Times New Roman" w:hAnsi="Times New Roman"/>
          <w:sz w:val="18"/>
          <w:szCs w:val="18"/>
        </w:rPr>
      </w:pPr>
      <w:r w:rsidRPr="00D8250A">
        <w:rPr>
          <w:rFonts w:ascii="Times New Roman" w:hAnsi="Times New Roman"/>
          <w:b/>
          <w:sz w:val="18"/>
          <w:szCs w:val="18"/>
        </w:rPr>
        <w:t>Scalable Design</w:t>
      </w:r>
      <w:r>
        <w:rPr>
          <w:rFonts w:ascii="Times New Roman" w:hAnsi="Times New Roman"/>
          <w:b/>
          <w:sz w:val="18"/>
          <w:szCs w:val="18"/>
        </w:rPr>
        <w:t xml:space="preserve"> -</w:t>
      </w:r>
      <w:r w:rsidRPr="00D8250A">
        <w:rPr>
          <w:rFonts w:ascii="Times New Roman" w:hAnsi="Times New Roman"/>
          <w:sz w:val="18"/>
          <w:szCs w:val="18"/>
        </w:rPr>
        <w:t xml:space="preserve"> The </w:t>
      </w:r>
      <w:proofErr w:type="spellStart"/>
      <w:r w:rsidRPr="00D8250A">
        <w:rPr>
          <w:rFonts w:ascii="Times New Roman" w:hAnsi="Times New Roman"/>
          <w:sz w:val="18"/>
          <w:szCs w:val="18"/>
        </w:rPr>
        <w:t>Powerpack</w:t>
      </w:r>
      <w:proofErr w:type="spellEnd"/>
      <w:r w:rsidRPr="00D8250A">
        <w:rPr>
          <w:rFonts w:ascii="Times New Roman" w:hAnsi="Times New Roman"/>
          <w:sz w:val="18"/>
          <w:szCs w:val="18"/>
        </w:rPr>
        <w:t xml:space="preserve"> system scales to the space, power and energy requirements of any site, from small commercial businesses to regional utilities. It can be configured in various arrangements, offering far more modularity than competing models.</w:t>
      </w:r>
    </w:p>
    <w:p w:rsidR="00BA5E50" w:rsidRDefault="00591972" w:rsidP="00B31A32">
      <w:pPr>
        <w:pStyle w:val="ARBody"/>
        <w:jc w:val="center"/>
        <w:rPr>
          <w:rFonts w:ascii="Times New Roman" w:hAnsi="Times New Roman"/>
          <w:sz w:val="18"/>
          <w:szCs w:val="18"/>
        </w:rPr>
      </w:pPr>
      <w:r>
        <w:rPr>
          <w:rFonts w:ascii="Times New Roman" w:hAnsi="Times New Roman"/>
          <w:noProof/>
          <w:sz w:val="18"/>
          <w:szCs w:val="18"/>
          <w:lang w:val="en-IN" w:eastAsia="en-IN"/>
        </w:rPr>
        <w:drawing>
          <wp:inline distT="0" distB="0" distL="0" distR="0" wp14:anchorId="39C5446C" wp14:editId="5FDEAD43">
            <wp:extent cx="3541986" cy="2361323"/>
            <wp:effectExtent l="171450" t="171450" r="363855" b="363220"/>
            <wp:docPr id="2" name="Picture 2" descr="C:\Users\ATUL\Desktop\Compitition\LAGI\Our design\Energy Source\Photovoltic\scalable_design_right@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Compitition\LAGI\Our design\Energy Source\Photovoltic\scalable_design_right@2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102" cy="2374734"/>
                    </a:xfrm>
                    <a:prstGeom prst="rect">
                      <a:avLst/>
                    </a:prstGeom>
                    <a:ln>
                      <a:noFill/>
                    </a:ln>
                    <a:effectLst>
                      <a:outerShdw blurRad="292100" dist="139700" dir="2700000" algn="tl" rotWithShape="0">
                        <a:srgbClr val="333333">
                          <a:alpha val="65000"/>
                        </a:srgbClr>
                      </a:outerShdw>
                    </a:effectLst>
                  </pic:spPr>
                </pic:pic>
              </a:graphicData>
            </a:graphic>
          </wp:inline>
        </w:drawing>
      </w:r>
    </w:p>
    <w:p w:rsidR="000C2ABC" w:rsidRPr="00B31A32" w:rsidRDefault="000C2ABC" w:rsidP="00774358">
      <w:pPr>
        <w:pStyle w:val="ARBody"/>
        <w:rPr>
          <w:rFonts w:ascii="Times New Roman" w:hAnsi="Times New Roman"/>
          <w:sz w:val="18"/>
          <w:szCs w:val="18"/>
        </w:rPr>
      </w:pPr>
    </w:p>
    <w:p w:rsidR="0029142E" w:rsidRPr="00930B9D" w:rsidRDefault="0019176F" w:rsidP="00930B9D">
      <w:pPr>
        <w:pStyle w:val="ListParagraph"/>
        <w:numPr>
          <w:ilvl w:val="0"/>
          <w:numId w:val="3"/>
        </w:numPr>
        <w:rPr>
          <w:rFonts w:ascii="Times New Roman" w:eastAsia="Cambria" w:hAnsi="Times New Roman" w:cs="Times New Roman"/>
          <w:b/>
          <w:sz w:val="20"/>
          <w:szCs w:val="18"/>
        </w:rPr>
      </w:pPr>
      <w:r>
        <w:rPr>
          <w:rFonts w:ascii="Times New Roman" w:hAnsi="Times New Roman" w:cs="Times New Roman"/>
          <w:b/>
          <w:sz w:val="20"/>
          <w:szCs w:val="18"/>
        </w:rPr>
        <w:t>RETURN</w:t>
      </w:r>
      <w:r w:rsidR="00BA5E50" w:rsidRPr="00930B9D">
        <w:rPr>
          <w:rFonts w:ascii="Times New Roman" w:hAnsi="Times New Roman" w:cs="Times New Roman"/>
          <w:b/>
          <w:sz w:val="20"/>
          <w:szCs w:val="18"/>
        </w:rPr>
        <w:t xml:space="preserve"> </w:t>
      </w:r>
      <w:r>
        <w:rPr>
          <w:rFonts w:ascii="Times New Roman" w:hAnsi="Times New Roman" w:cs="Times New Roman"/>
          <w:b/>
          <w:sz w:val="20"/>
          <w:szCs w:val="18"/>
        </w:rPr>
        <w:t>ON INVESTMENT</w:t>
      </w:r>
      <w:r w:rsidR="00BA5E50" w:rsidRPr="00930B9D">
        <w:rPr>
          <w:rFonts w:ascii="Times New Roman" w:hAnsi="Times New Roman" w:cs="Times New Roman"/>
          <w:b/>
          <w:sz w:val="20"/>
          <w:szCs w:val="18"/>
        </w:rPr>
        <w:t xml:space="preserve"> </w:t>
      </w:r>
      <w:r>
        <w:rPr>
          <w:rFonts w:ascii="Times New Roman" w:hAnsi="Times New Roman" w:cs="Times New Roman"/>
          <w:b/>
          <w:sz w:val="20"/>
          <w:szCs w:val="18"/>
        </w:rPr>
        <w:t>ANALYSIS</w:t>
      </w:r>
      <w:r w:rsidR="00C14E7B" w:rsidRPr="00930B9D">
        <w:rPr>
          <w:rFonts w:ascii="Times New Roman" w:hAnsi="Times New Roman" w:cs="Times New Roman"/>
          <w:b/>
          <w:sz w:val="20"/>
          <w:szCs w:val="18"/>
        </w:rPr>
        <w:t xml:space="preserve"> </w:t>
      </w:r>
    </w:p>
    <w:tbl>
      <w:tblPr>
        <w:tblStyle w:val="TableGrid"/>
        <w:tblW w:w="8329" w:type="dxa"/>
        <w:tblLayout w:type="fixed"/>
        <w:tblLook w:val="04A0" w:firstRow="1" w:lastRow="0" w:firstColumn="1" w:lastColumn="0" w:noHBand="0" w:noVBand="1"/>
      </w:tblPr>
      <w:tblGrid>
        <w:gridCol w:w="2518"/>
        <w:gridCol w:w="851"/>
        <w:gridCol w:w="1134"/>
        <w:gridCol w:w="850"/>
        <w:gridCol w:w="992"/>
        <w:gridCol w:w="992"/>
        <w:gridCol w:w="992"/>
      </w:tblGrid>
      <w:tr w:rsidR="00A0150B" w:rsidTr="00A0150B">
        <w:tc>
          <w:tcPr>
            <w:tcW w:w="2518" w:type="dxa"/>
          </w:tcPr>
          <w:p w:rsidR="00A0150B" w:rsidRPr="00A644D7" w:rsidRDefault="00A0150B" w:rsidP="0029142E">
            <w:pPr>
              <w:tabs>
                <w:tab w:val="left" w:pos="3810"/>
              </w:tabs>
              <w:rPr>
                <w:rFonts w:ascii="Times New Roman" w:hAnsi="Times New Roman" w:cs="Times New Roman"/>
                <w:b/>
                <w:sz w:val="16"/>
                <w:szCs w:val="16"/>
              </w:rPr>
            </w:pPr>
            <w:r w:rsidRPr="00A644D7">
              <w:rPr>
                <w:rFonts w:ascii="Times New Roman" w:hAnsi="Times New Roman" w:cs="Times New Roman"/>
                <w:b/>
                <w:sz w:val="16"/>
                <w:szCs w:val="16"/>
              </w:rPr>
              <w:t>Renewable energy technology</w:t>
            </w:r>
          </w:p>
        </w:tc>
        <w:tc>
          <w:tcPr>
            <w:tcW w:w="851" w:type="dxa"/>
          </w:tcPr>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Annual energy yield (</w:t>
            </w:r>
            <w:proofErr w:type="spellStart"/>
            <w:r w:rsidRPr="00A644D7">
              <w:rPr>
                <w:rFonts w:ascii="Times New Roman" w:hAnsi="Times New Roman" w:cs="Times New Roman"/>
                <w:b/>
                <w:sz w:val="16"/>
              </w:rPr>
              <w:t>MWh</w:t>
            </w:r>
            <w:proofErr w:type="spellEnd"/>
            <w:r w:rsidRPr="00A644D7">
              <w:rPr>
                <w:rFonts w:ascii="Times New Roman" w:hAnsi="Times New Roman" w:cs="Times New Roman"/>
                <w:b/>
                <w:sz w:val="16"/>
              </w:rPr>
              <w:t>)</w:t>
            </w:r>
          </w:p>
        </w:tc>
        <w:tc>
          <w:tcPr>
            <w:tcW w:w="1134" w:type="dxa"/>
          </w:tcPr>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Relative contribution (%)</w:t>
            </w:r>
          </w:p>
        </w:tc>
        <w:tc>
          <w:tcPr>
            <w:tcW w:w="850" w:type="dxa"/>
          </w:tcPr>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Capital cost</w:t>
            </w:r>
          </w:p>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(USD)</w:t>
            </w:r>
          </w:p>
        </w:tc>
        <w:tc>
          <w:tcPr>
            <w:tcW w:w="992" w:type="dxa"/>
          </w:tcPr>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return over life span based on household energy value (USD)</w:t>
            </w:r>
          </w:p>
        </w:tc>
        <w:tc>
          <w:tcPr>
            <w:tcW w:w="992" w:type="dxa"/>
          </w:tcPr>
          <w:p w:rsidR="00A0150B" w:rsidRPr="00A644D7" w:rsidRDefault="00A0150B" w:rsidP="0029142E">
            <w:pPr>
              <w:tabs>
                <w:tab w:val="left" w:pos="3810"/>
              </w:tabs>
              <w:rPr>
                <w:rFonts w:ascii="Times New Roman" w:hAnsi="Times New Roman" w:cs="Times New Roman"/>
                <w:b/>
              </w:rPr>
            </w:pPr>
            <w:r w:rsidRPr="00A644D7">
              <w:rPr>
                <w:rFonts w:ascii="Times New Roman" w:hAnsi="Times New Roman" w:cs="Times New Roman"/>
                <w:b/>
                <w:sz w:val="16"/>
              </w:rPr>
              <w:t>Total Value Over life span (USD)</w:t>
            </w:r>
          </w:p>
        </w:tc>
        <w:tc>
          <w:tcPr>
            <w:tcW w:w="992" w:type="dxa"/>
          </w:tcPr>
          <w:p w:rsidR="00A0150B" w:rsidRPr="00A644D7" w:rsidRDefault="00A0150B" w:rsidP="0029142E">
            <w:pPr>
              <w:tabs>
                <w:tab w:val="left" w:pos="3810"/>
              </w:tabs>
              <w:rPr>
                <w:rFonts w:ascii="Times New Roman" w:hAnsi="Times New Roman" w:cs="Times New Roman"/>
                <w:b/>
                <w:sz w:val="16"/>
              </w:rPr>
            </w:pPr>
            <w:r w:rsidRPr="00A644D7">
              <w:rPr>
                <w:rFonts w:ascii="Times New Roman" w:hAnsi="Times New Roman" w:cs="Times New Roman"/>
                <w:b/>
                <w:sz w:val="16"/>
              </w:rPr>
              <w:t>Return On investment</w:t>
            </w:r>
          </w:p>
        </w:tc>
      </w:tr>
      <w:tr w:rsidR="00A0150B" w:rsidTr="00A0150B">
        <w:tc>
          <w:tcPr>
            <w:tcW w:w="2518" w:type="dxa"/>
          </w:tcPr>
          <w:p w:rsidR="00A0150B" w:rsidRPr="000E51E2" w:rsidRDefault="00A0150B" w:rsidP="0029142E">
            <w:pPr>
              <w:tabs>
                <w:tab w:val="left" w:pos="3810"/>
              </w:tabs>
              <w:rPr>
                <w:rFonts w:ascii="Times New Roman" w:hAnsi="Times New Roman" w:cs="Times New Roman"/>
                <w:sz w:val="16"/>
                <w:szCs w:val="16"/>
              </w:rPr>
            </w:pPr>
            <w:r w:rsidRPr="000E51E2">
              <w:rPr>
                <w:rFonts w:ascii="Times New Roman" w:hAnsi="Times New Roman"/>
                <w:sz w:val="16"/>
                <w:szCs w:val="16"/>
                <w:lang w:eastAsia="en-IN"/>
              </w:rPr>
              <w:t>Ultra-light Next Generation PV Modules</w:t>
            </w:r>
          </w:p>
        </w:tc>
        <w:tc>
          <w:tcPr>
            <w:tcW w:w="851" w:type="dxa"/>
          </w:tcPr>
          <w:p w:rsidR="00A0150B" w:rsidRPr="00D61318"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1940</w:t>
            </w:r>
          </w:p>
        </w:tc>
        <w:tc>
          <w:tcPr>
            <w:tcW w:w="1134" w:type="dxa"/>
          </w:tcPr>
          <w:p w:rsidR="00A0150B" w:rsidRPr="00D61318"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71</w:t>
            </w:r>
          </w:p>
        </w:tc>
        <w:tc>
          <w:tcPr>
            <w:tcW w:w="850" w:type="dxa"/>
          </w:tcPr>
          <w:p w:rsidR="00A0150B" w:rsidRPr="00E3326B" w:rsidRDefault="00A0150B" w:rsidP="0029142E">
            <w:pPr>
              <w:tabs>
                <w:tab w:val="left" w:pos="3810"/>
              </w:tabs>
              <w:rPr>
                <w:rFonts w:ascii="Times New Roman" w:hAnsi="Times New Roman" w:cs="Times New Roman"/>
                <w:sz w:val="16"/>
              </w:rPr>
            </w:pPr>
            <w:r>
              <w:rPr>
                <w:rFonts w:ascii="Times New Roman" w:hAnsi="Times New Roman" w:cs="Times New Roman"/>
                <w:sz w:val="16"/>
              </w:rPr>
              <w:t>969010</w:t>
            </w:r>
          </w:p>
        </w:tc>
        <w:tc>
          <w:tcPr>
            <w:tcW w:w="992" w:type="dxa"/>
          </w:tcPr>
          <w:p w:rsidR="00A0150B" w:rsidRPr="009A39CD"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12849546</w:t>
            </w:r>
          </w:p>
        </w:tc>
        <w:tc>
          <w:tcPr>
            <w:tcW w:w="992" w:type="dxa"/>
          </w:tcPr>
          <w:p w:rsidR="00A0150B" w:rsidRPr="009A39CD" w:rsidRDefault="00A0150B" w:rsidP="00BF0944">
            <w:pPr>
              <w:tabs>
                <w:tab w:val="left" w:pos="3810"/>
              </w:tabs>
              <w:rPr>
                <w:rFonts w:ascii="Times New Roman" w:hAnsi="Times New Roman" w:cs="Times New Roman"/>
                <w:sz w:val="16"/>
                <w:szCs w:val="16"/>
              </w:rPr>
            </w:pPr>
            <w:r>
              <w:rPr>
                <w:rFonts w:ascii="Times New Roman" w:hAnsi="Times New Roman" w:cs="Times New Roman"/>
                <w:sz w:val="16"/>
                <w:szCs w:val="16"/>
              </w:rPr>
              <w:t>12849546</w:t>
            </w:r>
          </w:p>
        </w:tc>
        <w:tc>
          <w:tcPr>
            <w:tcW w:w="992" w:type="dxa"/>
          </w:tcPr>
          <w:p w:rsidR="00A0150B" w:rsidRPr="000C06D9" w:rsidRDefault="00A0150B" w:rsidP="0029142E">
            <w:pPr>
              <w:tabs>
                <w:tab w:val="left" w:pos="3810"/>
              </w:tabs>
              <w:rPr>
                <w:rFonts w:ascii="Times New Roman" w:hAnsi="Times New Roman" w:cs="Times New Roman"/>
                <w:sz w:val="16"/>
              </w:rPr>
            </w:pPr>
            <w:r>
              <w:rPr>
                <w:rFonts w:ascii="Times New Roman" w:hAnsi="Times New Roman" w:cs="Times New Roman"/>
                <w:sz w:val="16"/>
              </w:rPr>
              <w:t>13.3</w:t>
            </w:r>
          </w:p>
        </w:tc>
      </w:tr>
      <w:tr w:rsidR="00A0150B" w:rsidTr="00A0150B">
        <w:tc>
          <w:tcPr>
            <w:tcW w:w="2518" w:type="dxa"/>
          </w:tcPr>
          <w:p w:rsidR="00A0150B" w:rsidRPr="008C1463" w:rsidRDefault="00A0150B" w:rsidP="0029142E">
            <w:pPr>
              <w:tabs>
                <w:tab w:val="left" w:pos="3810"/>
              </w:tabs>
              <w:rPr>
                <w:rFonts w:ascii="Times New Roman" w:hAnsi="Times New Roman" w:cs="Times New Roman"/>
              </w:rPr>
            </w:pPr>
            <w:r>
              <w:rPr>
                <w:rFonts w:ascii="Times New Roman" w:hAnsi="Times New Roman" w:cs="Times New Roman"/>
                <w:sz w:val="16"/>
                <w:szCs w:val="18"/>
              </w:rPr>
              <w:t>Vertical Wind Turbine</w:t>
            </w:r>
          </w:p>
        </w:tc>
        <w:tc>
          <w:tcPr>
            <w:tcW w:w="851" w:type="dxa"/>
          </w:tcPr>
          <w:p w:rsidR="00A0150B" w:rsidRPr="00D61318"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790</w:t>
            </w:r>
          </w:p>
        </w:tc>
        <w:tc>
          <w:tcPr>
            <w:tcW w:w="1134" w:type="dxa"/>
          </w:tcPr>
          <w:p w:rsidR="00A0150B" w:rsidRPr="00D61318"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29</w:t>
            </w:r>
          </w:p>
        </w:tc>
        <w:tc>
          <w:tcPr>
            <w:tcW w:w="850" w:type="dxa"/>
          </w:tcPr>
          <w:p w:rsidR="00A0150B" w:rsidRPr="00F122F3" w:rsidRDefault="00A0150B" w:rsidP="0029142E">
            <w:pPr>
              <w:tabs>
                <w:tab w:val="left" w:pos="3810"/>
              </w:tabs>
              <w:rPr>
                <w:rFonts w:ascii="Times New Roman" w:hAnsi="Times New Roman" w:cs="Times New Roman"/>
                <w:sz w:val="16"/>
                <w:szCs w:val="16"/>
              </w:rPr>
            </w:pPr>
            <w:r>
              <w:rPr>
                <w:rFonts w:ascii="Times New Roman" w:hAnsi="Times New Roman" w:cs="Times New Roman"/>
                <w:sz w:val="16"/>
                <w:szCs w:val="16"/>
              </w:rPr>
              <w:t>306000</w:t>
            </w:r>
          </w:p>
        </w:tc>
        <w:tc>
          <w:tcPr>
            <w:tcW w:w="992" w:type="dxa"/>
          </w:tcPr>
          <w:p w:rsidR="00A0150B" w:rsidRDefault="00A0150B" w:rsidP="0029142E">
            <w:pPr>
              <w:tabs>
                <w:tab w:val="left" w:pos="3810"/>
              </w:tabs>
              <w:rPr>
                <w:rFonts w:ascii="Times New Roman" w:hAnsi="Times New Roman" w:cs="Times New Roman"/>
              </w:rPr>
            </w:pPr>
            <w:r>
              <w:rPr>
                <w:rFonts w:ascii="Times New Roman" w:hAnsi="Times New Roman" w:cs="Times New Roman"/>
                <w:sz w:val="16"/>
              </w:rPr>
              <w:t>2601720</w:t>
            </w:r>
          </w:p>
        </w:tc>
        <w:tc>
          <w:tcPr>
            <w:tcW w:w="992" w:type="dxa"/>
          </w:tcPr>
          <w:p w:rsidR="00A0150B" w:rsidRDefault="00A0150B" w:rsidP="00BF0944">
            <w:pPr>
              <w:tabs>
                <w:tab w:val="left" w:pos="3810"/>
              </w:tabs>
              <w:rPr>
                <w:rFonts w:ascii="Times New Roman" w:hAnsi="Times New Roman" w:cs="Times New Roman"/>
              </w:rPr>
            </w:pPr>
            <w:r>
              <w:rPr>
                <w:rFonts w:ascii="Times New Roman" w:hAnsi="Times New Roman" w:cs="Times New Roman"/>
                <w:sz w:val="16"/>
              </w:rPr>
              <w:t>2601720</w:t>
            </w:r>
          </w:p>
        </w:tc>
        <w:tc>
          <w:tcPr>
            <w:tcW w:w="992" w:type="dxa"/>
          </w:tcPr>
          <w:p w:rsidR="00A0150B" w:rsidRDefault="00A0150B" w:rsidP="0029142E">
            <w:pPr>
              <w:tabs>
                <w:tab w:val="left" w:pos="3810"/>
              </w:tabs>
              <w:rPr>
                <w:rFonts w:ascii="Times New Roman" w:hAnsi="Times New Roman" w:cs="Times New Roman"/>
              </w:rPr>
            </w:pPr>
            <w:r w:rsidRPr="00847E70">
              <w:rPr>
                <w:rFonts w:ascii="Times New Roman" w:hAnsi="Times New Roman" w:cs="Times New Roman"/>
                <w:sz w:val="16"/>
              </w:rPr>
              <w:t>8.5</w:t>
            </w:r>
          </w:p>
        </w:tc>
      </w:tr>
      <w:tr w:rsidR="00A0150B" w:rsidTr="00A0150B">
        <w:tc>
          <w:tcPr>
            <w:tcW w:w="2518" w:type="dxa"/>
          </w:tcPr>
          <w:p w:rsidR="00A0150B" w:rsidRPr="00544AE0" w:rsidRDefault="00A0150B" w:rsidP="0029142E">
            <w:pPr>
              <w:tabs>
                <w:tab w:val="left" w:pos="3810"/>
              </w:tabs>
              <w:rPr>
                <w:rFonts w:ascii="Times New Roman" w:hAnsi="Times New Roman" w:cs="Times New Roman"/>
                <w:b/>
                <w:sz w:val="16"/>
              </w:rPr>
            </w:pPr>
            <w:r>
              <w:rPr>
                <w:rFonts w:ascii="Times New Roman" w:hAnsi="Times New Roman" w:cs="Times New Roman"/>
                <w:b/>
                <w:sz w:val="16"/>
              </w:rPr>
              <w:t xml:space="preserve">Total </w:t>
            </w:r>
            <w:r w:rsidRPr="00544AE0">
              <w:rPr>
                <w:rFonts w:ascii="Times New Roman" w:hAnsi="Times New Roman" w:cs="Times New Roman"/>
                <w:b/>
                <w:sz w:val="16"/>
                <w:szCs w:val="16"/>
              </w:rPr>
              <w:t>Renewable energy</w:t>
            </w:r>
            <w:r>
              <w:rPr>
                <w:rFonts w:ascii="Times New Roman" w:hAnsi="Times New Roman" w:cs="Times New Roman"/>
                <w:b/>
                <w:sz w:val="16"/>
                <w:szCs w:val="16"/>
              </w:rPr>
              <w:t xml:space="preserve"> Generation Per annum</w:t>
            </w:r>
          </w:p>
        </w:tc>
        <w:tc>
          <w:tcPr>
            <w:tcW w:w="851" w:type="dxa"/>
          </w:tcPr>
          <w:p w:rsidR="00A0150B" w:rsidRPr="008A3EDC" w:rsidRDefault="00A0150B" w:rsidP="0029142E">
            <w:pPr>
              <w:tabs>
                <w:tab w:val="left" w:pos="3810"/>
              </w:tabs>
              <w:rPr>
                <w:rFonts w:ascii="Times New Roman" w:hAnsi="Times New Roman" w:cs="Times New Roman"/>
                <w:b/>
                <w:sz w:val="16"/>
              </w:rPr>
            </w:pPr>
            <w:r w:rsidRPr="008A3EDC">
              <w:rPr>
                <w:rFonts w:ascii="Times New Roman" w:hAnsi="Times New Roman" w:cs="Times New Roman"/>
                <w:b/>
                <w:sz w:val="16"/>
              </w:rPr>
              <w:t>2730</w:t>
            </w:r>
          </w:p>
        </w:tc>
        <w:tc>
          <w:tcPr>
            <w:tcW w:w="1134" w:type="dxa"/>
          </w:tcPr>
          <w:p w:rsidR="00A0150B" w:rsidRPr="008A3EDC" w:rsidRDefault="00A0150B" w:rsidP="0029142E">
            <w:pPr>
              <w:tabs>
                <w:tab w:val="left" w:pos="3810"/>
              </w:tabs>
              <w:rPr>
                <w:rFonts w:ascii="Times New Roman" w:hAnsi="Times New Roman" w:cs="Times New Roman"/>
                <w:b/>
              </w:rPr>
            </w:pPr>
            <w:r w:rsidRPr="008A3EDC">
              <w:rPr>
                <w:rFonts w:ascii="Times New Roman" w:hAnsi="Times New Roman" w:cs="Times New Roman"/>
                <w:b/>
                <w:sz w:val="16"/>
              </w:rPr>
              <w:t>100</w:t>
            </w:r>
          </w:p>
        </w:tc>
        <w:tc>
          <w:tcPr>
            <w:tcW w:w="850" w:type="dxa"/>
          </w:tcPr>
          <w:p w:rsidR="00A0150B" w:rsidRPr="008A3EDC" w:rsidRDefault="00A0150B" w:rsidP="0029142E">
            <w:pPr>
              <w:tabs>
                <w:tab w:val="left" w:pos="3810"/>
              </w:tabs>
              <w:rPr>
                <w:rFonts w:ascii="Times New Roman" w:hAnsi="Times New Roman" w:cs="Times New Roman"/>
                <w:b/>
              </w:rPr>
            </w:pPr>
            <w:r w:rsidRPr="008A3EDC">
              <w:rPr>
                <w:rFonts w:ascii="Times New Roman" w:hAnsi="Times New Roman" w:cs="Times New Roman"/>
                <w:b/>
                <w:sz w:val="16"/>
              </w:rPr>
              <w:t>1167010</w:t>
            </w:r>
          </w:p>
        </w:tc>
        <w:tc>
          <w:tcPr>
            <w:tcW w:w="992" w:type="dxa"/>
          </w:tcPr>
          <w:p w:rsidR="00A0150B" w:rsidRPr="008A3EDC" w:rsidRDefault="00A0150B" w:rsidP="0029142E">
            <w:pPr>
              <w:tabs>
                <w:tab w:val="left" w:pos="3810"/>
              </w:tabs>
              <w:rPr>
                <w:rFonts w:ascii="Times New Roman" w:hAnsi="Times New Roman" w:cs="Times New Roman"/>
                <w:b/>
              </w:rPr>
            </w:pPr>
            <w:r w:rsidRPr="008A3EDC">
              <w:rPr>
                <w:rFonts w:ascii="Times New Roman" w:hAnsi="Times New Roman" w:cs="Times New Roman"/>
                <w:b/>
                <w:sz w:val="16"/>
              </w:rPr>
              <w:t>15451266</w:t>
            </w:r>
          </w:p>
        </w:tc>
        <w:tc>
          <w:tcPr>
            <w:tcW w:w="992" w:type="dxa"/>
          </w:tcPr>
          <w:p w:rsidR="00A0150B" w:rsidRPr="008A3EDC" w:rsidRDefault="00A0150B" w:rsidP="00BF0944">
            <w:pPr>
              <w:tabs>
                <w:tab w:val="left" w:pos="3810"/>
              </w:tabs>
              <w:rPr>
                <w:rFonts w:ascii="Times New Roman" w:hAnsi="Times New Roman" w:cs="Times New Roman"/>
                <w:b/>
              </w:rPr>
            </w:pPr>
            <w:r w:rsidRPr="008A3EDC">
              <w:rPr>
                <w:rFonts w:ascii="Times New Roman" w:hAnsi="Times New Roman" w:cs="Times New Roman"/>
                <w:b/>
                <w:sz w:val="16"/>
              </w:rPr>
              <w:t>15451266</w:t>
            </w:r>
          </w:p>
        </w:tc>
        <w:tc>
          <w:tcPr>
            <w:tcW w:w="992" w:type="dxa"/>
          </w:tcPr>
          <w:p w:rsidR="00A0150B" w:rsidRPr="008A3EDC" w:rsidRDefault="00A0150B" w:rsidP="0029142E">
            <w:pPr>
              <w:tabs>
                <w:tab w:val="left" w:pos="3810"/>
              </w:tabs>
              <w:rPr>
                <w:rFonts w:ascii="Times New Roman" w:hAnsi="Times New Roman" w:cs="Times New Roman"/>
                <w:b/>
              </w:rPr>
            </w:pPr>
            <w:r w:rsidRPr="008A3EDC">
              <w:rPr>
                <w:rFonts w:ascii="Times New Roman" w:hAnsi="Times New Roman" w:cs="Times New Roman"/>
                <w:b/>
                <w:sz w:val="16"/>
              </w:rPr>
              <w:t>13.2</w:t>
            </w:r>
          </w:p>
        </w:tc>
      </w:tr>
    </w:tbl>
    <w:p w:rsidR="001B4FBE" w:rsidRDefault="001B4FBE" w:rsidP="0029142E">
      <w:pPr>
        <w:tabs>
          <w:tab w:val="left" w:pos="3810"/>
        </w:tabs>
        <w:rPr>
          <w:rFonts w:ascii="Times New Roman" w:hAnsi="Times New Roman" w:cs="Times New Roman"/>
        </w:rPr>
      </w:pPr>
    </w:p>
    <w:p w:rsidR="001971F4" w:rsidRPr="001971F4" w:rsidRDefault="00EF4AEF" w:rsidP="00A40C0C">
      <w:pPr>
        <w:tabs>
          <w:tab w:val="left" w:pos="3810"/>
        </w:tabs>
        <w:jc w:val="center"/>
        <w:rPr>
          <w:rFonts w:ascii="Times New Roman" w:hAnsi="Times New Roman" w:cs="Times New Roman"/>
        </w:rPr>
      </w:pPr>
      <w:r>
        <w:rPr>
          <w:rFonts w:ascii="Times New Roman" w:hAnsi="Times New Roman" w:cs="Times New Roman"/>
          <w:noProof/>
          <w:lang w:eastAsia="en-IN"/>
        </w:rPr>
        <w:drawing>
          <wp:inline distT="0" distB="0" distL="0" distR="0">
            <wp:extent cx="2198915" cy="6529641"/>
            <wp:effectExtent l="0" t="0" r="0" b="5080"/>
            <wp:docPr id="5" name="Picture 5" descr="C:\Users\ATUL\Desktop\Untitled-1asdff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UL\Desktop\Untitled-1asdffr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0909" cy="6535563"/>
                    </a:xfrm>
                    <a:prstGeom prst="rect">
                      <a:avLst/>
                    </a:prstGeom>
                    <a:noFill/>
                    <a:ln>
                      <a:noFill/>
                    </a:ln>
                  </pic:spPr>
                </pic:pic>
              </a:graphicData>
            </a:graphic>
          </wp:inline>
        </w:drawing>
      </w:r>
    </w:p>
    <w:p w:rsidR="001971F4" w:rsidRPr="00034E6C" w:rsidRDefault="001971F4" w:rsidP="001971F4">
      <w:pPr>
        <w:pStyle w:val="ListParagraph"/>
        <w:spacing w:before="240" w:after="120" w:line="360" w:lineRule="auto"/>
        <w:ind w:left="0"/>
        <w:rPr>
          <w:rFonts w:ascii="Times New Roman" w:hAnsi="Times New Roman" w:cs="Times New Roman"/>
          <w:b/>
          <w:sz w:val="20"/>
          <w:szCs w:val="20"/>
          <w:u w:val="single"/>
        </w:rPr>
      </w:pPr>
      <w:r w:rsidRPr="00034E6C">
        <w:rPr>
          <w:rFonts w:ascii="Times New Roman" w:hAnsi="Times New Roman" w:cs="Times New Roman"/>
          <w:b/>
          <w:sz w:val="20"/>
          <w:szCs w:val="20"/>
          <w:u w:val="single"/>
        </w:rPr>
        <w:lastRenderedPageBreak/>
        <w:t>Embodied ecological impacts of proposed materials</w:t>
      </w:r>
    </w:p>
    <w:p w:rsidR="001971F4" w:rsidRDefault="001971F4" w:rsidP="001971F4">
      <w:pPr>
        <w:pStyle w:val="ARBody"/>
        <w:rPr>
          <w:rFonts w:ascii="Times New Roman" w:hAnsi="Times New Roman"/>
          <w:sz w:val="18"/>
          <w:szCs w:val="18"/>
        </w:rPr>
      </w:pPr>
      <w:r w:rsidRPr="001971F4">
        <w:rPr>
          <w:rFonts w:ascii="Times New Roman" w:hAnsi="Times New Roman"/>
          <w:sz w:val="18"/>
          <w:szCs w:val="18"/>
        </w:rPr>
        <w:t>The renewable technologies used have been selected to have less than a quarter of the embodied environmental impact of their conventional alternative forms, using mass as a proxy.  Embodied impacts of products include their embodied energy, water, waste and toxicities associated with their manufacture.</w:t>
      </w:r>
    </w:p>
    <w:p w:rsidR="00CA0668" w:rsidRDefault="00CA0668" w:rsidP="001971F4">
      <w:pPr>
        <w:pStyle w:val="ARBody"/>
        <w:rPr>
          <w:rFonts w:ascii="Times New Roman" w:hAnsi="Times New Roman"/>
          <w:noProof/>
          <w:sz w:val="18"/>
          <w:szCs w:val="18"/>
          <w:lang w:val="en-IN" w:eastAsia="en-IN"/>
        </w:rPr>
      </w:pPr>
    </w:p>
    <w:p w:rsidR="00703FA2" w:rsidRPr="001971F4" w:rsidRDefault="00CA0668" w:rsidP="001971F4">
      <w:pPr>
        <w:pStyle w:val="ARBody"/>
        <w:rPr>
          <w:rFonts w:ascii="Times New Roman" w:hAnsi="Times New Roman"/>
          <w:sz w:val="18"/>
          <w:szCs w:val="18"/>
        </w:rPr>
      </w:pPr>
      <w:r>
        <w:rPr>
          <w:rFonts w:ascii="Times New Roman" w:hAnsi="Times New Roman"/>
          <w:noProof/>
          <w:sz w:val="18"/>
          <w:szCs w:val="18"/>
          <w:lang w:val="en-IN" w:eastAsia="en-IN"/>
        </w:rPr>
        <w:drawing>
          <wp:inline distT="0" distB="0" distL="0" distR="0" wp14:anchorId="1FEF128E" wp14:editId="31A7A19C">
            <wp:extent cx="4061012" cy="30492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6364" cy="3045781"/>
                    </a:xfrm>
                    <a:prstGeom prst="rect">
                      <a:avLst/>
                    </a:prstGeom>
                    <a:noFill/>
                    <a:ln>
                      <a:noFill/>
                    </a:ln>
                  </pic:spPr>
                </pic:pic>
              </a:graphicData>
            </a:graphic>
          </wp:inline>
        </w:drawing>
      </w:r>
    </w:p>
    <w:p w:rsidR="001971F4" w:rsidRDefault="001971F4"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C5315" w:rsidRDefault="004C5315" w:rsidP="0029142E">
      <w:pPr>
        <w:tabs>
          <w:tab w:val="left" w:pos="3810"/>
        </w:tabs>
        <w:rPr>
          <w:rFonts w:ascii="Times New Roman" w:hAnsi="Times New Roman" w:cs="Times New Roman"/>
        </w:rPr>
      </w:pPr>
    </w:p>
    <w:p w:rsidR="004C5315" w:rsidRDefault="004C5315" w:rsidP="0029142E">
      <w:pPr>
        <w:tabs>
          <w:tab w:val="left" w:pos="3810"/>
        </w:tabs>
        <w:rPr>
          <w:rFonts w:ascii="Times New Roman" w:hAnsi="Times New Roman" w:cs="Times New Roman"/>
        </w:rPr>
      </w:pPr>
    </w:p>
    <w:p w:rsidR="004C5315" w:rsidRDefault="004C5315"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Default="004B3B07" w:rsidP="0029142E">
      <w:pPr>
        <w:tabs>
          <w:tab w:val="left" w:pos="3810"/>
        </w:tabs>
        <w:rPr>
          <w:rFonts w:ascii="Times New Roman" w:hAnsi="Times New Roman" w:cs="Times New Roman"/>
        </w:rPr>
      </w:pPr>
    </w:p>
    <w:p w:rsidR="004B3B07" w:rsidRPr="00B83DE9" w:rsidRDefault="00C526B9" w:rsidP="0029142E">
      <w:pPr>
        <w:tabs>
          <w:tab w:val="left" w:pos="3810"/>
        </w:tabs>
        <w:rPr>
          <w:rFonts w:ascii="Times New Roman" w:hAnsi="Times New Roman" w:cs="Times New Roman"/>
        </w:rPr>
      </w:pPr>
      <w:r>
        <w:rPr>
          <w:rFonts w:ascii="Times New Roman" w:hAnsi="Times New Roman" w:cs="Times New Roman"/>
          <w:b/>
          <w:noProof/>
          <w:sz w:val="90"/>
          <w:szCs w:val="20"/>
          <w:lang w:eastAsia="en-IN"/>
        </w:rPr>
        <w:lastRenderedPageBreak/>
        <w:drawing>
          <wp:anchor distT="0" distB="0" distL="114300" distR="114300" simplePos="0" relativeHeight="251667456" behindDoc="1" locked="0" layoutInCell="1" allowOverlap="1" wp14:anchorId="6974EBD6" wp14:editId="45885BA1">
            <wp:simplePos x="0" y="0"/>
            <wp:positionH relativeFrom="column">
              <wp:posOffset>-2472372</wp:posOffset>
            </wp:positionH>
            <wp:positionV relativeFrom="paragraph">
              <wp:posOffset>1044620</wp:posOffset>
            </wp:positionV>
            <wp:extent cx="10668000" cy="7544435"/>
            <wp:effectExtent l="0" t="318" r="0" b="0"/>
            <wp:wrapNone/>
            <wp:docPr id="4" name="Picture 4" descr="C:\Users\ATUL\Desktop\LAGI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UL\Desktop\LAGI 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668000" cy="75444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3B07" w:rsidRPr="00B83DE9" w:rsidSect="007A5172">
      <w:footerReference w:type="default" r:id="rId20"/>
      <w:pgSz w:w="11906" w:h="16838"/>
      <w:pgMar w:top="822" w:right="1440" w:bottom="709" w:left="144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4E6" w:rsidRDefault="007124E6" w:rsidP="004B0713">
      <w:pPr>
        <w:spacing w:after="0" w:line="240" w:lineRule="auto"/>
      </w:pPr>
      <w:r>
        <w:separator/>
      </w:r>
    </w:p>
  </w:endnote>
  <w:endnote w:type="continuationSeparator" w:id="0">
    <w:p w:rsidR="007124E6" w:rsidRDefault="007124E6" w:rsidP="004B0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WHBIX+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718" w:rsidRDefault="004B0713">
    <w:pPr>
      <w:pStyle w:val="Footer"/>
      <w:pBdr>
        <w:top w:val="thinThickSmallGap" w:sz="24" w:space="1" w:color="622423" w:themeColor="accent2" w:themeShade="7F"/>
      </w:pBdr>
      <w:rPr>
        <w:rFonts w:ascii="Times New Roman" w:hAnsi="Times New Roman" w:cs="Times New Roman"/>
        <w:b/>
        <w:sz w:val="20"/>
        <w:szCs w:val="20"/>
      </w:rPr>
    </w:pPr>
    <w:r w:rsidRPr="004B0713">
      <w:rPr>
        <w:rFonts w:ascii="Times New Roman" w:hAnsi="Times New Roman" w:cs="Times New Roman"/>
        <w:b/>
        <w:sz w:val="24"/>
        <w:szCs w:val="24"/>
      </w:rPr>
      <w:t>AHANA</w:t>
    </w:r>
    <w:r w:rsidRPr="00B83DE9">
      <w:rPr>
        <w:rFonts w:ascii="Times New Roman" w:hAnsi="Times New Roman" w:cs="Times New Roman"/>
        <w:b/>
        <w:sz w:val="20"/>
        <w:szCs w:val="20"/>
      </w:rPr>
      <w:t xml:space="preserve"> </w:t>
    </w:r>
    <w:r>
      <w:rPr>
        <w:rFonts w:ascii="Times New Roman" w:hAnsi="Times New Roman" w:cs="Times New Roman"/>
        <w:b/>
        <w:sz w:val="20"/>
        <w:szCs w:val="20"/>
      </w:rPr>
      <w:t xml:space="preserve"> </w:t>
    </w:r>
  </w:p>
  <w:p w:rsidR="004B0713" w:rsidRDefault="004B0713">
    <w:pPr>
      <w:pStyle w:val="Footer"/>
      <w:pBdr>
        <w:top w:val="thinThickSmallGap" w:sz="24" w:space="1" w:color="622423" w:themeColor="accent2" w:themeShade="7F"/>
      </w:pBdr>
      <w:rPr>
        <w:rFonts w:asciiTheme="majorHAnsi" w:eastAsiaTheme="majorEastAsia" w:hAnsiTheme="majorHAnsi" w:cstheme="majorBidi"/>
      </w:rPr>
    </w:pPr>
    <w:r w:rsidRPr="004B0713">
      <w:rPr>
        <w:rFonts w:ascii="Times New Roman" w:hAnsi="Times New Roman" w:cs="Times New Roman"/>
        <w:b/>
        <w:sz w:val="16"/>
        <w:szCs w:val="16"/>
      </w:rPr>
      <w:t>LAGI</w:t>
    </w:r>
    <w:r w:rsidR="0092633E">
      <w:rPr>
        <w:rFonts w:ascii="Times New Roman" w:hAnsi="Times New Roman" w:cs="Times New Roman"/>
        <w:b/>
        <w:sz w:val="16"/>
        <w:szCs w:val="16"/>
      </w:rPr>
      <w:t xml:space="preserve"> </w:t>
    </w:r>
    <w:r w:rsidRPr="004B0713">
      <w:rPr>
        <w:rFonts w:ascii="Times New Roman" w:hAnsi="Times New Roman" w:cs="Times New Roman"/>
        <w:b/>
        <w:sz w:val="16"/>
        <w:szCs w:val="16"/>
      </w:rPr>
      <w:t>2019</w:t>
    </w:r>
    <w:r>
      <w:rPr>
        <w:rFonts w:ascii="Times New Roman" w:hAnsi="Times New Roman" w:cs="Times New Roman"/>
        <w:b/>
        <w:sz w:val="20"/>
        <w:szCs w:val="20"/>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AE0FD1" w:rsidRPr="00AE0FD1">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4B0713" w:rsidRDefault="004B07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4E6" w:rsidRDefault="007124E6" w:rsidP="004B0713">
      <w:pPr>
        <w:spacing w:after="0" w:line="240" w:lineRule="auto"/>
      </w:pPr>
      <w:r>
        <w:separator/>
      </w:r>
    </w:p>
  </w:footnote>
  <w:footnote w:type="continuationSeparator" w:id="0">
    <w:p w:rsidR="007124E6" w:rsidRDefault="007124E6" w:rsidP="004B07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A41C2"/>
    <w:multiLevelType w:val="hybridMultilevel"/>
    <w:tmpl w:val="014E62E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nsid w:val="189535A3"/>
    <w:multiLevelType w:val="hybridMultilevel"/>
    <w:tmpl w:val="C5D4030A"/>
    <w:lvl w:ilvl="0" w:tplc="40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0E6695"/>
    <w:multiLevelType w:val="hybridMultilevel"/>
    <w:tmpl w:val="65F4A0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3B277991"/>
    <w:multiLevelType w:val="hybridMultilevel"/>
    <w:tmpl w:val="DE6A2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DF932E7"/>
    <w:multiLevelType w:val="hybridMultilevel"/>
    <w:tmpl w:val="93049A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72FA2DE2"/>
    <w:multiLevelType w:val="hybridMultilevel"/>
    <w:tmpl w:val="4A0616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D68"/>
    <w:rsid w:val="000075AE"/>
    <w:rsid w:val="000201D6"/>
    <w:rsid w:val="00023654"/>
    <w:rsid w:val="0002450E"/>
    <w:rsid w:val="0002705C"/>
    <w:rsid w:val="000302BE"/>
    <w:rsid w:val="00033D99"/>
    <w:rsid w:val="00034E6C"/>
    <w:rsid w:val="0003687E"/>
    <w:rsid w:val="00036BBF"/>
    <w:rsid w:val="00061546"/>
    <w:rsid w:val="000655F5"/>
    <w:rsid w:val="00093CE2"/>
    <w:rsid w:val="00096B9A"/>
    <w:rsid w:val="000A2B18"/>
    <w:rsid w:val="000A47E2"/>
    <w:rsid w:val="000A7A91"/>
    <w:rsid w:val="000B1766"/>
    <w:rsid w:val="000B7187"/>
    <w:rsid w:val="000C06D9"/>
    <w:rsid w:val="000C2ABC"/>
    <w:rsid w:val="000C415A"/>
    <w:rsid w:val="000C57FB"/>
    <w:rsid w:val="000D191E"/>
    <w:rsid w:val="000E51E2"/>
    <w:rsid w:val="00100AE2"/>
    <w:rsid w:val="00101BA6"/>
    <w:rsid w:val="00105BCF"/>
    <w:rsid w:val="00106122"/>
    <w:rsid w:val="00107D4C"/>
    <w:rsid w:val="00112FE6"/>
    <w:rsid w:val="001204FF"/>
    <w:rsid w:val="0012165E"/>
    <w:rsid w:val="00123A16"/>
    <w:rsid w:val="001305A7"/>
    <w:rsid w:val="0013553D"/>
    <w:rsid w:val="00137AFD"/>
    <w:rsid w:val="00141C49"/>
    <w:rsid w:val="00143738"/>
    <w:rsid w:val="001606E4"/>
    <w:rsid w:val="00165D14"/>
    <w:rsid w:val="001666ED"/>
    <w:rsid w:val="0019176F"/>
    <w:rsid w:val="001971F4"/>
    <w:rsid w:val="001A04D4"/>
    <w:rsid w:val="001A5BA2"/>
    <w:rsid w:val="001B4FBE"/>
    <w:rsid w:val="001B5ADA"/>
    <w:rsid w:val="001B62EA"/>
    <w:rsid w:val="001C152B"/>
    <w:rsid w:val="001E2398"/>
    <w:rsid w:val="001F2A8D"/>
    <w:rsid w:val="001F44C5"/>
    <w:rsid w:val="001F57D3"/>
    <w:rsid w:val="00206620"/>
    <w:rsid w:val="0020737A"/>
    <w:rsid w:val="00217E81"/>
    <w:rsid w:val="00236775"/>
    <w:rsid w:val="002435D5"/>
    <w:rsid w:val="002525F6"/>
    <w:rsid w:val="00264CEE"/>
    <w:rsid w:val="002656F3"/>
    <w:rsid w:val="00276718"/>
    <w:rsid w:val="0027796C"/>
    <w:rsid w:val="002863F1"/>
    <w:rsid w:val="0029142E"/>
    <w:rsid w:val="002B3383"/>
    <w:rsid w:val="002C0C05"/>
    <w:rsid w:val="002C221D"/>
    <w:rsid w:val="002C359E"/>
    <w:rsid w:val="002C5904"/>
    <w:rsid w:val="002D4A38"/>
    <w:rsid w:val="002F622A"/>
    <w:rsid w:val="003012F2"/>
    <w:rsid w:val="003072B6"/>
    <w:rsid w:val="00307F59"/>
    <w:rsid w:val="00317F91"/>
    <w:rsid w:val="00322083"/>
    <w:rsid w:val="003244BC"/>
    <w:rsid w:val="00336258"/>
    <w:rsid w:val="00337C45"/>
    <w:rsid w:val="00344B02"/>
    <w:rsid w:val="00364A1A"/>
    <w:rsid w:val="0036706B"/>
    <w:rsid w:val="003735AB"/>
    <w:rsid w:val="00376BC0"/>
    <w:rsid w:val="0038341D"/>
    <w:rsid w:val="00385B0C"/>
    <w:rsid w:val="0039260B"/>
    <w:rsid w:val="00392E0C"/>
    <w:rsid w:val="003A53F8"/>
    <w:rsid w:val="003A766C"/>
    <w:rsid w:val="003A7C8D"/>
    <w:rsid w:val="003B51E3"/>
    <w:rsid w:val="003B7D76"/>
    <w:rsid w:val="003C1330"/>
    <w:rsid w:val="003C657F"/>
    <w:rsid w:val="003C7D98"/>
    <w:rsid w:val="003D20A2"/>
    <w:rsid w:val="003E0B62"/>
    <w:rsid w:val="003E3D1F"/>
    <w:rsid w:val="003F5FB7"/>
    <w:rsid w:val="003F64FE"/>
    <w:rsid w:val="00401D33"/>
    <w:rsid w:val="00413EFF"/>
    <w:rsid w:val="00420038"/>
    <w:rsid w:val="004305E2"/>
    <w:rsid w:val="00430854"/>
    <w:rsid w:val="00435D3B"/>
    <w:rsid w:val="00444C3D"/>
    <w:rsid w:val="00476F3F"/>
    <w:rsid w:val="00483F2F"/>
    <w:rsid w:val="00484148"/>
    <w:rsid w:val="004847E8"/>
    <w:rsid w:val="004851B1"/>
    <w:rsid w:val="00495AE2"/>
    <w:rsid w:val="00497A47"/>
    <w:rsid w:val="004A2B90"/>
    <w:rsid w:val="004A3EDE"/>
    <w:rsid w:val="004B0713"/>
    <w:rsid w:val="004B16C6"/>
    <w:rsid w:val="004B3B07"/>
    <w:rsid w:val="004C1E21"/>
    <w:rsid w:val="004C5315"/>
    <w:rsid w:val="004D4C86"/>
    <w:rsid w:val="004D57BF"/>
    <w:rsid w:val="004E04B9"/>
    <w:rsid w:val="004F2239"/>
    <w:rsid w:val="004F2B0D"/>
    <w:rsid w:val="004F309C"/>
    <w:rsid w:val="004F4A37"/>
    <w:rsid w:val="005127DE"/>
    <w:rsid w:val="005159CC"/>
    <w:rsid w:val="00524A56"/>
    <w:rsid w:val="005260C4"/>
    <w:rsid w:val="00527073"/>
    <w:rsid w:val="00535327"/>
    <w:rsid w:val="00541887"/>
    <w:rsid w:val="00542182"/>
    <w:rsid w:val="00544AE0"/>
    <w:rsid w:val="00557316"/>
    <w:rsid w:val="00570BF9"/>
    <w:rsid w:val="00571FBF"/>
    <w:rsid w:val="00584DF3"/>
    <w:rsid w:val="0058662B"/>
    <w:rsid w:val="00591972"/>
    <w:rsid w:val="005A19BA"/>
    <w:rsid w:val="005A2976"/>
    <w:rsid w:val="005A4680"/>
    <w:rsid w:val="005B5A11"/>
    <w:rsid w:val="005C416A"/>
    <w:rsid w:val="005D1369"/>
    <w:rsid w:val="005D20A4"/>
    <w:rsid w:val="005F112D"/>
    <w:rsid w:val="005F18B6"/>
    <w:rsid w:val="005F43CE"/>
    <w:rsid w:val="00617444"/>
    <w:rsid w:val="00621D68"/>
    <w:rsid w:val="006264FC"/>
    <w:rsid w:val="00635484"/>
    <w:rsid w:val="006430A8"/>
    <w:rsid w:val="00647534"/>
    <w:rsid w:val="00650343"/>
    <w:rsid w:val="00660B02"/>
    <w:rsid w:val="006626D8"/>
    <w:rsid w:val="00672877"/>
    <w:rsid w:val="00675275"/>
    <w:rsid w:val="00676A4B"/>
    <w:rsid w:val="00680F39"/>
    <w:rsid w:val="0068146B"/>
    <w:rsid w:val="00684120"/>
    <w:rsid w:val="00685B30"/>
    <w:rsid w:val="00691F70"/>
    <w:rsid w:val="006A3E90"/>
    <w:rsid w:val="006A6FE2"/>
    <w:rsid w:val="006A7A44"/>
    <w:rsid w:val="006C3D68"/>
    <w:rsid w:val="006C4329"/>
    <w:rsid w:val="00703FA2"/>
    <w:rsid w:val="00704CE1"/>
    <w:rsid w:val="007057DF"/>
    <w:rsid w:val="0070695C"/>
    <w:rsid w:val="007119D6"/>
    <w:rsid w:val="007124E6"/>
    <w:rsid w:val="00713082"/>
    <w:rsid w:val="00714F68"/>
    <w:rsid w:val="00716F63"/>
    <w:rsid w:val="00721841"/>
    <w:rsid w:val="00727AA0"/>
    <w:rsid w:val="00746901"/>
    <w:rsid w:val="00752FFC"/>
    <w:rsid w:val="0076331F"/>
    <w:rsid w:val="00765C44"/>
    <w:rsid w:val="00774299"/>
    <w:rsid w:val="00774358"/>
    <w:rsid w:val="007935CF"/>
    <w:rsid w:val="007A5172"/>
    <w:rsid w:val="007A7248"/>
    <w:rsid w:val="007C4310"/>
    <w:rsid w:val="007C5214"/>
    <w:rsid w:val="007C5879"/>
    <w:rsid w:val="007D303F"/>
    <w:rsid w:val="007D7819"/>
    <w:rsid w:val="007E09A8"/>
    <w:rsid w:val="007E19AD"/>
    <w:rsid w:val="007E5B08"/>
    <w:rsid w:val="007E6555"/>
    <w:rsid w:val="007E7272"/>
    <w:rsid w:val="007F072B"/>
    <w:rsid w:val="007F0B94"/>
    <w:rsid w:val="007F36F9"/>
    <w:rsid w:val="007F7285"/>
    <w:rsid w:val="00810BFC"/>
    <w:rsid w:val="00813EFB"/>
    <w:rsid w:val="00826474"/>
    <w:rsid w:val="0082672E"/>
    <w:rsid w:val="0082736E"/>
    <w:rsid w:val="008401D5"/>
    <w:rsid w:val="00841E38"/>
    <w:rsid w:val="00845772"/>
    <w:rsid w:val="00847E70"/>
    <w:rsid w:val="00854D45"/>
    <w:rsid w:val="0085579B"/>
    <w:rsid w:val="00863495"/>
    <w:rsid w:val="008807ED"/>
    <w:rsid w:val="008854CC"/>
    <w:rsid w:val="00896FE6"/>
    <w:rsid w:val="008A1113"/>
    <w:rsid w:val="008A12AD"/>
    <w:rsid w:val="008A3765"/>
    <w:rsid w:val="008A3EDC"/>
    <w:rsid w:val="008A6EC8"/>
    <w:rsid w:val="008B00C6"/>
    <w:rsid w:val="008B63B6"/>
    <w:rsid w:val="008C0628"/>
    <w:rsid w:val="008C141E"/>
    <w:rsid w:val="008C1463"/>
    <w:rsid w:val="008C2A75"/>
    <w:rsid w:val="008E30D5"/>
    <w:rsid w:val="008E3B4A"/>
    <w:rsid w:val="008E4153"/>
    <w:rsid w:val="008E47B5"/>
    <w:rsid w:val="008E5963"/>
    <w:rsid w:val="008E7B3A"/>
    <w:rsid w:val="0090560D"/>
    <w:rsid w:val="0092091C"/>
    <w:rsid w:val="0092164A"/>
    <w:rsid w:val="00921A44"/>
    <w:rsid w:val="00925B62"/>
    <w:rsid w:val="0092633E"/>
    <w:rsid w:val="00930B9D"/>
    <w:rsid w:val="009315EF"/>
    <w:rsid w:val="00966ECC"/>
    <w:rsid w:val="00973CAF"/>
    <w:rsid w:val="00980006"/>
    <w:rsid w:val="00986974"/>
    <w:rsid w:val="009A1872"/>
    <w:rsid w:val="009A2AF1"/>
    <w:rsid w:val="009A39CD"/>
    <w:rsid w:val="009A7981"/>
    <w:rsid w:val="009C1073"/>
    <w:rsid w:val="009C1B7B"/>
    <w:rsid w:val="00A000C6"/>
    <w:rsid w:val="00A0150B"/>
    <w:rsid w:val="00A01B95"/>
    <w:rsid w:val="00A06596"/>
    <w:rsid w:val="00A256D1"/>
    <w:rsid w:val="00A26216"/>
    <w:rsid w:val="00A274FE"/>
    <w:rsid w:val="00A302CA"/>
    <w:rsid w:val="00A30C9F"/>
    <w:rsid w:val="00A40C0C"/>
    <w:rsid w:val="00A437D0"/>
    <w:rsid w:val="00A4686A"/>
    <w:rsid w:val="00A57AD2"/>
    <w:rsid w:val="00A644D7"/>
    <w:rsid w:val="00A76E24"/>
    <w:rsid w:val="00A77FC2"/>
    <w:rsid w:val="00A83C2D"/>
    <w:rsid w:val="00A83F11"/>
    <w:rsid w:val="00A84E13"/>
    <w:rsid w:val="00A85055"/>
    <w:rsid w:val="00AA1C97"/>
    <w:rsid w:val="00AB1CAC"/>
    <w:rsid w:val="00AB7A5E"/>
    <w:rsid w:val="00AD0A7C"/>
    <w:rsid w:val="00AD4BD3"/>
    <w:rsid w:val="00AD59FC"/>
    <w:rsid w:val="00AD6715"/>
    <w:rsid w:val="00AE0687"/>
    <w:rsid w:val="00AE0FD1"/>
    <w:rsid w:val="00AE2400"/>
    <w:rsid w:val="00AE338F"/>
    <w:rsid w:val="00AE6500"/>
    <w:rsid w:val="00AE66E9"/>
    <w:rsid w:val="00AF2760"/>
    <w:rsid w:val="00B02948"/>
    <w:rsid w:val="00B0661A"/>
    <w:rsid w:val="00B26874"/>
    <w:rsid w:val="00B31A32"/>
    <w:rsid w:val="00B47E93"/>
    <w:rsid w:val="00B507C6"/>
    <w:rsid w:val="00B57FD8"/>
    <w:rsid w:val="00B62553"/>
    <w:rsid w:val="00B63A4E"/>
    <w:rsid w:val="00B7084A"/>
    <w:rsid w:val="00B81E0F"/>
    <w:rsid w:val="00B83DE9"/>
    <w:rsid w:val="00B85609"/>
    <w:rsid w:val="00B87482"/>
    <w:rsid w:val="00BA1931"/>
    <w:rsid w:val="00BA5E50"/>
    <w:rsid w:val="00BB4C91"/>
    <w:rsid w:val="00BB4CBA"/>
    <w:rsid w:val="00BC0EB7"/>
    <w:rsid w:val="00BC1714"/>
    <w:rsid w:val="00BC5A48"/>
    <w:rsid w:val="00BD2C4C"/>
    <w:rsid w:val="00BD3874"/>
    <w:rsid w:val="00BD3AD9"/>
    <w:rsid w:val="00BE10B8"/>
    <w:rsid w:val="00BE3F37"/>
    <w:rsid w:val="00BF14B0"/>
    <w:rsid w:val="00C04A50"/>
    <w:rsid w:val="00C060CA"/>
    <w:rsid w:val="00C06860"/>
    <w:rsid w:val="00C136B0"/>
    <w:rsid w:val="00C14E7B"/>
    <w:rsid w:val="00C22C23"/>
    <w:rsid w:val="00C3098E"/>
    <w:rsid w:val="00C343D4"/>
    <w:rsid w:val="00C4168F"/>
    <w:rsid w:val="00C418C6"/>
    <w:rsid w:val="00C43911"/>
    <w:rsid w:val="00C5167B"/>
    <w:rsid w:val="00C526B9"/>
    <w:rsid w:val="00C55393"/>
    <w:rsid w:val="00C57790"/>
    <w:rsid w:val="00C57B38"/>
    <w:rsid w:val="00C7165E"/>
    <w:rsid w:val="00C71AD9"/>
    <w:rsid w:val="00C7299B"/>
    <w:rsid w:val="00C77050"/>
    <w:rsid w:val="00C80CC2"/>
    <w:rsid w:val="00C821FA"/>
    <w:rsid w:val="00C82784"/>
    <w:rsid w:val="00C840E4"/>
    <w:rsid w:val="00C907B6"/>
    <w:rsid w:val="00C90DD7"/>
    <w:rsid w:val="00C91B50"/>
    <w:rsid w:val="00C92B1D"/>
    <w:rsid w:val="00CA0668"/>
    <w:rsid w:val="00CB1592"/>
    <w:rsid w:val="00CD35BA"/>
    <w:rsid w:val="00CD369A"/>
    <w:rsid w:val="00CD5EB3"/>
    <w:rsid w:val="00CF1259"/>
    <w:rsid w:val="00D00F0B"/>
    <w:rsid w:val="00D202A4"/>
    <w:rsid w:val="00D21F4D"/>
    <w:rsid w:val="00D30041"/>
    <w:rsid w:val="00D30635"/>
    <w:rsid w:val="00D32168"/>
    <w:rsid w:val="00D43A09"/>
    <w:rsid w:val="00D5036A"/>
    <w:rsid w:val="00D53F20"/>
    <w:rsid w:val="00D61318"/>
    <w:rsid w:val="00D64872"/>
    <w:rsid w:val="00D6523C"/>
    <w:rsid w:val="00D67C0E"/>
    <w:rsid w:val="00D70667"/>
    <w:rsid w:val="00D77115"/>
    <w:rsid w:val="00D816F9"/>
    <w:rsid w:val="00D8250A"/>
    <w:rsid w:val="00D839F4"/>
    <w:rsid w:val="00D90A7E"/>
    <w:rsid w:val="00D90ED6"/>
    <w:rsid w:val="00DA4878"/>
    <w:rsid w:val="00DB363C"/>
    <w:rsid w:val="00DC45BC"/>
    <w:rsid w:val="00DD0CCB"/>
    <w:rsid w:val="00DE25F5"/>
    <w:rsid w:val="00DE70D2"/>
    <w:rsid w:val="00DF3234"/>
    <w:rsid w:val="00DF6478"/>
    <w:rsid w:val="00E0417C"/>
    <w:rsid w:val="00E1015D"/>
    <w:rsid w:val="00E10327"/>
    <w:rsid w:val="00E13B7E"/>
    <w:rsid w:val="00E14348"/>
    <w:rsid w:val="00E3326B"/>
    <w:rsid w:val="00E34A0E"/>
    <w:rsid w:val="00E37D41"/>
    <w:rsid w:val="00E4196C"/>
    <w:rsid w:val="00E42413"/>
    <w:rsid w:val="00E60528"/>
    <w:rsid w:val="00E72D20"/>
    <w:rsid w:val="00EA219B"/>
    <w:rsid w:val="00EB5FBD"/>
    <w:rsid w:val="00EE0121"/>
    <w:rsid w:val="00EF4AEF"/>
    <w:rsid w:val="00F00D26"/>
    <w:rsid w:val="00F020B3"/>
    <w:rsid w:val="00F0489C"/>
    <w:rsid w:val="00F0718D"/>
    <w:rsid w:val="00F122F3"/>
    <w:rsid w:val="00F15644"/>
    <w:rsid w:val="00F31C8D"/>
    <w:rsid w:val="00F37658"/>
    <w:rsid w:val="00F43D98"/>
    <w:rsid w:val="00F511EC"/>
    <w:rsid w:val="00F61289"/>
    <w:rsid w:val="00F622CB"/>
    <w:rsid w:val="00F62A22"/>
    <w:rsid w:val="00F62F5B"/>
    <w:rsid w:val="00F724E4"/>
    <w:rsid w:val="00F74AD2"/>
    <w:rsid w:val="00F8308A"/>
    <w:rsid w:val="00F83F9A"/>
    <w:rsid w:val="00F85465"/>
    <w:rsid w:val="00F86D90"/>
    <w:rsid w:val="00F87BC9"/>
    <w:rsid w:val="00F96E3B"/>
    <w:rsid w:val="00FB3251"/>
    <w:rsid w:val="00FC0CA6"/>
    <w:rsid w:val="00FC3FED"/>
    <w:rsid w:val="00FD257F"/>
    <w:rsid w:val="00FD4A83"/>
    <w:rsid w:val="00FD5545"/>
    <w:rsid w:val="00FE1B71"/>
    <w:rsid w:val="00FE382B"/>
    <w:rsid w:val="00FE3992"/>
    <w:rsid w:val="00FE672C"/>
    <w:rsid w:val="00FF1F39"/>
    <w:rsid w:val="00FF334E"/>
    <w:rsid w:val="00FF41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51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FF33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29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E59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9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B51E3"/>
    <w:pPr>
      <w:ind w:left="720"/>
      <w:contextualSpacing/>
    </w:pPr>
  </w:style>
  <w:style w:type="character" w:customStyle="1" w:styleId="Heading1Char">
    <w:name w:val="Heading 1 Char"/>
    <w:basedOn w:val="DefaultParagraphFont"/>
    <w:link w:val="Heading1"/>
    <w:uiPriority w:val="9"/>
    <w:rsid w:val="003B51E3"/>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B0294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02948"/>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B0294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RBody">
    <w:name w:val="AR_Body"/>
    <w:qFormat/>
    <w:rsid w:val="00CF1259"/>
    <w:pPr>
      <w:spacing w:line="260" w:lineRule="atLeast"/>
    </w:pPr>
    <w:rPr>
      <w:rFonts w:ascii="Arial" w:eastAsia="Cambria" w:hAnsi="Arial" w:cs="Times New Roman"/>
      <w:sz w:val="20"/>
      <w:szCs w:val="24"/>
      <w:lang w:val="en-AU"/>
    </w:rPr>
  </w:style>
  <w:style w:type="paragraph" w:styleId="BalloonText">
    <w:name w:val="Balloon Text"/>
    <w:basedOn w:val="Normal"/>
    <w:link w:val="BalloonTextChar"/>
    <w:uiPriority w:val="99"/>
    <w:semiHidden/>
    <w:unhideWhenUsed/>
    <w:rsid w:val="00CF1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259"/>
    <w:rPr>
      <w:rFonts w:ascii="Tahoma" w:hAnsi="Tahoma" w:cs="Tahoma"/>
      <w:sz w:val="16"/>
      <w:szCs w:val="16"/>
    </w:rPr>
  </w:style>
  <w:style w:type="paragraph" w:styleId="Header">
    <w:name w:val="header"/>
    <w:basedOn w:val="Normal"/>
    <w:link w:val="HeaderChar"/>
    <w:uiPriority w:val="99"/>
    <w:unhideWhenUsed/>
    <w:rsid w:val="004B0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713"/>
  </w:style>
  <w:style w:type="paragraph" w:styleId="Footer">
    <w:name w:val="footer"/>
    <w:basedOn w:val="Normal"/>
    <w:link w:val="FooterChar"/>
    <w:uiPriority w:val="99"/>
    <w:unhideWhenUsed/>
    <w:rsid w:val="004B0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713"/>
  </w:style>
  <w:style w:type="table" w:styleId="TableGrid">
    <w:name w:val="Table Grid"/>
    <w:basedOn w:val="TableNormal"/>
    <w:uiPriority w:val="59"/>
    <w:rsid w:val="001B4F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F334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8E5963"/>
    <w:rPr>
      <w:rFonts w:asciiTheme="majorHAnsi" w:eastAsiaTheme="majorEastAsia" w:hAnsiTheme="majorHAnsi" w:cstheme="majorBidi"/>
      <w:b/>
      <w:bCs/>
      <w:i/>
      <w:iCs/>
      <w:color w:val="4F81BD" w:themeColor="accent1"/>
    </w:rPr>
  </w:style>
  <w:style w:type="paragraph" w:customStyle="1" w:styleId="Default">
    <w:name w:val="Default"/>
    <w:rsid w:val="004847E8"/>
    <w:pPr>
      <w:autoSpaceDE w:val="0"/>
      <w:autoSpaceDN w:val="0"/>
      <w:adjustRightInd w:val="0"/>
      <w:spacing w:after="0" w:line="240" w:lineRule="auto"/>
    </w:pPr>
    <w:rPr>
      <w:rFonts w:ascii="EWHBIX+Times-New-Roman" w:hAnsi="EWHBIX+Times-New-Roman" w:cs="EWHBIX+Times-New-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51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FF33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294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E596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9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B51E3"/>
    <w:pPr>
      <w:ind w:left="720"/>
      <w:contextualSpacing/>
    </w:pPr>
  </w:style>
  <w:style w:type="character" w:customStyle="1" w:styleId="Heading1Char">
    <w:name w:val="Heading 1 Char"/>
    <w:basedOn w:val="DefaultParagraphFont"/>
    <w:link w:val="Heading1"/>
    <w:uiPriority w:val="9"/>
    <w:rsid w:val="003B51E3"/>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B02948"/>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B02948"/>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B0294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RBody">
    <w:name w:val="AR_Body"/>
    <w:qFormat/>
    <w:rsid w:val="00CF1259"/>
    <w:pPr>
      <w:spacing w:line="260" w:lineRule="atLeast"/>
    </w:pPr>
    <w:rPr>
      <w:rFonts w:ascii="Arial" w:eastAsia="Cambria" w:hAnsi="Arial" w:cs="Times New Roman"/>
      <w:sz w:val="20"/>
      <w:szCs w:val="24"/>
      <w:lang w:val="en-AU"/>
    </w:rPr>
  </w:style>
  <w:style w:type="paragraph" w:styleId="BalloonText">
    <w:name w:val="Balloon Text"/>
    <w:basedOn w:val="Normal"/>
    <w:link w:val="BalloonTextChar"/>
    <w:uiPriority w:val="99"/>
    <w:semiHidden/>
    <w:unhideWhenUsed/>
    <w:rsid w:val="00CF1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1259"/>
    <w:rPr>
      <w:rFonts w:ascii="Tahoma" w:hAnsi="Tahoma" w:cs="Tahoma"/>
      <w:sz w:val="16"/>
      <w:szCs w:val="16"/>
    </w:rPr>
  </w:style>
  <w:style w:type="paragraph" w:styleId="Header">
    <w:name w:val="header"/>
    <w:basedOn w:val="Normal"/>
    <w:link w:val="HeaderChar"/>
    <w:uiPriority w:val="99"/>
    <w:unhideWhenUsed/>
    <w:rsid w:val="004B0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713"/>
  </w:style>
  <w:style w:type="paragraph" w:styleId="Footer">
    <w:name w:val="footer"/>
    <w:basedOn w:val="Normal"/>
    <w:link w:val="FooterChar"/>
    <w:uiPriority w:val="99"/>
    <w:unhideWhenUsed/>
    <w:rsid w:val="004B0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713"/>
  </w:style>
  <w:style w:type="table" w:styleId="TableGrid">
    <w:name w:val="Table Grid"/>
    <w:basedOn w:val="TableNormal"/>
    <w:uiPriority w:val="59"/>
    <w:rsid w:val="001B4F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F334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8E5963"/>
    <w:rPr>
      <w:rFonts w:asciiTheme="majorHAnsi" w:eastAsiaTheme="majorEastAsia" w:hAnsiTheme="majorHAnsi" w:cstheme="majorBidi"/>
      <w:b/>
      <w:bCs/>
      <w:i/>
      <w:iCs/>
      <w:color w:val="4F81BD" w:themeColor="accent1"/>
    </w:rPr>
  </w:style>
  <w:style w:type="paragraph" w:customStyle="1" w:styleId="Default">
    <w:name w:val="Default"/>
    <w:rsid w:val="004847E8"/>
    <w:pPr>
      <w:autoSpaceDE w:val="0"/>
      <w:autoSpaceDN w:val="0"/>
      <w:adjustRightInd w:val="0"/>
      <w:spacing w:after="0" w:line="240" w:lineRule="auto"/>
    </w:pPr>
    <w:rPr>
      <w:rFonts w:ascii="EWHBIX+Times-New-Roman" w:hAnsi="EWHBIX+Times-New-Roman" w:cs="EWHBIX+Times-New-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338080">
      <w:bodyDiv w:val="1"/>
      <w:marLeft w:val="0"/>
      <w:marRight w:val="0"/>
      <w:marTop w:val="0"/>
      <w:marBottom w:val="0"/>
      <w:divBdr>
        <w:top w:val="none" w:sz="0" w:space="0" w:color="auto"/>
        <w:left w:val="none" w:sz="0" w:space="0" w:color="auto"/>
        <w:bottom w:val="none" w:sz="0" w:space="0" w:color="auto"/>
        <w:right w:val="none" w:sz="0" w:space="0" w:color="auto"/>
      </w:divBdr>
    </w:div>
    <w:div w:id="623195179">
      <w:bodyDiv w:val="1"/>
      <w:marLeft w:val="0"/>
      <w:marRight w:val="0"/>
      <w:marTop w:val="0"/>
      <w:marBottom w:val="0"/>
      <w:divBdr>
        <w:top w:val="none" w:sz="0" w:space="0" w:color="auto"/>
        <w:left w:val="none" w:sz="0" w:space="0" w:color="auto"/>
        <w:bottom w:val="none" w:sz="0" w:space="0" w:color="auto"/>
        <w:right w:val="none" w:sz="0" w:space="0" w:color="auto"/>
      </w:divBdr>
    </w:div>
    <w:div w:id="666253004">
      <w:bodyDiv w:val="1"/>
      <w:marLeft w:val="0"/>
      <w:marRight w:val="0"/>
      <w:marTop w:val="0"/>
      <w:marBottom w:val="0"/>
      <w:divBdr>
        <w:top w:val="none" w:sz="0" w:space="0" w:color="auto"/>
        <w:left w:val="none" w:sz="0" w:space="0" w:color="auto"/>
        <w:bottom w:val="none" w:sz="0" w:space="0" w:color="auto"/>
        <w:right w:val="none" w:sz="0" w:space="0" w:color="auto"/>
      </w:divBdr>
    </w:div>
    <w:div w:id="921716233">
      <w:bodyDiv w:val="1"/>
      <w:marLeft w:val="0"/>
      <w:marRight w:val="0"/>
      <w:marTop w:val="0"/>
      <w:marBottom w:val="0"/>
      <w:divBdr>
        <w:top w:val="none" w:sz="0" w:space="0" w:color="auto"/>
        <w:left w:val="none" w:sz="0" w:space="0" w:color="auto"/>
        <w:bottom w:val="none" w:sz="0" w:space="0" w:color="auto"/>
        <w:right w:val="none" w:sz="0" w:space="0" w:color="auto"/>
      </w:divBdr>
    </w:div>
    <w:div w:id="926618094">
      <w:bodyDiv w:val="1"/>
      <w:marLeft w:val="0"/>
      <w:marRight w:val="0"/>
      <w:marTop w:val="0"/>
      <w:marBottom w:val="0"/>
      <w:divBdr>
        <w:top w:val="none" w:sz="0" w:space="0" w:color="auto"/>
        <w:left w:val="none" w:sz="0" w:space="0" w:color="auto"/>
        <w:bottom w:val="none" w:sz="0" w:space="0" w:color="auto"/>
        <w:right w:val="none" w:sz="0" w:space="0" w:color="auto"/>
      </w:divBdr>
    </w:div>
    <w:div w:id="1080253956">
      <w:bodyDiv w:val="1"/>
      <w:marLeft w:val="0"/>
      <w:marRight w:val="0"/>
      <w:marTop w:val="0"/>
      <w:marBottom w:val="0"/>
      <w:divBdr>
        <w:top w:val="none" w:sz="0" w:space="0" w:color="auto"/>
        <w:left w:val="none" w:sz="0" w:space="0" w:color="auto"/>
        <w:bottom w:val="none" w:sz="0" w:space="0" w:color="auto"/>
        <w:right w:val="none" w:sz="0" w:space="0" w:color="auto"/>
      </w:divBdr>
    </w:div>
    <w:div w:id="1177113745">
      <w:bodyDiv w:val="1"/>
      <w:marLeft w:val="0"/>
      <w:marRight w:val="0"/>
      <w:marTop w:val="0"/>
      <w:marBottom w:val="0"/>
      <w:divBdr>
        <w:top w:val="none" w:sz="0" w:space="0" w:color="auto"/>
        <w:left w:val="none" w:sz="0" w:space="0" w:color="auto"/>
        <w:bottom w:val="none" w:sz="0" w:space="0" w:color="auto"/>
        <w:right w:val="none" w:sz="0" w:space="0" w:color="auto"/>
      </w:divBdr>
    </w:div>
    <w:div w:id="1474449871">
      <w:bodyDiv w:val="1"/>
      <w:marLeft w:val="0"/>
      <w:marRight w:val="0"/>
      <w:marTop w:val="0"/>
      <w:marBottom w:val="0"/>
      <w:divBdr>
        <w:top w:val="none" w:sz="0" w:space="0" w:color="auto"/>
        <w:left w:val="none" w:sz="0" w:space="0" w:color="auto"/>
        <w:bottom w:val="none" w:sz="0" w:space="0" w:color="auto"/>
        <w:right w:val="none" w:sz="0" w:space="0" w:color="auto"/>
      </w:divBdr>
    </w:div>
    <w:div w:id="1864244465">
      <w:bodyDiv w:val="1"/>
      <w:marLeft w:val="0"/>
      <w:marRight w:val="0"/>
      <w:marTop w:val="0"/>
      <w:marBottom w:val="0"/>
      <w:divBdr>
        <w:top w:val="none" w:sz="0" w:space="0" w:color="auto"/>
        <w:left w:val="none" w:sz="0" w:space="0" w:color="auto"/>
        <w:bottom w:val="none" w:sz="0" w:space="0" w:color="auto"/>
        <w:right w:val="none" w:sz="0" w:space="0" w:color="auto"/>
      </w:divBdr>
      <w:divsChild>
        <w:div w:id="252008568">
          <w:marLeft w:val="-225"/>
          <w:marRight w:val="-225"/>
          <w:marTop w:val="0"/>
          <w:marBottom w:val="0"/>
          <w:divBdr>
            <w:top w:val="none" w:sz="0" w:space="0" w:color="auto"/>
            <w:left w:val="none" w:sz="0" w:space="0" w:color="auto"/>
            <w:bottom w:val="none" w:sz="0" w:space="0" w:color="auto"/>
            <w:right w:val="none" w:sz="0" w:space="0" w:color="auto"/>
          </w:divBdr>
          <w:divsChild>
            <w:div w:id="1599487801">
              <w:marLeft w:val="0"/>
              <w:marRight w:val="0"/>
              <w:marTop w:val="0"/>
              <w:marBottom w:val="0"/>
              <w:divBdr>
                <w:top w:val="none" w:sz="0" w:space="0" w:color="auto"/>
                <w:left w:val="none" w:sz="0" w:space="0" w:color="auto"/>
                <w:bottom w:val="none" w:sz="0" w:space="0" w:color="auto"/>
                <w:right w:val="none" w:sz="0" w:space="0" w:color="auto"/>
              </w:divBdr>
              <w:divsChild>
                <w:div w:id="1207714963">
                  <w:marLeft w:val="-225"/>
                  <w:marRight w:val="-225"/>
                  <w:marTop w:val="0"/>
                  <w:marBottom w:val="0"/>
                  <w:divBdr>
                    <w:top w:val="none" w:sz="0" w:space="0" w:color="auto"/>
                    <w:left w:val="none" w:sz="0" w:space="0" w:color="auto"/>
                    <w:bottom w:val="none" w:sz="0" w:space="0" w:color="auto"/>
                    <w:right w:val="none" w:sz="0" w:space="0" w:color="auto"/>
                  </w:divBdr>
                  <w:divsChild>
                    <w:div w:id="1646543365">
                      <w:marLeft w:val="0"/>
                      <w:marRight w:val="0"/>
                      <w:marTop w:val="0"/>
                      <w:marBottom w:val="0"/>
                      <w:divBdr>
                        <w:top w:val="none" w:sz="0" w:space="0" w:color="auto"/>
                        <w:left w:val="none" w:sz="0" w:space="0" w:color="auto"/>
                        <w:bottom w:val="none" w:sz="0" w:space="0" w:color="auto"/>
                        <w:right w:val="none" w:sz="0" w:space="0" w:color="auto"/>
                      </w:divBdr>
                      <w:divsChild>
                        <w:div w:id="2014533100">
                          <w:marLeft w:val="0"/>
                          <w:marRight w:val="0"/>
                          <w:marTop w:val="0"/>
                          <w:marBottom w:val="0"/>
                          <w:divBdr>
                            <w:top w:val="none" w:sz="0" w:space="0" w:color="auto"/>
                            <w:left w:val="none" w:sz="0" w:space="0" w:color="auto"/>
                            <w:bottom w:val="none" w:sz="0" w:space="0" w:color="auto"/>
                            <w:right w:val="none" w:sz="0" w:space="0" w:color="auto"/>
                          </w:divBdr>
                          <w:divsChild>
                            <w:div w:id="527645501">
                              <w:marLeft w:val="0"/>
                              <w:marRight w:val="0"/>
                              <w:marTop w:val="0"/>
                              <w:marBottom w:val="0"/>
                              <w:divBdr>
                                <w:top w:val="none" w:sz="0" w:space="0" w:color="auto"/>
                                <w:left w:val="none" w:sz="0" w:space="0" w:color="auto"/>
                                <w:bottom w:val="none" w:sz="0" w:space="0" w:color="auto"/>
                                <w:right w:val="none" w:sz="0" w:space="0" w:color="auto"/>
                              </w:divBdr>
                              <w:divsChild>
                                <w:div w:id="1145780058">
                                  <w:marLeft w:val="0"/>
                                  <w:marRight w:val="0"/>
                                  <w:marTop w:val="0"/>
                                  <w:marBottom w:val="0"/>
                                  <w:divBdr>
                                    <w:top w:val="none" w:sz="0" w:space="0" w:color="auto"/>
                                    <w:left w:val="none" w:sz="0" w:space="0" w:color="auto"/>
                                    <w:bottom w:val="none" w:sz="0" w:space="0" w:color="auto"/>
                                    <w:right w:val="none" w:sz="0" w:space="0" w:color="auto"/>
                                  </w:divBdr>
                                  <w:divsChild>
                                    <w:div w:id="114446977">
                                      <w:marLeft w:val="0"/>
                                      <w:marRight w:val="0"/>
                                      <w:marTop w:val="0"/>
                                      <w:marBottom w:val="0"/>
                                      <w:divBdr>
                                        <w:top w:val="none" w:sz="0" w:space="0" w:color="auto"/>
                                        <w:left w:val="none" w:sz="0" w:space="0" w:color="auto"/>
                                        <w:bottom w:val="none" w:sz="0" w:space="0" w:color="auto"/>
                                        <w:right w:val="none" w:sz="0" w:space="0" w:color="auto"/>
                                      </w:divBdr>
                                      <w:divsChild>
                                        <w:div w:id="1706176075">
                                          <w:marLeft w:val="0"/>
                                          <w:marRight w:val="0"/>
                                          <w:marTop w:val="0"/>
                                          <w:marBottom w:val="0"/>
                                          <w:divBdr>
                                            <w:top w:val="none" w:sz="0" w:space="0" w:color="auto"/>
                                            <w:left w:val="none" w:sz="0" w:space="0" w:color="auto"/>
                                            <w:bottom w:val="none" w:sz="0" w:space="0" w:color="auto"/>
                                            <w:right w:val="none" w:sz="0" w:space="0" w:color="auto"/>
                                          </w:divBdr>
                                          <w:divsChild>
                                            <w:div w:id="293409019">
                                              <w:marLeft w:val="0"/>
                                              <w:marRight w:val="0"/>
                                              <w:marTop w:val="0"/>
                                              <w:marBottom w:val="240"/>
                                              <w:divBdr>
                                                <w:top w:val="none" w:sz="0" w:space="0" w:color="auto"/>
                                                <w:left w:val="none" w:sz="0" w:space="0" w:color="auto"/>
                                                <w:bottom w:val="none" w:sz="0" w:space="0" w:color="auto"/>
                                                <w:right w:val="none" w:sz="0" w:space="0" w:color="auto"/>
                                              </w:divBdr>
                                            </w:div>
                                            <w:div w:id="17562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4065">
                              <w:marLeft w:val="0"/>
                              <w:marRight w:val="0"/>
                              <w:marTop w:val="0"/>
                              <w:marBottom w:val="0"/>
                              <w:divBdr>
                                <w:top w:val="none" w:sz="0" w:space="0" w:color="auto"/>
                                <w:left w:val="none" w:sz="0" w:space="0" w:color="auto"/>
                                <w:bottom w:val="none" w:sz="0" w:space="0" w:color="auto"/>
                                <w:right w:val="none" w:sz="0" w:space="0" w:color="auto"/>
                              </w:divBdr>
                              <w:divsChild>
                                <w:div w:id="984823691">
                                  <w:marLeft w:val="0"/>
                                  <w:marRight w:val="0"/>
                                  <w:marTop w:val="0"/>
                                  <w:marBottom w:val="0"/>
                                  <w:divBdr>
                                    <w:top w:val="none" w:sz="0" w:space="0" w:color="auto"/>
                                    <w:left w:val="none" w:sz="0" w:space="0" w:color="auto"/>
                                    <w:bottom w:val="none" w:sz="0" w:space="0" w:color="auto"/>
                                    <w:right w:val="none" w:sz="0" w:space="0" w:color="auto"/>
                                  </w:divBdr>
                                  <w:divsChild>
                                    <w:div w:id="1183085821">
                                      <w:marLeft w:val="0"/>
                                      <w:marRight w:val="0"/>
                                      <w:marTop w:val="0"/>
                                      <w:marBottom w:val="0"/>
                                      <w:divBdr>
                                        <w:top w:val="none" w:sz="0" w:space="0" w:color="auto"/>
                                        <w:left w:val="none" w:sz="0" w:space="0" w:color="auto"/>
                                        <w:bottom w:val="none" w:sz="0" w:space="0" w:color="auto"/>
                                        <w:right w:val="none" w:sz="0" w:space="0" w:color="auto"/>
                                      </w:divBdr>
                                      <w:divsChild>
                                        <w:div w:id="452135705">
                                          <w:marLeft w:val="0"/>
                                          <w:marRight w:val="0"/>
                                          <w:marTop w:val="0"/>
                                          <w:marBottom w:val="0"/>
                                          <w:divBdr>
                                            <w:top w:val="none" w:sz="0" w:space="0" w:color="auto"/>
                                            <w:left w:val="none" w:sz="0" w:space="0" w:color="auto"/>
                                            <w:bottom w:val="none" w:sz="0" w:space="0" w:color="auto"/>
                                            <w:right w:val="none" w:sz="0" w:space="0" w:color="auto"/>
                                          </w:divBdr>
                                          <w:divsChild>
                                            <w:div w:id="484393861">
                                              <w:marLeft w:val="0"/>
                                              <w:marRight w:val="0"/>
                                              <w:marTop w:val="0"/>
                                              <w:marBottom w:val="240"/>
                                              <w:divBdr>
                                                <w:top w:val="none" w:sz="0" w:space="0" w:color="auto"/>
                                                <w:left w:val="none" w:sz="0" w:space="0" w:color="auto"/>
                                                <w:bottom w:val="none" w:sz="0" w:space="0" w:color="auto"/>
                                                <w:right w:val="none" w:sz="0" w:space="0" w:color="auto"/>
                                              </w:divBdr>
                                            </w:div>
                                            <w:div w:id="138872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19822">
                              <w:marLeft w:val="0"/>
                              <w:marRight w:val="0"/>
                              <w:marTop w:val="0"/>
                              <w:marBottom w:val="0"/>
                              <w:divBdr>
                                <w:top w:val="none" w:sz="0" w:space="0" w:color="auto"/>
                                <w:left w:val="none" w:sz="0" w:space="0" w:color="auto"/>
                                <w:bottom w:val="none" w:sz="0" w:space="0" w:color="auto"/>
                                <w:right w:val="none" w:sz="0" w:space="0" w:color="auto"/>
                              </w:divBdr>
                              <w:divsChild>
                                <w:div w:id="453209609">
                                  <w:marLeft w:val="0"/>
                                  <w:marRight w:val="0"/>
                                  <w:marTop w:val="0"/>
                                  <w:marBottom w:val="0"/>
                                  <w:divBdr>
                                    <w:top w:val="none" w:sz="0" w:space="0" w:color="auto"/>
                                    <w:left w:val="none" w:sz="0" w:space="0" w:color="auto"/>
                                    <w:bottom w:val="none" w:sz="0" w:space="0" w:color="auto"/>
                                    <w:right w:val="none" w:sz="0" w:space="0" w:color="auto"/>
                                  </w:divBdr>
                                  <w:divsChild>
                                    <w:div w:id="1750733953">
                                      <w:marLeft w:val="0"/>
                                      <w:marRight w:val="0"/>
                                      <w:marTop w:val="0"/>
                                      <w:marBottom w:val="0"/>
                                      <w:divBdr>
                                        <w:top w:val="none" w:sz="0" w:space="0" w:color="auto"/>
                                        <w:left w:val="none" w:sz="0" w:space="0" w:color="auto"/>
                                        <w:bottom w:val="none" w:sz="0" w:space="0" w:color="auto"/>
                                        <w:right w:val="none" w:sz="0" w:space="0" w:color="auto"/>
                                      </w:divBdr>
                                      <w:divsChild>
                                        <w:div w:id="283971958">
                                          <w:marLeft w:val="0"/>
                                          <w:marRight w:val="0"/>
                                          <w:marTop w:val="0"/>
                                          <w:marBottom w:val="0"/>
                                          <w:divBdr>
                                            <w:top w:val="none" w:sz="0" w:space="0" w:color="auto"/>
                                            <w:left w:val="none" w:sz="0" w:space="0" w:color="auto"/>
                                            <w:bottom w:val="none" w:sz="0" w:space="0" w:color="auto"/>
                                            <w:right w:val="none" w:sz="0" w:space="0" w:color="auto"/>
                                          </w:divBdr>
                                          <w:divsChild>
                                            <w:div w:id="538737379">
                                              <w:marLeft w:val="0"/>
                                              <w:marRight w:val="0"/>
                                              <w:marTop w:val="0"/>
                                              <w:marBottom w:val="240"/>
                                              <w:divBdr>
                                                <w:top w:val="none" w:sz="0" w:space="0" w:color="auto"/>
                                                <w:left w:val="none" w:sz="0" w:space="0" w:color="auto"/>
                                                <w:bottom w:val="none" w:sz="0" w:space="0" w:color="auto"/>
                                                <w:right w:val="none" w:sz="0" w:space="0" w:color="auto"/>
                                              </w:divBdr>
                                            </w:div>
                                            <w:div w:id="31171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3084043">
          <w:marLeft w:val="-225"/>
          <w:marRight w:val="-225"/>
          <w:marTop w:val="0"/>
          <w:marBottom w:val="0"/>
          <w:divBdr>
            <w:top w:val="none" w:sz="0" w:space="0" w:color="auto"/>
            <w:left w:val="none" w:sz="0" w:space="0" w:color="auto"/>
            <w:bottom w:val="none" w:sz="0" w:space="0" w:color="auto"/>
            <w:right w:val="none" w:sz="0" w:space="0" w:color="auto"/>
          </w:divBdr>
          <w:divsChild>
            <w:div w:id="1335113594">
              <w:marLeft w:val="0"/>
              <w:marRight w:val="0"/>
              <w:marTop w:val="0"/>
              <w:marBottom w:val="0"/>
              <w:divBdr>
                <w:top w:val="none" w:sz="0" w:space="0" w:color="auto"/>
                <w:left w:val="none" w:sz="0" w:space="0" w:color="auto"/>
                <w:bottom w:val="none" w:sz="0" w:space="0" w:color="auto"/>
                <w:right w:val="none" w:sz="0" w:space="0" w:color="auto"/>
              </w:divBdr>
              <w:divsChild>
                <w:div w:id="1954046568">
                  <w:marLeft w:val="-225"/>
                  <w:marRight w:val="-225"/>
                  <w:marTop w:val="0"/>
                  <w:marBottom w:val="0"/>
                  <w:divBdr>
                    <w:top w:val="none" w:sz="0" w:space="0" w:color="auto"/>
                    <w:left w:val="none" w:sz="0" w:space="0" w:color="auto"/>
                    <w:bottom w:val="none" w:sz="0" w:space="0" w:color="auto"/>
                    <w:right w:val="none" w:sz="0" w:space="0" w:color="auto"/>
                  </w:divBdr>
                  <w:divsChild>
                    <w:div w:id="417673553">
                      <w:marLeft w:val="0"/>
                      <w:marRight w:val="0"/>
                      <w:marTop w:val="0"/>
                      <w:marBottom w:val="0"/>
                      <w:divBdr>
                        <w:top w:val="none" w:sz="0" w:space="0" w:color="auto"/>
                        <w:left w:val="none" w:sz="0" w:space="0" w:color="auto"/>
                        <w:bottom w:val="none" w:sz="0" w:space="0" w:color="auto"/>
                        <w:right w:val="none" w:sz="0" w:space="0" w:color="auto"/>
                      </w:divBdr>
                      <w:divsChild>
                        <w:div w:id="337314183">
                          <w:marLeft w:val="0"/>
                          <w:marRight w:val="0"/>
                          <w:marTop w:val="0"/>
                          <w:marBottom w:val="0"/>
                          <w:divBdr>
                            <w:top w:val="none" w:sz="0" w:space="0" w:color="auto"/>
                            <w:left w:val="none" w:sz="0" w:space="0" w:color="auto"/>
                            <w:bottom w:val="none" w:sz="0" w:space="0" w:color="auto"/>
                            <w:right w:val="none" w:sz="0" w:space="0" w:color="auto"/>
                          </w:divBdr>
                          <w:divsChild>
                            <w:div w:id="337930014">
                              <w:marLeft w:val="0"/>
                              <w:marRight w:val="0"/>
                              <w:marTop w:val="0"/>
                              <w:marBottom w:val="0"/>
                              <w:divBdr>
                                <w:top w:val="none" w:sz="0" w:space="0" w:color="auto"/>
                                <w:left w:val="none" w:sz="0" w:space="0" w:color="auto"/>
                                <w:bottom w:val="none" w:sz="0" w:space="0" w:color="auto"/>
                                <w:right w:val="none" w:sz="0" w:space="0" w:color="auto"/>
                              </w:divBdr>
                              <w:divsChild>
                                <w:div w:id="116721431">
                                  <w:marLeft w:val="0"/>
                                  <w:marRight w:val="0"/>
                                  <w:marTop w:val="0"/>
                                  <w:marBottom w:val="0"/>
                                  <w:divBdr>
                                    <w:top w:val="none" w:sz="0" w:space="0" w:color="auto"/>
                                    <w:left w:val="none" w:sz="0" w:space="0" w:color="auto"/>
                                    <w:bottom w:val="none" w:sz="0" w:space="0" w:color="auto"/>
                                    <w:right w:val="none" w:sz="0" w:space="0" w:color="auto"/>
                                  </w:divBdr>
                                  <w:divsChild>
                                    <w:div w:id="2094160122">
                                      <w:marLeft w:val="0"/>
                                      <w:marRight w:val="0"/>
                                      <w:marTop w:val="0"/>
                                      <w:marBottom w:val="0"/>
                                      <w:divBdr>
                                        <w:top w:val="none" w:sz="0" w:space="0" w:color="auto"/>
                                        <w:left w:val="none" w:sz="0" w:space="0" w:color="auto"/>
                                        <w:bottom w:val="none" w:sz="0" w:space="0" w:color="auto"/>
                                        <w:right w:val="none" w:sz="0" w:space="0" w:color="auto"/>
                                      </w:divBdr>
                                      <w:divsChild>
                                        <w:div w:id="1146436999">
                                          <w:marLeft w:val="0"/>
                                          <w:marRight w:val="0"/>
                                          <w:marTop w:val="0"/>
                                          <w:marBottom w:val="0"/>
                                          <w:divBdr>
                                            <w:top w:val="none" w:sz="0" w:space="0" w:color="auto"/>
                                            <w:left w:val="none" w:sz="0" w:space="0" w:color="auto"/>
                                            <w:bottom w:val="none" w:sz="0" w:space="0" w:color="auto"/>
                                            <w:right w:val="none" w:sz="0" w:space="0" w:color="auto"/>
                                          </w:divBdr>
                                          <w:divsChild>
                                            <w:div w:id="480846916">
                                              <w:marLeft w:val="0"/>
                                              <w:marRight w:val="0"/>
                                              <w:marTop w:val="0"/>
                                              <w:marBottom w:val="240"/>
                                              <w:divBdr>
                                                <w:top w:val="none" w:sz="0" w:space="0" w:color="auto"/>
                                                <w:left w:val="none" w:sz="0" w:space="0" w:color="auto"/>
                                                <w:bottom w:val="none" w:sz="0" w:space="0" w:color="auto"/>
                                                <w:right w:val="none" w:sz="0" w:space="0" w:color="auto"/>
                                              </w:divBdr>
                                            </w:div>
                                            <w:div w:id="16384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05851">
                              <w:marLeft w:val="0"/>
                              <w:marRight w:val="0"/>
                              <w:marTop w:val="0"/>
                              <w:marBottom w:val="0"/>
                              <w:divBdr>
                                <w:top w:val="none" w:sz="0" w:space="0" w:color="auto"/>
                                <w:left w:val="none" w:sz="0" w:space="0" w:color="auto"/>
                                <w:bottom w:val="none" w:sz="0" w:space="0" w:color="auto"/>
                                <w:right w:val="none" w:sz="0" w:space="0" w:color="auto"/>
                              </w:divBdr>
                              <w:divsChild>
                                <w:div w:id="1874070915">
                                  <w:marLeft w:val="0"/>
                                  <w:marRight w:val="0"/>
                                  <w:marTop w:val="0"/>
                                  <w:marBottom w:val="0"/>
                                  <w:divBdr>
                                    <w:top w:val="none" w:sz="0" w:space="0" w:color="auto"/>
                                    <w:left w:val="none" w:sz="0" w:space="0" w:color="auto"/>
                                    <w:bottom w:val="none" w:sz="0" w:space="0" w:color="auto"/>
                                    <w:right w:val="none" w:sz="0" w:space="0" w:color="auto"/>
                                  </w:divBdr>
                                  <w:divsChild>
                                    <w:div w:id="1476487719">
                                      <w:marLeft w:val="0"/>
                                      <w:marRight w:val="0"/>
                                      <w:marTop w:val="0"/>
                                      <w:marBottom w:val="0"/>
                                      <w:divBdr>
                                        <w:top w:val="none" w:sz="0" w:space="0" w:color="auto"/>
                                        <w:left w:val="none" w:sz="0" w:space="0" w:color="auto"/>
                                        <w:bottom w:val="none" w:sz="0" w:space="0" w:color="auto"/>
                                        <w:right w:val="none" w:sz="0" w:space="0" w:color="auto"/>
                                      </w:divBdr>
                                      <w:divsChild>
                                        <w:div w:id="563296739">
                                          <w:marLeft w:val="0"/>
                                          <w:marRight w:val="0"/>
                                          <w:marTop w:val="0"/>
                                          <w:marBottom w:val="0"/>
                                          <w:divBdr>
                                            <w:top w:val="none" w:sz="0" w:space="0" w:color="auto"/>
                                            <w:left w:val="none" w:sz="0" w:space="0" w:color="auto"/>
                                            <w:bottom w:val="none" w:sz="0" w:space="0" w:color="auto"/>
                                            <w:right w:val="none" w:sz="0" w:space="0" w:color="auto"/>
                                          </w:divBdr>
                                          <w:divsChild>
                                            <w:div w:id="453443676">
                                              <w:marLeft w:val="0"/>
                                              <w:marRight w:val="0"/>
                                              <w:marTop w:val="0"/>
                                              <w:marBottom w:val="240"/>
                                              <w:divBdr>
                                                <w:top w:val="none" w:sz="0" w:space="0" w:color="auto"/>
                                                <w:left w:val="none" w:sz="0" w:space="0" w:color="auto"/>
                                                <w:bottom w:val="none" w:sz="0" w:space="0" w:color="auto"/>
                                                <w:right w:val="none" w:sz="0" w:space="0" w:color="auto"/>
                                              </w:divBdr>
                                            </w:div>
                                            <w:div w:id="12660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357159">
                              <w:marLeft w:val="0"/>
                              <w:marRight w:val="0"/>
                              <w:marTop w:val="0"/>
                              <w:marBottom w:val="0"/>
                              <w:divBdr>
                                <w:top w:val="none" w:sz="0" w:space="0" w:color="auto"/>
                                <w:left w:val="none" w:sz="0" w:space="0" w:color="auto"/>
                                <w:bottom w:val="none" w:sz="0" w:space="0" w:color="auto"/>
                                <w:right w:val="none" w:sz="0" w:space="0" w:color="auto"/>
                              </w:divBdr>
                              <w:divsChild>
                                <w:div w:id="1488941393">
                                  <w:marLeft w:val="0"/>
                                  <w:marRight w:val="0"/>
                                  <w:marTop w:val="0"/>
                                  <w:marBottom w:val="0"/>
                                  <w:divBdr>
                                    <w:top w:val="none" w:sz="0" w:space="0" w:color="auto"/>
                                    <w:left w:val="none" w:sz="0" w:space="0" w:color="auto"/>
                                    <w:bottom w:val="none" w:sz="0" w:space="0" w:color="auto"/>
                                    <w:right w:val="none" w:sz="0" w:space="0" w:color="auto"/>
                                  </w:divBdr>
                                  <w:divsChild>
                                    <w:div w:id="1515996751">
                                      <w:marLeft w:val="0"/>
                                      <w:marRight w:val="0"/>
                                      <w:marTop w:val="0"/>
                                      <w:marBottom w:val="0"/>
                                      <w:divBdr>
                                        <w:top w:val="none" w:sz="0" w:space="0" w:color="auto"/>
                                        <w:left w:val="none" w:sz="0" w:space="0" w:color="auto"/>
                                        <w:bottom w:val="none" w:sz="0" w:space="0" w:color="auto"/>
                                        <w:right w:val="none" w:sz="0" w:space="0" w:color="auto"/>
                                      </w:divBdr>
                                      <w:divsChild>
                                        <w:div w:id="1377507565">
                                          <w:marLeft w:val="0"/>
                                          <w:marRight w:val="0"/>
                                          <w:marTop w:val="0"/>
                                          <w:marBottom w:val="0"/>
                                          <w:divBdr>
                                            <w:top w:val="none" w:sz="0" w:space="0" w:color="auto"/>
                                            <w:left w:val="none" w:sz="0" w:space="0" w:color="auto"/>
                                            <w:bottom w:val="none" w:sz="0" w:space="0" w:color="auto"/>
                                            <w:right w:val="none" w:sz="0" w:space="0" w:color="auto"/>
                                          </w:divBdr>
                                          <w:divsChild>
                                            <w:div w:id="411195345">
                                              <w:marLeft w:val="0"/>
                                              <w:marRight w:val="0"/>
                                              <w:marTop w:val="0"/>
                                              <w:marBottom w:val="240"/>
                                              <w:divBdr>
                                                <w:top w:val="none" w:sz="0" w:space="0" w:color="auto"/>
                                                <w:left w:val="none" w:sz="0" w:space="0" w:color="auto"/>
                                                <w:bottom w:val="none" w:sz="0" w:space="0" w:color="auto"/>
                                                <w:right w:val="none" w:sz="0" w:space="0" w:color="auto"/>
                                              </w:divBdr>
                                            </w:div>
                                            <w:div w:id="2464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79B9-D45B-4DF7-9282-9DA3FF20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10</Pages>
  <Words>1103</Words>
  <Characters>6291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ATUL JAISWAL</dc:creator>
  <cp:lastModifiedBy>ATUL JAISWAL</cp:lastModifiedBy>
  <cp:revision>1712</cp:revision>
  <dcterms:created xsi:type="dcterms:W3CDTF">2019-04-11T04:36:00Z</dcterms:created>
  <dcterms:modified xsi:type="dcterms:W3CDTF">2019-05-12T06:53:00Z</dcterms:modified>
</cp:coreProperties>
</file>