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85" w:rsidRDefault="00AF3485" w:rsidP="00FC7807">
      <w:pPr>
        <w:pStyle w:val="paragraph-wraper-styledparagraphwrapper-zqwofo-0"/>
        <w:shd w:val="clear" w:color="auto" w:fill="FFFFFF"/>
        <w:spacing w:before="0" w:beforeAutospacing="0" w:after="0" w:afterAutospacing="0"/>
        <w:jc w:val="center"/>
        <w:rPr>
          <w:rFonts w:ascii="Helvetica" w:hAnsi="Helvetica" w:cs="Helvetica"/>
          <w:b/>
          <w:bCs/>
          <w:shd w:val="clear" w:color="auto" w:fill="FFFFFF"/>
          <w:lang w:bidi="fa-IR"/>
        </w:rPr>
      </w:pPr>
      <w:r w:rsidRPr="00F51F93">
        <w:rPr>
          <w:rFonts w:ascii="Helvetica" w:hAnsi="Helvetica" w:cs="Helvetica"/>
          <w:b/>
          <w:bCs/>
          <w:shd w:val="clear" w:color="auto" w:fill="FFFFFF"/>
          <w:lang w:bidi="fa-IR"/>
        </w:rPr>
        <w:t>T</w:t>
      </w:r>
      <w:r w:rsidR="00FC7807">
        <w:rPr>
          <w:rFonts w:ascii="Helvetica" w:hAnsi="Helvetica" w:cs="Helvetica"/>
          <w:b/>
          <w:bCs/>
          <w:shd w:val="clear" w:color="auto" w:fill="FFFFFF"/>
          <w:lang w:bidi="fa-IR"/>
        </w:rPr>
        <w:t>he</w:t>
      </w:r>
      <w:bookmarkStart w:id="0" w:name="_GoBack"/>
      <w:bookmarkEnd w:id="0"/>
      <w:r w:rsidR="00D42E00">
        <w:rPr>
          <w:rFonts w:ascii="Helvetica" w:hAnsi="Helvetica" w:cs="Helvetica"/>
          <w:b/>
          <w:bCs/>
          <w:shd w:val="clear" w:color="auto" w:fill="FFFFFF"/>
          <w:lang w:bidi="fa-IR"/>
        </w:rPr>
        <w:t xml:space="preserve"> </w:t>
      </w:r>
      <w:r w:rsidR="00323F5E">
        <w:rPr>
          <w:rFonts w:ascii="Helvetica" w:hAnsi="Helvetica" w:cs="Helvetica"/>
          <w:b/>
          <w:bCs/>
          <w:shd w:val="clear" w:color="auto" w:fill="FFFFFF"/>
          <w:lang w:bidi="fa-IR"/>
        </w:rPr>
        <w:t>Path of Karma</w:t>
      </w:r>
    </w:p>
    <w:p w:rsidR="00AF3485" w:rsidRDefault="00AF3485" w:rsidP="004E02F9">
      <w:pPr>
        <w:pStyle w:val="paragraph-wraper-styledparagraphwrapper-zqwofo-0"/>
        <w:shd w:val="clear" w:color="auto" w:fill="FFFFFF"/>
        <w:spacing w:before="0" w:beforeAutospacing="0" w:after="0" w:afterAutospacing="0"/>
        <w:rPr>
          <w:rFonts w:ascii="Helvetica" w:hAnsi="Helvetica" w:cs="Helvetica"/>
          <w:sz w:val="20"/>
          <w:szCs w:val="20"/>
          <w:shd w:val="clear" w:color="auto" w:fill="FFFFFF"/>
          <w:lang w:bidi="fa-IR"/>
        </w:rPr>
      </w:pPr>
    </w:p>
    <w:p w:rsidR="00AF3485" w:rsidRPr="00DB1779" w:rsidRDefault="00ED79BA" w:rsidP="004E02F9">
      <w:pPr>
        <w:pStyle w:val="paragraph-wraper-styledparagraphwrapper-zqwofo-0"/>
        <w:shd w:val="clear" w:color="auto" w:fill="FFFFFF"/>
        <w:spacing w:before="0" w:beforeAutospacing="0" w:after="0" w:afterAutospacing="0"/>
        <w:jc w:val="center"/>
        <w:rPr>
          <w:rFonts w:ascii="Helvetica" w:hAnsi="Helvetica" w:cs="Helvetica"/>
          <w:i/>
          <w:iCs/>
          <w:sz w:val="20"/>
          <w:szCs w:val="20"/>
          <w:shd w:val="clear" w:color="auto" w:fill="FFFFFF"/>
          <w:lang w:bidi="fa-IR"/>
        </w:rPr>
      </w:pPr>
      <w:r w:rsidRPr="00DB1779">
        <w:rPr>
          <w:rFonts w:ascii="Helvetica" w:hAnsi="Helvetica" w:cs="Helvetica"/>
          <w:i/>
          <w:iCs/>
          <w:sz w:val="20"/>
          <w:szCs w:val="20"/>
          <w:shd w:val="clear" w:color="auto" w:fill="FFFFFF"/>
          <w:lang w:bidi="fa-IR"/>
        </w:rPr>
        <w:t>"</w:t>
      </w:r>
      <w:r w:rsidR="00AF3485" w:rsidRPr="00DB1779">
        <w:rPr>
          <w:rFonts w:ascii="Helvetica" w:hAnsi="Helvetica" w:cs="Helvetica"/>
          <w:i/>
          <w:iCs/>
          <w:sz w:val="20"/>
          <w:szCs w:val="20"/>
          <w:shd w:val="clear" w:color="auto" w:fill="FFFFFF"/>
          <w:lang w:bidi="fa-IR"/>
        </w:rPr>
        <w:t>Life</w:t>
      </w:r>
      <w:r w:rsidRPr="00DB1779">
        <w:rPr>
          <w:rFonts w:ascii="Helvetica" w:hAnsi="Helvetica" w:cs="Helvetica"/>
          <w:i/>
          <w:iCs/>
          <w:sz w:val="20"/>
          <w:szCs w:val="20"/>
          <w:shd w:val="clear" w:color="auto" w:fill="FFFFFF"/>
          <w:lang w:bidi="fa-IR"/>
        </w:rPr>
        <w:t xml:space="preserve"> is like a Boomerang, the more g</w:t>
      </w:r>
      <w:r w:rsidR="00AF3485" w:rsidRPr="00DB1779">
        <w:rPr>
          <w:rFonts w:ascii="Helvetica" w:hAnsi="Helvetica" w:cs="Helvetica"/>
          <w:i/>
          <w:iCs/>
          <w:sz w:val="20"/>
          <w:szCs w:val="20"/>
          <w:shd w:val="clear" w:color="auto" w:fill="FFFFFF"/>
          <w:lang w:bidi="fa-IR"/>
        </w:rPr>
        <w:t>ood you throw out, the more you receive in return…</w:t>
      </w:r>
      <w:r w:rsidRPr="00DB1779">
        <w:rPr>
          <w:rFonts w:ascii="Helvetica" w:hAnsi="Helvetica" w:cs="Helvetica"/>
          <w:i/>
          <w:iCs/>
          <w:sz w:val="20"/>
          <w:szCs w:val="20"/>
          <w:shd w:val="clear" w:color="auto" w:fill="FFFFFF"/>
          <w:lang w:bidi="fa-IR"/>
        </w:rPr>
        <w:t>"</w:t>
      </w:r>
    </w:p>
    <w:p w:rsidR="004E02F9" w:rsidRDefault="004E02F9" w:rsidP="004E02F9">
      <w:pPr>
        <w:pStyle w:val="paragraph-wraper-styledparagraphwrapper-zqwofo-0"/>
        <w:shd w:val="clear" w:color="auto" w:fill="FFFFFF"/>
        <w:spacing w:before="0" w:beforeAutospacing="0" w:after="0" w:afterAutospacing="0"/>
        <w:jc w:val="center"/>
        <w:rPr>
          <w:rFonts w:ascii="Helvetica" w:hAnsi="Helvetica" w:cs="Helvetica"/>
          <w:sz w:val="20"/>
          <w:szCs w:val="20"/>
          <w:shd w:val="clear" w:color="auto" w:fill="FFFFFF"/>
          <w:lang w:bidi="fa-IR"/>
        </w:rPr>
      </w:pPr>
    </w:p>
    <w:p w:rsidR="004E02F9" w:rsidRDefault="004E02F9" w:rsidP="004E02F9">
      <w:pPr>
        <w:pStyle w:val="paragraph-wraper-styledparagraphwrapper-zqwofo-0"/>
        <w:shd w:val="clear" w:color="auto" w:fill="FFFFFF"/>
        <w:spacing w:before="0" w:beforeAutospacing="0" w:after="0" w:afterAutospacing="0"/>
        <w:jc w:val="center"/>
        <w:rPr>
          <w:rFonts w:ascii="Helvetica" w:hAnsi="Helvetica" w:cs="Helvetica"/>
          <w:sz w:val="20"/>
          <w:szCs w:val="20"/>
          <w:shd w:val="clear" w:color="auto" w:fill="FFFFFF"/>
          <w:lang w:bidi="fa-IR"/>
        </w:rPr>
      </w:pPr>
    </w:p>
    <w:p w:rsidR="004E02F9" w:rsidRDefault="004E02F9" w:rsidP="004E02F9">
      <w:pPr>
        <w:pStyle w:val="paragraph-wraper-styledparagraphwrapper-zqwofo-0"/>
        <w:shd w:val="clear" w:color="auto" w:fill="FFFFFF"/>
        <w:spacing w:before="0" w:beforeAutospacing="0" w:after="0" w:afterAutospacing="0"/>
        <w:rPr>
          <w:rFonts w:ascii="Helvetica" w:hAnsi="Helvetica" w:cs="Helvetica"/>
          <w:b/>
          <w:bCs/>
          <w:sz w:val="20"/>
          <w:szCs w:val="20"/>
          <w:shd w:val="clear" w:color="auto" w:fill="FFFFFF"/>
          <w:lang w:bidi="fa-IR"/>
        </w:rPr>
      </w:pPr>
      <w:r w:rsidRPr="004E02F9">
        <w:rPr>
          <w:rFonts w:ascii="Helvetica" w:hAnsi="Helvetica" w:cs="Helvetica"/>
          <w:b/>
          <w:bCs/>
          <w:sz w:val="20"/>
          <w:szCs w:val="20"/>
          <w:shd w:val="clear" w:color="auto" w:fill="FFFFFF"/>
          <w:lang w:bidi="fa-IR"/>
        </w:rPr>
        <w:t>Concept:</w:t>
      </w:r>
    </w:p>
    <w:p w:rsidR="004E02F9" w:rsidRPr="004E02F9" w:rsidRDefault="004E02F9" w:rsidP="004E02F9">
      <w:pPr>
        <w:pStyle w:val="paragraph-wraper-styledparagraphwrapper-zqwofo-0"/>
        <w:shd w:val="clear" w:color="auto" w:fill="FFFFFF"/>
        <w:spacing w:before="0" w:beforeAutospacing="0" w:after="0" w:afterAutospacing="0"/>
        <w:rPr>
          <w:rFonts w:ascii="Helvetica" w:hAnsi="Helvetica" w:cs="Helvetica"/>
          <w:b/>
          <w:bCs/>
          <w:sz w:val="20"/>
          <w:szCs w:val="20"/>
          <w:shd w:val="clear" w:color="auto" w:fill="FFFFFF"/>
          <w:lang w:bidi="fa-IR"/>
        </w:rPr>
      </w:pPr>
    </w:p>
    <w:p w:rsidR="00EF3797" w:rsidRDefault="0022500B"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Pr>
          <w:rFonts w:ascii="Helvetica" w:hAnsi="Helvetica" w:cs="Helvetica"/>
          <w:sz w:val="20"/>
          <w:szCs w:val="20"/>
          <w:lang w:bidi="fa-IR"/>
        </w:rPr>
        <w:t>Karma refers to the spiritual principle of cause and effect where intent and actions of an individual</w:t>
      </w:r>
      <w:r w:rsidR="00EF3797">
        <w:rPr>
          <w:rFonts w:ascii="Helvetica" w:hAnsi="Helvetica" w:cs="Helvetica"/>
          <w:sz w:val="20"/>
          <w:szCs w:val="20"/>
          <w:lang w:bidi="fa-IR"/>
        </w:rPr>
        <w:t xml:space="preserve"> </w:t>
      </w:r>
      <w:r>
        <w:rPr>
          <w:rFonts w:ascii="Helvetica" w:hAnsi="Helvetica" w:cs="Helvetica"/>
          <w:sz w:val="20"/>
          <w:szCs w:val="20"/>
          <w:lang w:bidi="fa-IR"/>
        </w:rPr>
        <w:t>(cause)</w:t>
      </w:r>
      <w:r w:rsidR="00EF3797">
        <w:rPr>
          <w:rFonts w:ascii="Helvetica" w:hAnsi="Helvetica" w:cs="Helvetica"/>
          <w:sz w:val="20"/>
          <w:szCs w:val="20"/>
          <w:lang w:bidi="fa-IR"/>
        </w:rPr>
        <w:t xml:space="preserve"> influence the future of that individual (effect). Good intent and good deed contribute to good karma and future happiness, while bad intent and bad deed contribute to bad karma and future suffering.</w:t>
      </w:r>
      <w:r>
        <w:rPr>
          <w:rFonts w:ascii="Helvetica" w:hAnsi="Helvetica" w:cs="Helvetica"/>
          <w:sz w:val="20"/>
          <w:szCs w:val="20"/>
          <w:lang w:bidi="fa-IR"/>
        </w:rPr>
        <w:t xml:space="preserve"> </w:t>
      </w:r>
    </w:p>
    <w:p w:rsidR="000202E7" w:rsidRDefault="001562F0"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Pr>
          <w:rFonts w:ascii="Helvetica" w:hAnsi="Helvetica" w:cs="Helvetica"/>
          <w:sz w:val="20"/>
          <w:szCs w:val="20"/>
          <w:lang w:bidi="fa-IR"/>
        </w:rPr>
        <w:t>Boomerangs are</w:t>
      </w:r>
      <w:r w:rsidRPr="00C932A5">
        <w:rPr>
          <w:rFonts w:ascii="Helvetica" w:hAnsi="Helvetica" w:cs="Helvetica"/>
          <w:sz w:val="20"/>
          <w:szCs w:val="20"/>
          <w:lang w:bidi="fa-IR"/>
        </w:rPr>
        <w:t xml:space="preserve"> a symbol of karma and remind us that whatever we do it comes back to ourselves.</w:t>
      </w:r>
      <w:r w:rsidR="00EF3797">
        <w:rPr>
          <w:rFonts w:ascii="Helvetica" w:hAnsi="Helvetica" w:cs="Helvetica"/>
          <w:sz w:val="20"/>
          <w:szCs w:val="20"/>
          <w:lang w:bidi="fa-IR"/>
        </w:rPr>
        <w:t xml:space="preserve"> When you throw a boomerang, it spins and spins, and finally it comes back in your own hands.</w:t>
      </w:r>
      <w:r w:rsidRPr="00C932A5">
        <w:rPr>
          <w:rFonts w:ascii="Helvetica" w:hAnsi="Helvetica" w:cs="Helvetica"/>
          <w:sz w:val="20"/>
          <w:szCs w:val="20"/>
          <w:lang w:bidi="fa-IR"/>
        </w:rPr>
        <w:t xml:space="preserve"> This is also about nature. If we care for it, it is beneficial for us, and if we ignore it, it will be a disadvantage.</w:t>
      </w:r>
      <w:r w:rsidR="00EF3797">
        <w:rPr>
          <w:rFonts w:ascii="Helvetica" w:hAnsi="Helvetica" w:cs="Helvetica"/>
          <w:sz w:val="20"/>
          <w:szCs w:val="20"/>
          <w:lang w:bidi="fa-IR"/>
        </w:rPr>
        <w:t xml:space="preserve"> Not only a disadvantage for us, but also for our children, and their children, and whoever will live on this planet after us. So it's clearly our duty to save the nature in any way we can.</w:t>
      </w:r>
      <w:r w:rsidR="00E44726">
        <w:rPr>
          <w:rFonts w:ascii="Helvetica" w:hAnsi="Helvetica" w:cs="Helvetica"/>
          <w:sz w:val="20"/>
          <w:szCs w:val="20"/>
          <w:lang w:bidi="fa-IR"/>
        </w:rPr>
        <w:t xml:space="preserve"> Using clean and renewable energy is one way </w:t>
      </w:r>
      <w:r w:rsidR="00DB1779">
        <w:rPr>
          <w:rFonts w:ascii="Helvetica" w:hAnsi="Helvetica" w:cs="Helvetica"/>
          <w:sz w:val="20"/>
          <w:szCs w:val="20"/>
          <w:lang w:bidi="fa-IR"/>
        </w:rPr>
        <w:t>to save the nature.</w:t>
      </w:r>
      <w:r w:rsidRPr="00C932A5">
        <w:rPr>
          <w:rFonts w:ascii="Helvetica" w:hAnsi="Helvetica" w:cs="Helvetica"/>
          <w:sz w:val="20"/>
          <w:szCs w:val="20"/>
          <w:lang w:bidi="fa-IR"/>
        </w:rPr>
        <w:t xml:space="preserve"> </w:t>
      </w:r>
      <w:r w:rsidR="00EF3797">
        <w:rPr>
          <w:rFonts w:ascii="Helvetica" w:hAnsi="Helvetica" w:cs="Helvetica"/>
          <w:sz w:val="20"/>
          <w:szCs w:val="20"/>
          <w:lang w:bidi="fa-IR"/>
        </w:rPr>
        <w:t>Thus t</w:t>
      </w:r>
      <w:r w:rsidR="000202E7">
        <w:rPr>
          <w:rFonts w:ascii="Helvetica" w:hAnsi="Helvetica" w:cs="Helvetica"/>
          <w:sz w:val="20"/>
          <w:szCs w:val="20"/>
          <w:lang w:bidi="fa-IR"/>
        </w:rPr>
        <w:t>his symbol can</w:t>
      </w:r>
      <w:r w:rsidR="004E02F9">
        <w:rPr>
          <w:rFonts w:ascii="Helvetica" w:hAnsi="Helvetica" w:cs="Helvetica"/>
          <w:sz w:val="20"/>
          <w:szCs w:val="20"/>
          <w:lang w:bidi="fa-IR"/>
        </w:rPr>
        <w:t xml:space="preserve"> be a great</w:t>
      </w:r>
      <w:r w:rsidR="000202E7">
        <w:rPr>
          <w:rFonts w:ascii="Helvetica" w:hAnsi="Helvetica" w:cs="Helvetica"/>
          <w:sz w:val="20"/>
          <w:szCs w:val="20"/>
          <w:lang w:bidi="fa-IR"/>
        </w:rPr>
        <w:t xml:space="preserve"> i</w:t>
      </w:r>
      <w:r w:rsidR="004E02F9">
        <w:rPr>
          <w:rFonts w:ascii="Helvetica" w:hAnsi="Helvetica" w:cs="Helvetica"/>
          <w:sz w:val="20"/>
          <w:szCs w:val="20"/>
          <w:lang w:bidi="fa-IR"/>
        </w:rPr>
        <w:t>nspiration</w:t>
      </w:r>
      <w:r w:rsidR="000202E7">
        <w:rPr>
          <w:rFonts w:ascii="Helvetica" w:hAnsi="Helvetica" w:cs="Helvetica"/>
          <w:sz w:val="20"/>
          <w:szCs w:val="20"/>
          <w:lang w:bidi="fa-IR"/>
        </w:rPr>
        <w:t xml:space="preserve"> </w:t>
      </w:r>
      <w:r w:rsidR="004E02F9">
        <w:rPr>
          <w:rFonts w:ascii="Helvetica" w:hAnsi="Helvetica" w:cs="Helvetica"/>
          <w:sz w:val="20"/>
          <w:szCs w:val="20"/>
          <w:lang w:bidi="fa-IR"/>
        </w:rPr>
        <w:t>for</w:t>
      </w:r>
      <w:r w:rsidR="000202E7">
        <w:rPr>
          <w:rFonts w:ascii="Helvetica" w:hAnsi="Helvetica" w:cs="Helvetica"/>
          <w:sz w:val="20"/>
          <w:szCs w:val="20"/>
          <w:lang w:bidi="fa-IR"/>
        </w:rPr>
        <w:t xml:space="preserve"> </w:t>
      </w:r>
      <w:r w:rsidR="00ED79BA">
        <w:rPr>
          <w:rFonts w:ascii="Helvetica" w:hAnsi="Helvetica" w:cs="Helvetica"/>
          <w:sz w:val="20"/>
          <w:szCs w:val="20"/>
          <w:lang w:bidi="fa-IR"/>
        </w:rPr>
        <w:t>visitors</w:t>
      </w:r>
      <w:r w:rsidR="000202E7">
        <w:rPr>
          <w:rFonts w:ascii="Helvetica" w:hAnsi="Helvetica" w:cs="Helvetica"/>
          <w:sz w:val="20"/>
          <w:szCs w:val="20"/>
          <w:lang w:bidi="fa-IR"/>
        </w:rPr>
        <w:t xml:space="preserve"> and remi</w:t>
      </w:r>
      <w:r w:rsidR="004E02F9">
        <w:rPr>
          <w:rFonts w:ascii="Helvetica" w:hAnsi="Helvetica" w:cs="Helvetica"/>
          <w:sz w:val="20"/>
          <w:szCs w:val="20"/>
          <w:lang w:bidi="fa-IR"/>
        </w:rPr>
        <w:t>nd them to care about the planet they live in…</w:t>
      </w:r>
    </w:p>
    <w:p w:rsidR="001562F0" w:rsidRDefault="001562F0"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sidRPr="00C932A5">
        <w:rPr>
          <w:rFonts w:ascii="Helvetica" w:hAnsi="Helvetica" w:cs="Helvetica"/>
          <w:sz w:val="20"/>
          <w:szCs w:val="20"/>
          <w:lang w:bidi="fa-IR"/>
        </w:rPr>
        <w:t>Since the boomerang spins on a triangle route as we throw it, this sculpture shows the route of a spinning boomerang. It shows a number of triangles that are connected to each other</w:t>
      </w:r>
      <w:r w:rsidR="00DB1779">
        <w:rPr>
          <w:rFonts w:ascii="Helvetica" w:hAnsi="Helvetica" w:cs="Helvetica"/>
          <w:sz w:val="20"/>
          <w:szCs w:val="20"/>
          <w:lang w:bidi="fa-IR"/>
        </w:rPr>
        <w:t xml:space="preserve">, and if we look at the installation from a far distance, it seems like a boomerang turning and moving on its triangle route. </w:t>
      </w:r>
      <w:r w:rsidR="000202E7">
        <w:rPr>
          <w:rFonts w:ascii="Helvetica" w:hAnsi="Helvetica" w:cs="Helvetica"/>
          <w:sz w:val="20"/>
          <w:szCs w:val="20"/>
          <w:lang w:bidi="fa-IR"/>
        </w:rPr>
        <w:t xml:space="preserve"> </w:t>
      </w:r>
      <w:r w:rsidR="00DB1779">
        <w:rPr>
          <w:rFonts w:ascii="Helvetica" w:hAnsi="Helvetica" w:cs="Helvetica"/>
          <w:sz w:val="20"/>
          <w:szCs w:val="20"/>
          <w:lang w:bidi="fa-IR"/>
        </w:rPr>
        <w:t>Also t</w:t>
      </w:r>
      <w:r w:rsidR="000202E7">
        <w:rPr>
          <w:rFonts w:ascii="Helvetica" w:hAnsi="Helvetica" w:cs="Helvetica"/>
          <w:sz w:val="20"/>
          <w:szCs w:val="20"/>
          <w:lang w:bidi="fa-IR"/>
        </w:rPr>
        <w:t>his triangle shape can be relevant to the sites name too (St. Kilda Triangle)!</w:t>
      </w:r>
      <w:r w:rsidRPr="00C932A5">
        <w:rPr>
          <w:rFonts w:ascii="Helvetica" w:hAnsi="Helvetica" w:cs="Helvetica"/>
          <w:sz w:val="20"/>
          <w:szCs w:val="20"/>
          <w:lang w:bidi="fa-IR"/>
        </w:rPr>
        <w:t xml:space="preserve"> </w:t>
      </w:r>
    </w:p>
    <w:p w:rsidR="004E02F9" w:rsidRPr="00C932A5" w:rsidRDefault="004E02F9"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4E02F9" w:rsidRDefault="004E02F9" w:rsidP="004E02F9">
      <w:pPr>
        <w:pStyle w:val="paragraph-wraper-styledparagraphwrapper-zqwofo-0"/>
        <w:shd w:val="clear" w:color="auto" w:fill="FFFFFF"/>
        <w:spacing w:before="0" w:beforeAutospacing="0" w:after="0" w:afterAutospacing="0"/>
        <w:jc w:val="both"/>
        <w:rPr>
          <w:rFonts w:ascii="Helvetica" w:hAnsi="Helvetica" w:cs="Helvetica"/>
          <w:b/>
          <w:bCs/>
          <w:sz w:val="20"/>
          <w:szCs w:val="20"/>
          <w:shd w:val="clear" w:color="auto" w:fill="FFFFFF"/>
          <w:lang w:bidi="fa-IR"/>
        </w:rPr>
      </w:pPr>
      <w:r w:rsidRPr="004E02F9">
        <w:rPr>
          <w:rFonts w:ascii="Helvetica" w:hAnsi="Helvetica" w:cs="Helvetica"/>
          <w:b/>
          <w:bCs/>
          <w:sz w:val="20"/>
          <w:szCs w:val="20"/>
          <w:shd w:val="clear" w:color="auto" w:fill="FFFFFF"/>
          <w:lang w:bidi="fa-IR"/>
        </w:rPr>
        <w:t>History:</w:t>
      </w:r>
    </w:p>
    <w:p w:rsidR="004E02F9" w:rsidRPr="004E02F9" w:rsidRDefault="004E02F9" w:rsidP="004E02F9">
      <w:pPr>
        <w:pStyle w:val="paragraph-wraper-styledparagraphwrapper-zqwofo-0"/>
        <w:shd w:val="clear" w:color="auto" w:fill="FFFFFF"/>
        <w:spacing w:before="0" w:beforeAutospacing="0" w:after="0" w:afterAutospacing="0"/>
        <w:jc w:val="both"/>
        <w:rPr>
          <w:rFonts w:ascii="Helvetica" w:hAnsi="Helvetica" w:cs="Helvetica"/>
          <w:b/>
          <w:bCs/>
          <w:sz w:val="20"/>
          <w:szCs w:val="20"/>
          <w:shd w:val="clear" w:color="auto" w:fill="FFFFFF"/>
          <w:lang w:bidi="fa-IR"/>
        </w:rPr>
      </w:pPr>
    </w:p>
    <w:p w:rsidR="00146CBC" w:rsidRPr="00C932A5" w:rsidRDefault="001562F0" w:rsidP="004E02F9">
      <w:pPr>
        <w:pStyle w:val="paragraph-wraper-styledparagraphwrapper-zqwofo-0"/>
        <w:shd w:val="clear" w:color="auto" w:fill="FFFFFF"/>
        <w:spacing w:before="0" w:beforeAutospacing="0" w:after="0" w:afterAutospacing="0"/>
        <w:jc w:val="both"/>
        <w:rPr>
          <w:rFonts w:ascii="Helvetica" w:hAnsi="Helvetica" w:cs="Helvetica"/>
          <w:sz w:val="20"/>
          <w:szCs w:val="20"/>
          <w:shd w:val="clear" w:color="auto" w:fill="FFFFFF"/>
        </w:rPr>
      </w:pPr>
      <w:r>
        <w:rPr>
          <w:rFonts w:ascii="Helvetica" w:hAnsi="Helvetica" w:cs="Helvetica"/>
          <w:sz w:val="20"/>
          <w:szCs w:val="20"/>
          <w:lang w:bidi="fa-IR"/>
        </w:rPr>
        <w:t>T</w:t>
      </w:r>
      <w:r w:rsidRPr="00C932A5">
        <w:rPr>
          <w:rFonts w:ascii="Helvetica" w:hAnsi="Helvetica" w:cs="Helvetica"/>
          <w:sz w:val="20"/>
          <w:szCs w:val="20"/>
          <w:lang w:bidi="fa-IR"/>
        </w:rPr>
        <w:t xml:space="preserve">he boomerang </w:t>
      </w:r>
      <w:r w:rsidR="000202E7">
        <w:rPr>
          <w:rFonts w:ascii="Helvetica" w:hAnsi="Helvetica" w:cs="Helvetica"/>
          <w:sz w:val="20"/>
          <w:szCs w:val="20"/>
          <w:lang w:bidi="fa-IR"/>
        </w:rPr>
        <w:t>is</w:t>
      </w:r>
      <w:r>
        <w:rPr>
          <w:rFonts w:ascii="Helvetica" w:hAnsi="Helvetica" w:cs="Helvetica"/>
          <w:sz w:val="20"/>
          <w:szCs w:val="20"/>
          <w:lang w:bidi="fa-IR"/>
        </w:rPr>
        <w:t xml:space="preserve"> </w:t>
      </w:r>
      <w:r w:rsidRPr="00C932A5">
        <w:rPr>
          <w:rFonts w:ascii="Helvetica" w:hAnsi="Helvetica" w:cs="Helvetica"/>
          <w:sz w:val="20"/>
          <w:szCs w:val="20"/>
          <w:lang w:bidi="fa-IR"/>
        </w:rPr>
        <w:t>a symbol of the history of Australians.</w:t>
      </w:r>
      <w:r>
        <w:rPr>
          <w:rFonts w:ascii="Helvetica" w:hAnsi="Helvetica" w:cs="Helvetica"/>
          <w:sz w:val="20"/>
          <w:szCs w:val="20"/>
          <w:shd w:val="clear" w:color="auto" w:fill="FFFFFF"/>
        </w:rPr>
        <w:t xml:space="preserve"> </w:t>
      </w:r>
      <w:r w:rsidR="00146CBC" w:rsidRPr="00C932A5">
        <w:rPr>
          <w:rFonts w:ascii="Helvetica" w:hAnsi="Helvetica" w:cs="Helvetica"/>
          <w:sz w:val="20"/>
          <w:szCs w:val="20"/>
          <w:shd w:val="clear" w:color="auto" w:fill="FFFFFF"/>
        </w:rPr>
        <w:t>A boomerang is a thrown tool, typically constructed as a flat </w:t>
      </w:r>
      <w:hyperlink r:id="rId5" w:tooltip="Airfoil" w:history="1">
        <w:r w:rsidR="00146CBC" w:rsidRPr="00C932A5">
          <w:rPr>
            <w:rStyle w:val="Hyperlink"/>
            <w:rFonts w:ascii="Helvetica" w:hAnsi="Helvetica" w:cs="Helvetica"/>
            <w:color w:val="auto"/>
            <w:sz w:val="20"/>
            <w:szCs w:val="20"/>
            <w:u w:val="none"/>
            <w:shd w:val="clear" w:color="auto" w:fill="FFFFFF"/>
          </w:rPr>
          <w:t>airfoil</w:t>
        </w:r>
      </w:hyperlink>
      <w:r w:rsidR="00146CBC" w:rsidRPr="00C932A5">
        <w:rPr>
          <w:rFonts w:ascii="Helvetica" w:hAnsi="Helvetica" w:cs="Helvetica"/>
          <w:sz w:val="20"/>
          <w:szCs w:val="20"/>
          <w:shd w:val="clear" w:color="auto" w:fill="FFFFFF"/>
        </w:rPr>
        <w:t>, which is designed to spin about an axis perpendicular to the direction of its flight. A returning boomerang is designed to return to the thrower. It is well known as a weapon used by </w:t>
      </w:r>
      <w:hyperlink r:id="rId6" w:tooltip="Indigenous Australians" w:history="1">
        <w:r w:rsidR="00146CBC" w:rsidRPr="00C932A5">
          <w:rPr>
            <w:rStyle w:val="Hyperlink"/>
            <w:rFonts w:ascii="Helvetica" w:hAnsi="Helvetica" w:cs="Helvetica"/>
            <w:color w:val="auto"/>
            <w:sz w:val="20"/>
            <w:szCs w:val="20"/>
            <w:u w:val="none"/>
            <w:shd w:val="clear" w:color="auto" w:fill="FFFFFF"/>
          </w:rPr>
          <w:t>Indigenous Australians</w:t>
        </w:r>
      </w:hyperlink>
      <w:r w:rsidR="00146CBC" w:rsidRPr="00C932A5">
        <w:rPr>
          <w:rFonts w:ascii="Helvetica" w:hAnsi="Helvetica" w:cs="Helvetica"/>
          <w:sz w:val="20"/>
          <w:szCs w:val="20"/>
          <w:shd w:val="clear" w:color="auto" w:fill="FFFFFF"/>
        </w:rPr>
        <w:t> for hunting.</w:t>
      </w:r>
    </w:p>
    <w:p w:rsidR="00146CBC" w:rsidRPr="00C932A5" w:rsidRDefault="00146CBC" w:rsidP="004E02F9">
      <w:pPr>
        <w:pStyle w:val="paragraph-wraper-styledparagraphwrapper-zqwofo-0"/>
        <w:shd w:val="clear" w:color="auto" w:fill="FFFFFF"/>
        <w:spacing w:before="0" w:beforeAutospacing="0" w:after="0" w:afterAutospacing="0"/>
        <w:jc w:val="both"/>
        <w:rPr>
          <w:rFonts w:ascii="Helvetica" w:hAnsi="Helvetica" w:cs="Helvetica"/>
          <w:sz w:val="20"/>
          <w:szCs w:val="20"/>
        </w:rPr>
      </w:pPr>
      <w:r w:rsidRPr="00C932A5">
        <w:rPr>
          <w:rFonts w:ascii="Helvetica" w:hAnsi="Helvetica" w:cs="Helvetica"/>
          <w:sz w:val="20"/>
          <w:szCs w:val="20"/>
          <w:shd w:val="clear" w:color="auto" w:fill="FFFFFF"/>
        </w:rPr>
        <w:t>Boomerangs have been historically used for </w:t>
      </w:r>
      <w:hyperlink r:id="rId7" w:tooltip="Hunting in Australia" w:history="1">
        <w:r w:rsidRPr="00C932A5">
          <w:rPr>
            <w:rStyle w:val="Hyperlink"/>
            <w:rFonts w:ascii="Helvetica" w:hAnsi="Helvetica" w:cs="Helvetica"/>
            <w:color w:val="auto"/>
            <w:sz w:val="20"/>
            <w:szCs w:val="20"/>
            <w:u w:val="none"/>
            <w:shd w:val="clear" w:color="auto" w:fill="FFFFFF"/>
          </w:rPr>
          <w:t>hunting</w:t>
        </w:r>
      </w:hyperlink>
      <w:r w:rsidRPr="00C932A5">
        <w:rPr>
          <w:rFonts w:ascii="Helvetica" w:hAnsi="Helvetica" w:cs="Helvetica"/>
          <w:sz w:val="20"/>
          <w:szCs w:val="20"/>
          <w:shd w:val="clear" w:color="auto" w:fill="FFFFFF"/>
        </w:rPr>
        <w:t>, as well as a sport, and entertainment. They are commonly thought of as an </w:t>
      </w:r>
      <w:hyperlink r:id="rId8" w:tooltip="Australia" w:history="1">
        <w:r w:rsidRPr="00C932A5">
          <w:rPr>
            <w:rStyle w:val="Hyperlink"/>
            <w:rFonts w:ascii="Helvetica" w:hAnsi="Helvetica" w:cs="Helvetica"/>
            <w:color w:val="auto"/>
            <w:sz w:val="20"/>
            <w:szCs w:val="20"/>
            <w:u w:val="none"/>
            <w:shd w:val="clear" w:color="auto" w:fill="FFFFFF"/>
          </w:rPr>
          <w:t>Australian</w:t>
        </w:r>
      </w:hyperlink>
      <w:r w:rsidRPr="00C932A5">
        <w:rPr>
          <w:rFonts w:ascii="Helvetica" w:hAnsi="Helvetica" w:cs="Helvetica"/>
          <w:sz w:val="20"/>
          <w:szCs w:val="20"/>
          <w:shd w:val="clear" w:color="auto" w:fill="FFFFFF"/>
        </w:rPr>
        <w:t> icon, and come in various shapes and sizes.</w:t>
      </w:r>
    </w:p>
    <w:p w:rsidR="00146CBC" w:rsidRPr="00C932A5" w:rsidRDefault="00146CBC" w:rsidP="004E02F9">
      <w:pPr>
        <w:pStyle w:val="paragraph-wraper-styledparagraphwrapper-zqwofo-0"/>
        <w:shd w:val="clear" w:color="auto" w:fill="FFFFFF"/>
        <w:spacing w:before="0" w:beforeAutospacing="0" w:after="0" w:afterAutospacing="0"/>
        <w:jc w:val="both"/>
        <w:rPr>
          <w:rFonts w:ascii="Helvetica" w:hAnsi="Helvetica" w:cs="Helvetica"/>
          <w:sz w:val="20"/>
          <w:szCs w:val="20"/>
        </w:rPr>
      </w:pPr>
      <w:r w:rsidRPr="00C932A5">
        <w:rPr>
          <w:rFonts w:ascii="Helvetica" w:hAnsi="Helvetica" w:cs="Helvetica"/>
          <w:sz w:val="20"/>
          <w:szCs w:val="20"/>
        </w:rPr>
        <w:t>The boomera</w:t>
      </w:r>
      <w:r w:rsidR="00C932A5">
        <w:rPr>
          <w:rFonts w:ascii="Helvetica" w:hAnsi="Helvetica" w:cs="Helvetica"/>
          <w:sz w:val="20"/>
          <w:szCs w:val="20"/>
        </w:rPr>
        <w:t>ng represents Indigenous people</w:t>
      </w:r>
      <w:r w:rsidRPr="00C932A5">
        <w:rPr>
          <w:rFonts w:ascii="Helvetica" w:hAnsi="Helvetica" w:cs="Helvetica"/>
          <w:sz w:val="20"/>
          <w:szCs w:val="20"/>
        </w:rPr>
        <w:t xml:space="preserve"> 60,000-year links to this land, because they’ve been used for as long as Indigenous nations have thrived on the Australian continent. Boomerangs play a key role in Aboriginal mythology, known as The Dreaming — mythical characters are said to have shaped the hills and valleys and rivers of the landscape by throwing the sticks around in the hunt.</w:t>
      </w:r>
    </w:p>
    <w:p w:rsidR="00146CBC" w:rsidRDefault="00146CBC" w:rsidP="004E02F9">
      <w:pPr>
        <w:pStyle w:val="paragraph-wraper-styledparagraphwrapper-zqwofo-0"/>
        <w:shd w:val="clear" w:color="auto" w:fill="FFFFFF"/>
        <w:spacing w:before="0" w:beforeAutospacing="0" w:after="0" w:afterAutospacing="0"/>
        <w:jc w:val="both"/>
        <w:rPr>
          <w:rFonts w:ascii="Helvetica" w:hAnsi="Helvetica" w:cs="Helvetica"/>
          <w:sz w:val="20"/>
          <w:szCs w:val="20"/>
        </w:rPr>
      </w:pPr>
      <w:r w:rsidRPr="00C932A5">
        <w:rPr>
          <w:rFonts w:ascii="Helvetica" w:hAnsi="Helvetica" w:cs="Helvetica"/>
          <w:sz w:val="20"/>
          <w:szCs w:val="20"/>
        </w:rPr>
        <w:t xml:space="preserve">Evidence of how boomerangs were used can be found in 20,000-year-old rock paintings in the remote Kimberley region of north-west Western Australia, and a 10,000-year-old boomerang was even discovered in a peat bog in South Australia in 1973. </w:t>
      </w:r>
    </w:p>
    <w:p w:rsidR="0022500B" w:rsidRPr="00C932A5" w:rsidRDefault="0022500B" w:rsidP="004E02F9">
      <w:pPr>
        <w:pStyle w:val="paragraph-wraper-styledparagraphwrapper-zqwofo-0"/>
        <w:shd w:val="clear" w:color="auto" w:fill="FFFFFF"/>
        <w:spacing w:before="0" w:beforeAutospacing="0" w:after="0" w:afterAutospacing="0"/>
        <w:jc w:val="both"/>
        <w:rPr>
          <w:rFonts w:ascii="Helvetica" w:hAnsi="Helvetica" w:cs="Helvetica"/>
          <w:sz w:val="20"/>
          <w:szCs w:val="20"/>
        </w:rPr>
      </w:pPr>
      <w:r>
        <w:rPr>
          <w:rFonts w:ascii="Helvetica" w:hAnsi="Helvetica" w:cs="Helvetica"/>
          <w:sz w:val="20"/>
          <w:szCs w:val="20"/>
        </w:rPr>
        <w:t>Today, boomerangs are mostly used for recreation.</w:t>
      </w:r>
    </w:p>
    <w:p w:rsidR="00721F73" w:rsidRDefault="00721F73"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4E02F9" w:rsidRPr="004E02F9" w:rsidRDefault="004E02F9" w:rsidP="004E02F9">
      <w:pPr>
        <w:pStyle w:val="paragraph-wraper-styledparagraphwrapper-zqwofo-0"/>
        <w:shd w:val="clear" w:color="auto" w:fill="FFFFFF"/>
        <w:spacing w:before="0" w:beforeAutospacing="0" w:after="0" w:afterAutospacing="0"/>
        <w:jc w:val="both"/>
        <w:rPr>
          <w:rFonts w:ascii="Helvetica" w:hAnsi="Helvetica" w:cs="Helvetica"/>
          <w:b/>
          <w:bCs/>
          <w:sz w:val="20"/>
          <w:szCs w:val="20"/>
          <w:lang w:bidi="fa-IR"/>
        </w:rPr>
      </w:pPr>
      <w:r w:rsidRPr="004E02F9">
        <w:rPr>
          <w:rFonts w:ascii="Helvetica" w:hAnsi="Helvetica" w:cs="Helvetica"/>
          <w:b/>
          <w:bCs/>
          <w:sz w:val="20"/>
          <w:szCs w:val="20"/>
          <w:lang w:bidi="fa-IR"/>
        </w:rPr>
        <w:t>Technology:</w:t>
      </w:r>
    </w:p>
    <w:p w:rsidR="00D87B02" w:rsidRPr="00C932A5" w:rsidRDefault="00D87B02"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736FA4" w:rsidRDefault="00736FA4" w:rsidP="00D42E00">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Pr>
          <w:rFonts w:ascii="Helvetica" w:hAnsi="Helvetica" w:cs="Helvetica"/>
          <w:sz w:val="20"/>
          <w:szCs w:val="20"/>
          <w:lang w:bidi="fa-IR"/>
        </w:rPr>
        <w:t>Solar systems directly transform the solar light into electrical energy by using the photovoltaic effect. Solar energy is the renewable energy source with the highest development during last years and as new and more efficient solar technologies emerge, this incredible source of energy will be the energy of the future.</w:t>
      </w:r>
    </w:p>
    <w:p w:rsidR="00D42E00" w:rsidRDefault="00D42E00" w:rsidP="00D42E00">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Pr>
          <w:rFonts w:ascii="Helvetica" w:hAnsi="Helvetica" w:cs="Helvetica"/>
          <w:sz w:val="20"/>
          <w:szCs w:val="20"/>
          <w:lang w:bidi="fa-IR"/>
        </w:rPr>
        <w:t xml:space="preserve">But as we now photovoltaic panels don't work in cloudy weather. The same problem is with the wind turbines, as they don't work in sunny days when there is no wind. But because Melbourne is a city that has both sunny and windy days, we decided to use both technologies for the generator. </w:t>
      </w:r>
    </w:p>
    <w:p w:rsidR="00BF7496" w:rsidRDefault="00AF3485"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Pr>
          <w:rFonts w:ascii="Helvetica" w:hAnsi="Helvetica" w:cs="Helvetica"/>
          <w:sz w:val="20"/>
          <w:szCs w:val="20"/>
          <w:lang w:bidi="fa-IR"/>
        </w:rPr>
        <w:t>The Boomerangs are photovoltaic solar generators</w:t>
      </w:r>
      <w:r w:rsidRPr="00C932A5">
        <w:rPr>
          <w:rFonts w:ascii="Helvetica" w:hAnsi="Helvetica" w:cs="Helvetica"/>
          <w:sz w:val="20"/>
          <w:szCs w:val="20"/>
          <w:lang w:bidi="fa-IR"/>
        </w:rPr>
        <w:t xml:space="preserve">. </w:t>
      </w:r>
      <w:r w:rsidR="001562F0">
        <w:rPr>
          <w:rFonts w:ascii="Helvetica" w:hAnsi="Helvetica" w:cs="Helvetica"/>
          <w:sz w:val="20"/>
          <w:szCs w:val="20"/>
          <w:lang w:bidi="fa-IR"/>
        </w:rPr>
        <w:t>They</w:t>
      </w:r>
      <w:r w:rsidRPr="00C932A5">
        <w:rPr>
          <w:rFonts w:ascii="Helvetica" w:hAnsi="Helvetica" w:cs="Helvetica"/>
          <w:sz w:val="20"/>
          <w:szCs w:val="20"/>
          <w:lang w:bidi="fa-IR"/>
        </w:rPr>
        <w:t xml:space="preserve"> also spin around the metal axis. When the weather is sunny, boomerangs get solar energy. When the wind blows,</w:t>
      </w:r>
      <w:r>
        <w:rPr>
          <w:rFonts w:ascii="Helvetica" w:hAnsi="Helvetica" w:cs="Helvetica"/>
          <w:sz w:val="20"/>
          <w:szCs w:val="20"/>
          <w:lang w:bidi="fa-IR"/>
        </w:rPr>
        <w:t xml:space="preserve"> the boomerangs spin about the metal axis, like a wind turbine, and the sculpture</w:t>
      </w:r>
      <w:r w:rsidRPr="00C932A5">
        <w:rPr>
          <w:rFonts w:ascii="Helvetica" w:hAnsi="Helvetica" w:cs="Helvetica"/>
          <w:sz w:val="20"/>
          <w:szCs w:val="20"/>
          <w:lang w:bidi="fa-IR"/>
        </w:rPr>
        <w:t xml:space="preserve"> receives the wind energy</w:t>
      </w:r>
      <w:r>
        <w:rPr>
          <w:rFonts w:ascii="Helvetica" w:hAnsi="Helvetica" w:cs="Helvetica"/>
          <w:sz w:val="20"/>
          <w:szCs w:val="20"/>
          <w:lang w:bidi="fa-IR"/>
        </w:rPr>
        <w:t xml:space="preserve">. So it </w:t>
      </w:r>
      <w:r w:rsidR="001562F0">
        <w:rPr>
          <w:rFonts w:ascii="Helvetica" w:hAnsi="Helvetica" w:cs="Helvetica"/>
          <w:sz w:val="20"/>
          <w:szCs w:val="20"/>
          <w:lang w:bidi="fa-IR"/>
        </w:rPr>
        <w:t xml:space="preserve">is a combination of solar and wind generators, and it </w:t>
      </w:r>
      <w:r>
        <w:rPr>
          <w:rFonts w:ascii="Helvetica" w:hAnsi="Helvetica" w:cs="Helvetica"/>
          <w:sz w:val="20"/>
          <w:szCs w:val="20"/>
          <w:lang w:bidi="fa-IR"/>
        </w:rPr>
        <w:t xml:space="preserve">can generate energy at any time. </w:t>
      </w:r>
    </w:p>
    <w:p w:rsidR="000202E7" w:rsidRDefault="000202E7"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sidRPr="00C932A5">
        <w:rPr>
          <w:rFonts w:ascii="Helvetica" w:hAnsi="Helvetica" w:cs="Helvetica"/>
          <w:sz w:val="20"/>
          <w:szCs w:val="20"/>
          <w:lang w:bidi="fa-IR"/>
        </w:rPr>
        <w:t xml:space="preserve">Energy is transmitted through the metal path to its storage location. </w:t>
      </w:r>
      <w:r>
        <w:rPr>
          <w:rFonts w:ascii="Helvetica" w:hAnsi="Helvetica" w:cs="Helvetica"/>
          <w:sz w:val="20"/>
          <w:szCs w:val="20"/>
          <w:lang w:bidi="fa-IR"/>
        </w:rPr>
        <w:t>The storage location is considered to be in the underground level were the parking is. Th</w:t>
      </w:r>
      <w:r w:rsidR="0022500B">
        <w:rPr>
          <w:rFonts w:ascii="Helvetica" w:hAnsi="Helvetica" w:cs="Helvetica"/>
          <w:sz w:val="20"/>
          <w:szCs w:val="20"/>
          <w:lang w:bidi="fa-IR"/>
        </w:rPr>
        <w:t>at is for the safety of the visitors</w:t>
      </w:r>
      <w:r>
        <w:rPr>
          <w:rFonts w:ascii="Helvetica" w:hAnsi="Helvetica" w:cs="Helvetica"/>
          <w:sz w:val="20"/>
          <w:szCs w:val="20"/>
          <w:lang w:bidi="fa-IR"/>
        </w:rPr>
        <w:t xml:space="preserve">. </w:t>
      </w:r>
    </w:p>
    <w:p w:rsidR="004E02F9" w:rsidRDefault="004E02F9"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sidRPr="00E901E7">
        <w:rPr>
          <w:rFonts w:ascii="Helvetica" w:hAnsi="Helvetica" w:cs="Helvetica"/>
          <w:sz w:val="20"/>
          <w:szCs w:val="20"/>
        </w:rPr>
        <w:t xml:space="preserve">LED lights are located </w:t>
      </w:r>
      <w:r>
        <w:rPr>
          <w:rFonts w:ascii="Helvetica" w:hAnsi="Helvetica" w:cs="Helvetica"/>
          <w:sz w:val="20"/>
          <w:szCs w:val="20"/>
        </w:rPr>
        <w:t>on</w:t>
      </w:r>
      <w:r w:rsidRPr="00E901E7">
        <w:rPr>
          <w:rFonts w:ascii="Helvetica" w:hAnsi="Helvetica" w:cs="Helvetica"/>
          <w:sz w:val="20"/>
          <w:szCs w:val="20"/>
        </w:rPr>
        <w:t xml:space="preserve"> the </w:t>
      </w:r>
      <w:r>
        <w:rPr>
          <w:rFonts w:ascii="Helvetica" w:hAnsi="Helvetica" w:cs="Helvetica"/>
          <w:sz w:val="20"/>
          <w:szCs w:val="20"/>
        </w:rPr>
        <w:t>Boomerangs in different colors and maps</w:t>
      </w:r>
      <w:r w:rsidRPr="00E901E7">
        <w:rPr>
          <w:rFonts w:ascii="Helvetica" w:hAnsi="Helvetica" w:cs="Helvetica"/>
          <w:sz w:val="20"/>
          <w:szCs w:val="20"/>
        </w:rPr>
        <w:t xml:space="preserve"> </w:t>
      </w:r>
      <w:r>
        <w:rPr>
          <w:rFonts w:ascii="Helvetica" w:hAnsi="Helvetica" w:cs="Helvetica"/>
          <w:sz w:val="20"/>
          <w:szCs w:val="20"/>
        </w:rPr>
        <w:t>causing</w:t>
      </w:r>
      <w:r w:rsidRPr="00E901E7">
        <w:rPr>
          <w:rFonts w:ascii="Helvetica" w:hAnsi="Helvetica" w:cs="Helvetica"/>
          <w:sz w:val="20"/>
          <w:szCs w:val="20"/>
        </w:rPr>
        <w:t xml:space="preserve"> </w:t>
      </w:r>
      <w:r>
        <w:rPr>
          <w:rFonts w:ascii="Helvetica" w:hAnsi="Helvetica" w:cs="Helvetica"/>
          <w:sz w:val="20"/>
          <w:szCs w:val="20"/>
        </w:rPr>
        <w:t>it</w:t>
      </w:r>
      <w:r w:rsidRPr="00E901E7">
        <w:rPr>
          <w:rFonts w:ascii="Helvetica" w:hAnsi="Helvetica" w:cs="Helvetica"/>
          <w:sz w:val="20"/>
          <w:szCs w:val="20"/>
        </w:rPr>
        <w:t xml:space="preserve"> </w:t>
      </w:r>
      <w:r>
        <w:rPr>
          <w:rFonts w:ascii="Helvetica" w:hAnsi="Helvetica" w:cs="Helvetica"/>
          <w:sz w:val="20"/>
          <w:szCs w:val="20"/>
        </w:rPr>
        <w:t>to</w:t>
      </w:r>
      <w:r w:rsidRPr="00E901E7">
        <w:rPr>
          <w:rFonts w:ascii="Helvetica" w:hAnsi="Helvetica" w:cs="Helvetica"/>
          <w:sz w:val="20"/>
          <w:szCs w:val="20"/>
        </w:rPr>
        <w:t xml:space="preserve"> glow </w:t>
      </w:r>
      <w:r>
        <w:rPr>
          <w:rFonts w:ascii="Helvetica" w:hAnsi="Helvetica" w:cs="Helvetica"/>
          <w:sz w:val="20"/>
          <w:szCs w:val="20"/>
        </w:rPr>
        <w:t xml:space="preserve">softly </w:t>
      </w:r>
      <w:r w:rsidRPr="00E901E7">
        <w:rPr>
          <w:rFonts w:ascii="Helvetica" w:hAnsi="Helvetica" w:cs="Helvetica"/>
          <w:sz w:val="20"/>
          <w:szCs w:val="20"/>
        </w:rPr>
        <w:t xml:space="preserve">in </w:t>
      </w:r>
      <w:r>
        <w:rPr>
          <w:rFonts w:ascii="Helvetica" w:hAnsi="Helvetica" w:cs="Helvetica"/>
          <w:sz w:val="20"/>
          <w:szCs w:val="20"/>
        </w:rPr>
        <w:t>the night, a constant reminder of the energy generated on site.</w:t>
      </w:r>
    </w:p>
    <w:p w:rsidR="004E02F9" w:rsidRDefault="004E02F9" w:rsidP="00060248">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sidRPr="004E406F">
        <w:rPr>
          <w:rFonts w:ascii="Helvetica" w:hAnsi="Helvetica" w:cs="Helvetica"/>
          <w:sz w:val="20"/>
          <w:szCs w:val="20"/>
          <w:lang w:bidi="fa-IR"/>
        </w:rPr>
        <w:t xml:space="preserve">The structure of the statue can be moved and connected in different shapes. </w:t>
      </w:r>
      <w:r>
        <w:rPr>
          <w:rFonts w:ascii="Helvetica" w:hAnsi="Helvetica" w:cs="Helvetica"/>
          <w:sz w:val="20"/>
          <w:szCs w:val="20"/>
          <w:lang w:bidi="fa-IR"/>
        </w:rPr>
        <w:t>The metal path</w:t>
      </w:r>
      <w:r w:rsidRPr="004E406F">
        <w:rPr>
          <w:rFonts w:ascii="Helvetica" w:hAnsi="Helvetica" w:cs="Helvetica"/>
          <w:sz w:val="20"/>
          <w:szCs w:val="20"/>
          <w:lang w:bidi="fa-IR"/>
        </w:rPr>
        <w:t xml:space="preserve"> is</w:t>
      </w:r>
      <w:r>
        <w:rPr>
          <w:rFonts w:ascii="Helvetica" w:hAnsi="Helvetica" w:cs="Helvetica"/>
          <w:sz w:val="20"/>
          <w:szCs w:val="20"/>
          <w:lang w:bidi="fa-IR"/>
        </w:rPr>
        <w:t xml:space="preserve"> placed</w:t>
      </w:r>
      <w:r w:rsidRPr="004E406F">
        <w:rPr>
          <w:rFonts w:ascii="Helvetica" w:hAnsi="Helvetica" w:cs="Helvetica"/>
          <w:sz w:val="20"/>
          <w:szCs w:val="20"/>
          <w:lang w:bidi="fa-IR"/>
        </w:rPr>
        <w:t xml:space="preserve"> on the ground in such a way that it alone can hold the sculpture</w:t>
      </w:r>
      <w:r>
        <w:rPr>
          <w:rFonts w:ascii="Helvetica" w:hAnsi="Helvetica" w:cs="Helvetica"/>
          <w:sz w:val="20"/>
          <w:szCs w:val="20"/>
          <w:lang w:bidi="fa-IR"/>
        </w:rPr>
        <w:t>'s</w:t>
      </w:r>
      <w:r w:rsidRPr="004E406F">
        <w:rPr>
          <w:rFonts w:ascii="Helvetica" w:hAnsi="Helvetica" w:cs="Helvetica"/>
          <w:sz w:val="20"/>
          <w:szCs w:val="20"/>
          <w:lang w:bidi="fa-IR"/>
        </w:rPr>
        <w:t xml:space="preserve"> weight without any help.</w:t>
      </w:r>
    </w:p>
    <w:p w:rsidR="00060248" w:rsidRDefault="00060248" w:rsidP="00060248">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060248" w:rsidRDefault="00060248" w:rsidP="00060248">
      <w:pPr>
        <w:pStyle w:val="paragraph-wraper-styledparagraphwrapper-zqwofo-0"/>
        <w:shd w:val="clear" w:color="auto" w:fill="FFFFFF"/>
        <w:spacing w:before="0" w:beforeAutospacing="0" w:after="0" w:afterAutospacing="0"/>
        <w:jc w:val="both"/>
        <w:rPr>
          <w:rFonts w:ascii="Helvetica" w:hAnsi="Helvetica" w:cs="Helvetica"/>
          <w:sz w:val="20"/>
          <w:szCs w:val="20"/>
          <w:rtl/>
          <w:lang w:bidi="fa-IR"/>
        </w:rPr>
      </w:pPr>
      <w:r>
        <w:rPr>
          <w:rFonts w:ascii="Helvetica" w:hAnsi="Helvetica" w:cs="Helvetica"/>
          <w:sz w:val="20"/>
          <w:szCs w:val="20"/>
          <w:lang w:bidi="fa-IR"/>
        </w:rPr>
        <w:lastRenderedPageBreak/>
        <w:t>The Project is adaptive with the Port Philip city councils master plan. The parking can stay in the underground level.</w:t>
      </w:r>
      <w:r w:rsidRPr="00060248">
        <w:t xml:space="preserve"> </w:t>
      </w:r>
      <w:r w:rsidRPr="00060248">
        <w:rPr>
          <w:rFonts w:ascii="Helvetica" w:hAnsi="Helvetica" w:cs="Helvetica"/>
          <w:sz w:val="20"/>
          <w:szCs w:val="20"/>
          <w:lang w:bidi="fa-IR"/>
        </w:rPr>
        <w:t>This structure is not a solid volume and so it does not block the view.</w:t>
      </w:r>
      <w:r>
        <w:rPr>
          <w:rFonts w:ascii="Helvetica" w:hAnsi="Helvetica" w:cs="Helvetica"/>
          <w:sz w:val="20"/>
          <w:szCs w:val="20"/>
          <w:lang w:bidi="fa-IR"/>
        </w:rPr>
        <w:t xml:space="preserve"> </w:t>
      </w:r>
    </w:p>
    <w:p w:rsidR="004E02F9" w:rsidRDefault="004E02F9"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C30414" w:rsidRDefault="00ED79BA" w:rsidP="00060248">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Pr>
          <w:rFonts w:ascii="Helvetica" w:hAnsi="Helvetica" w:cs="Helvetica"/>
          <w:sz w:val="20"/>
          <w:szCs w:val="20"/>
          <w:lang w:bidi="fa-IR"/>
        </w:rPr>
        <w:t xml:space="preserve">The Boomerangs </w:t>
      </w:r>
      <w:r w:rsidR="00E44726">
        <w:rPr>
          <w:rFonts w:ascii="Helvetica" w:hAnsi="Helvetica" w:cs="Helvetica"/>
          <w:sz w:val="20"/>
          <w:szCs w:val="20"/>
          <w:lang w:bidi="fa-IR"/>
        </w:rPr>
        <w:t>represent one more step in our search for sustainable, feasible and beautiful ways of producing clean, renewable and environmentally friendly energy. They remind us to preserve nature for our descendants…</w:t>
      </w:r>
    </w:p>
    <w:p w:rsidR="0022500B" w:rsidRDefault="0022500B" w:rsidP="00060248">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E943C3" w:rsidRPr="00F51F93" w:rsidRDefault="00E943C3" w:rsidP="004E02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right"/>
        <w:rPr>
          <w:rFonts w:ascii="Helvetica" w:hAnsi="Helvetica" w:cs="Helvetica"/>
          <w:sz w:val="24"/>
          <w:szCs w:val="24"/>
          <w:rtl/>
        </w:rPr>
      </w:pPr>
      <w:r w:rsidRPr="00F51F93">
        <w:rPr>
          <w:rFonts w:ascii="Helvetica" w:hAnsi="Helvetica" w:cs="Helvetica"/>
          <w:b/>
          <w:sz w:val="24"/>
          <w:szCs w:val="24"/>
        </w:rPr>
        <w:t>ENVIRONMENTAL IMPACT</w:t>
      </w:r>
      <w:r w:rsidRPr="00F51F93">
        <w:rPr>
          <w:rFonts w:ascii="Helvetica" w:hAnsi="Helvetica" w:cs="Helvetica"/>
          <w:sz w:val="24"/>
          <w:szCs w:val="24"/>
        </w:rPr>
        <w:t xml:space="preserve">: </w:t>
      </w:r>
    </w:p>
    <w:p w:rsidR="00736FA4" w:rsidRDefault="00736FA4" w:rsidP="00D42E00">
      <w:pPr>
        <w:pStyle w:val="paragraph-wraper-styledparagraphwrapper-zqwofo-0"/>
        <w:shd w:val="clear" w:color="auto" w:fill="FFFFFF"/>
        <w:spacing w:after="0"/>
        <w:rPr>
          <w:rFonts w:ascii="Helvetica" w:hAnsi="Helvetica" w:cs="Helvetica"/>
          <w:sz w:val="20"/>
          <w:szCs w:val="20"/>
          <w:lang w:bidi="fa-IR"/>
        </w:rPr>
      </w:pPr>
      <w:r w:rsidRPr="00736FA4">
        <w:rPr>
          <w:rFonts w:ascii="Helvetica" w:hAnsi="Helvetica" w:cs="Helvetica"/>
          <w:sz w:val="20"/>
          <w:szCs w:val="20"/>
          <w:lang w:bidi="fa-IR"/>
        </w:rPr>
        <w:t>The area of each solar panel is 6m2 (7m length and 3m height).The design can accommodate any manufacturers' panels. For this submission we propose the Sunpower brand panels which are one of the most efficient panels commercially available. They do not have the lowest price but we feel in this context the energy benefit is the right choice. These 330w boomerang shaped panels, could be made from recycled plastic. The angle of the panel relative to the sun is set so that the solar energy is most consumed in this region (38.5 degrees northward is the best). About 120 panels are placed in this installation which can generate about 200MWh energy in a year.</w:t>
      </w:r>
      <w:r w:rsidR="005D0F57">
        <w:rPr>
          <w:rFonts w:ascii="Helvetica" w:hAnsi="Helvetica" w:cs="Helvetica"/>
          <w:sz w:val="20"/>
          <w:szCs w:val="20"/>
          <w:lang w:bidi="fa-IR"/>
        </w:rPr>
        <w:t xml:space="preserve"> </w:t>
      </w:r>
      <w:r w:rsidRPr="00736FA4">
        <w:rPr>
          <w:rFonts w:ascii="Helvetica" w:hAnsi="Helvetica" w:cs="Helvetica"/>
          <w:sz w:val="20"/>
          <w:szCs w:val="20"/>
          <w:lang w:bidi="fa-IR"/>
        </w:rPr>
        <w:t>The wind energy generated by the boomerangs, which are placed in different heights and positions is about 160MWh energy in a year. The metal path is also made of renewable steel.</w:t>
      </w:r>
    </w:p>
    <w:p w:rsidR="00D42E00" w:rsidRDefault="00D42E00" w:rsidP="00D42E00">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r>
        <w:rPr>
          <w:rFonts w:ascii="Helvetica" w:hAnsi="Helvetica" w:cs="Helvetica"/>
          <w:sz w:val="20"/>
          <w:szCs w:val="20"/>
          <w:lang w:bidi="fa-IR"/>
        </w:rPr>
        <w:t xml:space="preserve">As we used solar and wind energy made by recycled material to generate the amount of needed energy for the site, there will be no greenhouse gas produced at all. Also the project is CO2 free and has minimal impact on the landfill.  </w:t>
      </w:r>
    </w:p>
    <w:p w:rsidR="00D42E00" w:rsidRDefault="00D42E00" w:rsidP="00D42E00">
      <w:pPr>
        <w:pStyle w:val="paragraph-wraper-styledparagraphwrapper-zqwofo-0"/>
        <w:shd w:val="clear" w:color="auto" w:fill="FFFFFF"/>
        <w:spacing w:after="0"/>
        <w:rPr>
          <w:rFonts w:ascii="Helvetica" w:hAnsi="Helvetica" w:cs="Helvetica"/>
          <w:sz w:val="20"/>
          <w:szCs w:val="20"/>
          <w:lang w:bidi="fa-IR"/>
        </w:rPr>
      </w:pPr>
    </w:p>
    <w:p w:rsidR="00C932A5" w:rsidRPr="00C932A5" w:rsidRDefault="00C932A5"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D87B02" w:rsidRPr="00C932A5" w:rsidRDefault="00D87B02"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D87B02" w:rsidRPr="00C932A5" w:rsidRDefault="00D87B02" w:rsidP="004E02F9">
      <w:pPr>
        <w:pStyle w:val="paragraph-wraper-styledparagraphwrapper-zqwofo-0"/>
        <w:shd w:val="clear" w:color="auto" w:fill="FFFFFF"/>
        <w:spacing w:before="0" w:beforeAutospacing="0" w:after="0" w:afterAutospacing="0"/>
        <w:jc w:val="both"/>
        <w:rPr>
          <w:rFonts w:ascii="Helvetica" w:hAnsi="Helvetica" w:cs="Helvetica"/>
          <w:sz w:val="20"/>
          <w:szCs w:val="20"/>
          <w:lang w:bidi="fa-IR"/>
        </w:rPr>
      </w:pPr>
    </w:p>
    <w:p w:rsidR="009F7B03" w:rsidRPr="00C932A5" w:rsidRDefault="009F7B03" w:rsidP="004E02F9">
      <w:pPr>
        <w:pStyle w:val="paragraph-wraper-styledparagraphwrapper-zqwofo-0"/>
        <w:shd w:val="clear" w:color="auto" w:fill="FFFFFF"/>
        <w:spacing w:before="270" w:beforeAutospacing="0" w:after="270" w:afterAutospacing="0"/>
        <w:jc w:val="both"/>
        <w:rPr>
          <w:rFonts w:ascii="Helvetica" w:hAnsi="Helvetica" w:cs="Helvetica"/>
          <w:sz w:val="20"/>
          <w:szCs w:val="20"/>
          <w:rtl/>
          <w:lang w:bidi="fa-IR"/>
        </w:rPr>
      </w:pPr>
    </w:p>
    <w:p w:rsidR="00721F73" w:rsidRPr="00C932A5" w:rsidRDefault="00721F73" w:rsidP="004E02F9">
      <w:pPr>
        <w:pStyle w:val="paragraph-wraper-styledparagraphwrapper-zqwofo-0"/>
        <w:shd w:val="clear" w:color="auto" w:fill="FFFFFF"/>
        <w:spacing w:before="270" w:beforeAutospacing="0" w:after="270" w:afterAutospacing="0"/>
        <w:jc w:val="both"/>
        <w:rPr>
          <w:rFonts w:ascii="Helvetica" w:hAnsi="Helvetica" w:cs="Helvetica"/>
          <w:sz w:val="20"/>
          <w:szCs w:val="20"/>
          <w:rtl/>
          <w:lang w:bidi="fa-IR"/>
        </w:rPr>
      </w:pPr>
    </w:p>
    <w:p w:rsidR="00D636EA" w:rsidRPr="00C932A5" w:rsidRDefault="00D636EA" w:rsidP="004E02F9">
      <w:pPr>
        <w:bidi w:val="0"/>
        <w:spacing w:line="240" w:lineRule="auto"/>
        <w:jc w:val="both"/>
        <w:rPr>
          <w:rFonts w:ascii="Helvetica" w:hAnsi="Helvetica" w:cs="Helvetica"/>
          <w:sz w:val="20"/>
          <w:szCs w:val="20"/>
        </w:rPr>
      </w:pPr>
    </w:p>
    <w:sectPr w:rsidR="00D636EA" w:rsidRPr="00C932A5" w:rsidSect="00D13F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B3"/>
    <w:rsid w:val="000202E7"/>
    <w:rsid w:val="00060248"/>
    <w:rsid w:val="000624E8"/>
    <w:rsid w:val="00146CBC"/>
    <w:rsid w:val="001562F0"/>
    <w:rsid w:val="0022500B"/>
    <w:rsid w:val="00297344"/>
    <w:rsid w:val="002A683F"/>
    <w:rsid w:val="00323F5E"/>
    <w:rsid w:val="003C2F4E"/>
    <w:rsid w:val="004851CD"/>
    <w:rsid w:val="004E02F9"/>
    <w:rsid w:val="004E406F"/>
    <w:rsid w:val="005102D3"/>
    <w:rsid w:val="005D0F57"/>
    <w:rsid w:val="00721F73"/>
    <w:rsid w:val="00736FA4"/>
    <w:rsid w:val="009F7B03"/>
    <w:rsid w:val="00AF3485"/>
    <w:rsid w:val="00BF7496"/>
    <w:rsid w:val="00C30414"/>
    <w:rsid w:val="00C932A5"/>
    <w:rsid w:val="00D13FCD"/>
    <w:rsid w:val="00D42E00"/>
    <w:rsid w:val="00D636EA"/>
    <w:rsid w:val="00D87B02"/>
    <w:rsid w:val="00DB1779"/>
    <w:rsid w:val="00E014B3"/>
    <w:rsid w:val="00E44726"/>
    <w:rsid w:val="00E943C3"/>
    <w:rsid w:val="00ED79BA"/>
    <w:rsid w:val="00EF3797"/>
    <w:rsid w:val="00F51F93"/>
    <w:rsid w:val="00F8226F"/>
    <w:rsid w:val="00FB3B3C"/>
    <w:rsid w:val="00FC78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B271-835C-4DCD-9BF0-20200F51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wraper-styledparagraphwrapper-zqwofo-0">
    <w:name w:val="paragraph-wraper-styled__paragraphwrapper-zqwofo-0"/>
    <w:basedOn w:val="Normal"/>
    <w:rsid w:val="00146CB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46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stralia" TargetMode="External"/><Relationship Id="rId3" Type="http://schemas.openxmlformats.org/officeDocument/2006/relationships/settings" Target="settings.xml"/><Relationship Id="rId7" Type="http://schemas.openxmlformats.org/officeDocument/2006/relationships/hyperlink" Target="https://en.wikipedia.org/wiki/Hunting_in_Austral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Indigenous_Australians" TargetMode="External"/><Relationship Id="rId5" Type="http://schemas.openxmlformats.org/officeDocument/2006/relationships/hyperlink" Target="https://en.wikipedia.org/wiki/Airfo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8AD6-3A5F-4CC3-980B-1E27D363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mahsa_nikoufard</dc:creator>
  <cp:keywords/>
  <dc:description/>
  <cp:lastModifiedBy>mahsa_nikoufard</cp:lastModifiedBy>
  <cp:revision>7</cp:revision>
  <dcterms:created xsi:type="dcterms:W3CDTF">2018-05-05T13:31:00Z</dcterms:created>
  <dcterms:modified xsi:type="dcterms:W3CDTF">2018-05-06T21:01:00Z</dcterms:modified>
</cp:coreProperties>
</file>