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18" w:rsidRPr="00823318" w:rsidRDefault="00823318" w:rsidP="00823318">
      <w:pPr>
        <w:ind w:firstLine="720"/>
        <w:rPr>
          <w:rFonts w:cstheme="minorHAnsi"/>
          <w:sz w:val="24"/>
          <w:szCs w:val="24"/>
        </w:rPr>
      </w:pPr>
      <w:r w:rsidRPr="00823318">
        <w:rPr>
          <w:rFonts w:cstheme="minorHAnsi"/>
          <w:sz w:val="24"/>
          <w:szCs w:val="24"/>
        </w:rPr>
        <w:t xml:space="preserve">The city of Port Phillip, south of Melbourne’s central district is the land of the inordinate bay of the </w:t>
      </w:r>
      <w:proofErr w:type="spellStart"/>
      <w:r w:rsidRPr="00823318">
        <w:rPr>
          <w:rFonts w:cstheme="minorHAnsi"/>
          <w:sz w:val="24"/>
          <w:szCs w:val="24"/>
        </w:rPr>
        <w:t>Boonwurrung</w:t>
      </w:r>
      <w:proofErr w:type="spellEnd"/>
      <w:r w:rsidRPr="00823318">
        <w:rPr>
          <w:rFonts w:cstheme="minorHAnsi"/>
          <w:sz w:val="24"/>
          <w:szCs w:val="24"/>
        </w:rPr>
        <w:t xml:space="preserve"> people. The area was an important meeting place for the clans of the </w:t>
      </w:r>
      <w:proofErr w:type="spellStart"/>
      <w:r w:rsidRPr="00823318">
        <w:rPr>
          <w:rFonts w:cstheme="minorHAnsi"/>
          <w:sz w:val="24"/>
          <w:szCs w:val="24"/>
        </w:rPr>
        <w:t>Kulin</w:t>
      </w:r>
      <w:proofErr w:type="spellEnd"/>
      <w:r w:rsidRPr="00823318">
        <w:rPr>
          <w:rFonts w:cstheme="minorHAnsi"/>
          <w:sz w:val="24"/>
          <w:szCs w:val="24"/>
        </w:rPr>
        <w:t xml:space="preserve"> nation alliance and was a vital source of food and water. It has now been renamed to St. Kilda. Aboriginal people today was still one of major residences living in the area, and remains their living traditional of aboriginal and celebrating ceremony of </w:t>
      </w:r>
      <w:proofErr w:type="spellStart"/>
      <w:r w:rsidRPr="00823318">
        <w:rPr>
          <w:rFonts w:cstheme="minorHAnsi"/>
          <w:sz w:val="24"/>
          <w:szCs w:val="24"/>
        </w:rPr>
        <w:t>Tanderrum</w:t>
      </w:r>
      <w:proofErr w:type="spellEnd"/>
      <w:r w:rsidRPr="00823318">
        <w:rPr>
          <w:rFonts w:cstheme="minorHAnsi"/>
          <w:sz w:val="24"/>
          <w:szCs w:val="24"/>
        </w:rPr>
        <w:t xml:space="preserve">. The ceremony welcomes visitors to the </w:t>
      </w:r>
      <w:proofErr w:type="spellStart"/>
      <w:r w:rsidRPr="00823318">
        <w:rPr>
          <w:rFonts w:cstheme="minorHAnsi"/>
          <w:sz w:val="24"/>
          <w:szCs w:val="24"/>
        </w:rPr>
        <w:t>Kulin</w:t>
      </w:r>
      <w:proofErr w:type="spellEnd"/>
      <w:r w:rsidRPr="00823318">
        <w:rPr>
          <w:rFonts w:cstheme="minorHAnsi"/>
          <w:sz w:val="24"/>
          <w:szCs w:val="24"/>
        </w:rPr>
        <w:t xml:space="preserve"> Nations on the shared ceremonial meeting ground, but it is not just a welcome, it means "come-why you come and then the purpose of you coming. According to the tradition, </w:t>
      </w:r>
      <w:proofErr w:type="spellStart"/>
      <w:r w:rsidRPr="00823318">
        <w:rPr>
          <w:rFonts w:cstheme="minorHAnsi"/>
          <w:sz w:val="24"/>
          <w:szCs w:val="24"/>
        </w:rPr>
        <w:t>Bundjil</w:t>
      </w:r>
      <w:proofErr w:type="spellEnd"/>
      <w:r w:rsidRPr="00823318">
        <w:rPr>
          <w:rFonts w:cstheme="minorHAnsi"/>
          <w:sz w:val="24"/>
          <w:szCs w:val="24"/>
        </w:rPr>
        <w:t xml:space="preserve"> the eagle is known to be the protector god, the faith. The symbol of </w:t>
      </w:r>
      <w:proofErr w:type="spellStart"/>
      <w:r w:rsidRPr="00823318">
        <w:rPr>
          <w:rFonts w:cstheme="minorHAnsi"/>
          <w:sz w:val="24"/>
          <w:szCs w:val="24"/>
        </w:rPr>
        <w:t>Bundjil</w:t>
      </w:r>
      <w:proofErr w:type="spellEnd"/>
      <w:r w:rsidRPr="00823318">
        <w:rPr>
          <w:rFonts w:cstheme="minorHAnsi"/>
          <w:sz w:val="24"/>
          <w:szCs w:val="24"/>
        </w:rPr>
        <w:t xml:space="preserve"> is what people respected and fellows as the way of </w:t>
      </w:r>
      <w:proofErr w:type="spellStart"/>
      <w:r w:rsidRPr="00823318">
        <w:rPr>
          <w:rFonts w:cstheme="minorHAnsi"/>
          <w:sz w:val="24"/>
          <w:szCs w:val="24"/>
        </w:rPr>
        <w:t>Bundjil</w:t>
      </w:r>
      <w:proofErr w:type="spellEnd"/>
      <w:r w:rsidRPr="00823318">
        <w:rPr>
          <w:rFonts w:cstheme="minorHAnsi"/>
          <w:sz w:val="24"/>
          <w:szCs w:val="24"/>
        </w:rPr>
        <w:t xml:space="preserve">. </w:t>
      </w:r>
    </w:p>
    <w:p w:rsidR="00823318" w:rsidRPr="00823318" w:rsidRDefault="00823318" w:rsidP="00823318">
      <w:pPr>
        <w:ind w:firstLine="720"/>
        <w:rPr>
          <w:rFonts w:cstheme="minorHAnsi"/>
          <w:sz w:val="24"/>
          <w:szCs w:val="24"/>
        </w:rPr>
      </w:pPr>
      <w:r w:rsidRPr="00823318">
        <w:rPr>
          <w:rFonts w:cstheme="minorHAnsi"/>
          <w:sz w:val="24"/>
          <w:szCs w:val="24"/>
        </w:rPr>
        <w:t xml:space="preserve">The challenge: Create a generator that not only harnesses energy for hundreds or even thousands of homes, but also inspires the creation of land art. Aboriginal culture is one of the biggest influence to the people of the area. Part of the challenge is to create a land art that connects to the culture, and not being too metaphorical at the same time. As an energy generator the sculpture is designed to continuously distribute clean energy into the electrical grid, providing enough power over time to meet at 100% renewable energy goal. </w:t>
      </w:r>
    </w:p>
    <w:p w:rsidR="00823318" w:rsidRPr="00823318" w:rsidRDefault="00823318" w:rsidP="00823318">
      <w:pPr>
        <w:ind w:firstLine="720"/>
        <w:rPr>
          <w:rFonts w:cstheme="minorHAnsi"/>
          <w:sz w:val="24"/>
          <w:szCs w:val="24"/>
        </w:rPr>
      </w:pPr>
      <w:r w:rsidRPr="00823318">
        <w:rPr>
          <w:rFonts w:cstheme="minorHAnsi"/>
          <w:sz w:val="24"/>
          <w:szCs w:val="24"/>
        </w:rPr>
        <w:t>The design, EN-Visible Wing mainly focuses on the terms “Land”, “Art” and “Generator”. The land is focus on the site of St. Kilda Triangle. The Esplanade, known to be the secondary boundary will be used as the primary boundary for the design, with a path that is a public land link with a garden that extends from start to end of the drive. The site for the design will extend into the primary boundary and will be used as the ending path for the land art.</w:t>
      </w:r>
    </w:p>
    <w:p w:rsidR="00823318" w:rsidRPr="00823318" w:rsidRDefault="00823318" w:rsidP="00823318">
      <w:pPr>
        <w:ind w:firstLine="720"/>
        <w:rPr>
          <w:rFonts w:cstheme="minorHAnsi"/>
          <w:sz w:val="24"/>
          <w:szCs w:val="24"/>
        </w:rPr>
      </w:pPr>
      <w:r w:rsidRPr="00823318">
        <w:rPr>
          <w:rFonts w:cstheme="minorHAnsi"/>
          <w:sz w:val="24"/>
          <w:szCs w:val="24"/>
        </w:rPr>
        <w:t xml:space="preserve"> The art is focus on the aboriginal tradition of </w:t>
      </w:r>
      <w:proofErr w:type="spellStart"/>
      <w:r w:rsidRPr="00823318">
        <w:rPr>
          <w:rFonts w:cstheme="minorHAnsi"/>
          <w:sz w:val="24"/>
          <w:szCs w:val="24"/>
        </w:rPr>
        <w:t>Bundjil</w:t>
      </w:r>
      <w:proofErr w:type="spellEnd"/>
      <w:r w:rsidRPr="00823318">
        <w:rPr>
          <w:rFonts w:cstheme="minorHAnsi"/>
          <w:sz w:val="24"/>
          <w:szCs w:val="24"/>
        </w:rPr>
        <w:t xml:space="preserve">. The </w:t>
      </w:r>
      <w:proofErr w:type="spellStart"/>
      <w:r w:rsidRPr="00823318">
        <w:rPr>
          <w:rFonts w:cstheme="minorHAnsi"/>
          <w:sz w:val="24"/>
          <w:szCs w:val="24"/>
        </w:rPr>
        <w:t>bundjil</w:t>
      </w:r>
      <w:proofErr w:type="spellEnd"/>
      <w:r w:rsidRPr="00823318">
        <w:rPr>
          <w:rFonts w:cstheme="minorHAnsi"/>
          <w:sz w:val="24"/>
          <w:szCs w:val="24"/>
        </w:rPr>
        <w:t xml:space="preserve"> travels as the eagle and is the icon for the people. The idea is eagle’s wing as a form and groups solar modular into a large triangular pattern as a metaphor way of eagle’s wing. The land art will be installed throughout the whole path of Esplanade and extended into the St. Kilda Triangle. The purpose of where the generator is placed was inspired by the form of open wing that protected the land of St. Kilda from the bay. </w:t>
      </w:r>
    </w:p>
    <w:p w:rsidR="00DF4D48" w:rsidRPr="00823318" w:rsidRDefault="00823318" w:rsidP="00823318">
      <w:pPr>
        <w:ind w:firstLine="720"/>
        <w:rPr>
          <w:rFonts w:cstheme="minorHAnsi"/>
          <w:sz w:val="24"/>
          <w:szCs w:val="24"/>
        </w:rPr>
      </w:pPr>
      <w:r w:rsidRPr="00823318">
        <w:rPr>
          <w:rFonts w:cstheme="minorHAnsi"/>
          <w:sz w:val="24"/>
          <w:szCs w:val="24"/>
        </w:rPr>
        <w:t xml:space="preserve">The Generator: OPV solar cells are organic photovoltaics, a branch of electronics that deals with conductive organic polymers or small organic molecules, for light absorption and charge transport to produce electricity from sunlight by the photovoltaic effect. The advantage of using OPV solar cells module is due to ultra-low-cost manufacturing to extremely thin, lightweight, and ¬flexible form fact. The OPV solar cells will be printed into modular pieces attached by wires form of two triangular net as eagle’s wing. The modular is connected by a large carbon fiber frame in height of 7.8 by 4.7 meters width placed on to the site. Each frame is input with touch sensor able to switch on the wing that influences with people during night time. The frame itself connected to the solar tracker machine placed underground along with energy storage </w:t>
      </w:r>
      <w:r w:rsidR="00831F66">
        <w:rPr>
          <w:rFonts w:cstheme="minorHAnsi"/>
          <w:sz w:val="24"/>
          <w:szCs w:val="24"/>
        </w:rPr>
        <w:t>enable</w:t>
      </w:r>
      <w:r w:rsidRPr="00823318">
        <w:rPr>
          <w:rFonts w:cstheme="minorHAnsi"/>
          <w:sz w:val="24"/>
          <w:szCs w:val="24"/>
        </w:rPr>
        <w:t xml:space="preserve"> to rotate </w:t>
      </w:r>
      <w:r w:rsidR="00831F66">
        <w:rPr>
          <w:rFonts w:cstheme="minorHAnsi"/>
          <w:sz w:val="24"/>
          <w:szCs w:val="24"/>
        </w:rPr>
        <w:t xml:space="preserve">the frame </w:t>
      </w:r>
      <w:r w:rsidRPr="00823318">
        <w:rPr>
          <w:rFonts w:cstheme="minorHAnsi"/>
          <w:sz w:val="24"/>
          <w:szCs w:val="24"/>
        </w:rPr>
        <w:t xml:space="preserve">15 degree angle during the daytime to receive the directed sunlight from the sun creating average of </w:t>
      </w:r>
      <w:r w:rsidR="002E4B53">
        <w:rPr>
          <w:rFonts w:cstheme="minorHAnsi"/>
          <w:sz w:val="24"/>
          <w:szCs w:val="24"/>
        </w:rPr>
        <w:t>0.01 kilowatts</w:t>
      </w:r>
      <w:r w:rsidR="00905EFB">
        <w:rPr>
          <w:rFonts w:cstheme="minorHAnsi"/>
          <w:sz w:val="24"/>
          <w:szCs w:val="24"/>
        </w:rPr>
        <w:t xml:space="preserve"> per</w:t>
      </w:r>
      <w:r w:rsidRPr="00823318">
        <w:rPr>
          <w:rFonts w:cstheme="minorHAnsi"/>
          <w:sz w:val="24"/>
          <w:szCs w:val="24"/>
        </w:rPr>
        <w:t xml:space="preserve"> day</w:t>
      </w:r>
      <w:r w:rsidR="00905EFB">
        <w:rPr>
          <w:rFonts w:cstheme="minorHAnsi"/>
          <w:sz w:val="24"/>
          <w:szCs w:val="24"/>
        </w:rPr>
        <w:t xml:space="preserve"> for each pane</w:t>
      </w:r>
      <w:r w:rsidR="00C754B3">
        <w:rPr>
          <w:rFonts w:cstheme="minorHAnsi"/>
          <w:sz w:val="24"/>
          <w:szCs w:val="24"/>
        </w:rPr>
        <w:t>l</w:t>
      </w:r>
      <w:r w:rsidRPr="00823318">
        <w:rPr>
          <w:rFonts w:cstheme="minorHAnsi"/>
          <w:sz w:val="24"/>
          <w:szCs w:val="24"/>
        </w:rPr>
        <w:t xml:space="preserve">. </w:t>
      </w:r>
      <w:r w:rsidR="00831F66">
        <w:rPr>
          <w:rFonts w:cstheme="minorHAnsi"/>
          <w:sz w:val="24"/>
          <w:szCs w:val="24"/>
        </w:rPr>
        <w:t>A</w:t>
      </w:r>
      <w:r w:rsidR="00831F66" w:rsidRPr="00831F66">
        <w:rPr>
          <w:rFonts w:cstheme="minorHAnsi"/>
          <w:sz w:val="24"/>
          <w:szCs w:val="24"/>
        </w:rPr>
        <w:t>nnually</w:t>
      </w:r>
      <w:r w:rsidR="00831F66">
        <w:rPr>
          <w:rFonts w:cstheme="minorHAnsi"/>
          <w:sz w:val="24"/>
          <w:szCs w:val="24"/>
        </w:rPr>
        <w:t xml:space="preserve">, it produces </w:t>
      </w:r>
      <w:r w:rsidR="002E4B53">
        <w:rPr>
          <w:rFonts w:cstheme="minorHAnsi"/>
          <w:sz w:val="24"/>
          <w:szCs w:val="24"/>
        </w:rPr>
        <w:t>368.65</w:t>
      </w:r>
      <w:r w:rsidR="00831F66">
        <w:rPr>
          <w:rFonts w:cstheme="minorHAnsi"/>
          <w:sz w:val="24"/>
          <w:szCs w:val="24"/>
        </w:rPr>
        <w:t xml:space="preserve"> </w:t>
      </w:r>
      <w:r w:rsidR="002E4B53">
        <w:rPr>
          <w:rFonts w:cstheme="minorHAnsi"/>
          <w:sz w:val="24"/>
          <w:szCs w:val="24"/>
        </w:rPr>
        <w:t>Kilo</w:t>
      </w:r>
      <w:r w:rsidR="00831F66">
        <w:rPr>
          <w:rFonts w:cstheme="minorHAnsi"/>
          <w:sz w:val="24"/>
          <w:szCs w:val="24"/>
        </w:rPr>
        <w:t xml:space="preserve">watts from the total of </w:t>
      </w:r>
      <w:r w:rsidR="002E4B53">
        <w:rPr>
          <w:rFonts w:cstheme="minorHAnsi"/>
          <w:sz w:val="24"/>
          <w:szCs w:val="24"/>
        </w:rPr>
        <w:t>84</w:t>
      </w:r>
      <w:r w:rsidR="00831F66">
        <w:rPr>
          <w:rFonts w:cstheme="minorHAnsi"/>
          <w:sz w:val="24"/>
          <w:szCs w:val="24"/>
        </w:rPr>
        <w:t xml:space="preserve"> solar panels. </w:t>
      </w:r>
      <w:bookmarkStart w:id="0" w:name="_GoBack"/>
      <w:bookmarkEnd w:id="0"/>
      <w:r w:rsidR="00831F66">
        <w:rPr>
          <w:rFonts w:cstheme="minorHAnsi"/>
          <w:sz w:val="24"/>
          <w:szCs w:val="24"/>
        </w:rPr>
        <w:t xml:space="preserve"> </w:t>
      </w:r>
    </w:p>
    <w:sectPr w:rsidR="00DF4D48" w:rsidRPr="00823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18"/>
    <w:rsid w:val="002E4B53"/>
    <w:rsid w:val="00613B68"/>
    <w:rsid w:val="00823318"/>
    <w:rsid w:val="00831F66"/>
    <w:rsid w:val="00905EFB"/>
    <w:rsid w:val="00C754B3"/>
    <w:rsid w:val="00D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F400"/>
  <w15:chartTrackingRefBased/>
  <w15:docId w15:val="{A38E3C70-5A75-414C-97F7-F0C35538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Binghua Chen</dc:creator>
  <cp:keywords/>
  <dc:description/>
  <cp:lastModifiedBy>Binghua Chen</cp:lastModifiedBy>
  <cp:revision>6</cp:revision>
  <dcterms:created xsi:type="dcterms:W3CDTF">2018-04-25T16:45:00Z</dcterms:created>
  <dcterms:modified xsi:type="dcterms:W3CDTF">2018-05-02T16:17:00Z</dcterms:modified>
</cp:coreProperties>
</file>