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DF" w:rsidRDefault="00B958DF" w:rsidP="00B958DF">
      <w:pPr>
        <w:spacing w:after="0"/>
        <w:rPr>
          <w:rFonts w:ascii="GeosansLight" w:eastAsia="Arial Unicode MS" w:hAnsi="GeosansLight" w:cs="Arial Unicode MS"/>
          <w:b/>
          <w:color w:val="000000" w:themeColor="text1"/>
          <w:sz w:val="24"/>
          <w:szCs w:val="24"/>
          <w:u w:val="single"/>
        </w:rPr>
      </w:pPr>
      <w:proofErr w:type="gramStart"/>
      <w:r>
        <w:rPr>
          <w:rFonts w:ascii="GeosansLight" w:eastAsia="Arial Unicode MS" w:hAnsi="GeosansLight" w:cs="Arial Unicode MS"/>
          <w:b/>
          <w:color w:val="000000" w:themeColor="text1"/>
          <w:sz w:val="24"/>
          <w:szCs w:val="24"/>
          <w:u w:val="single"/>
        </w:rPr>
        <w:t>C.A.R.E :</w:t>
      </w:r>
      <w:proofErr w:type="gramEnd"/>
      <w:r>
        <w:rPr>
          <w:rFonts w:ascii="GeosansLight" w:eastAsia="Arial Unicode MS" w:hAnsi="GeosansLight" w:cs="Arial Unicode MS"/>
          <w:b/>
          <w:color w:val="000000" w:themeColor="text1"/>
          <w:sz w:val="24"/>
          <w:szCs w:val="24"/>
          <w:u w:val="single"/>
        </w:rPr>
        <w:t xml:space="preserve"> Connection and Reflection through Energy </w:t>
      </w:r>
    </w:p>
    <w:p w:rsidR="00B958DF" w:rsidRDefault="00B958DF" w:rsidP="00B958DF">
      <w:pPr>
        <w:spacing w:after="0"/>
        <w:rPr>
          <w:rFonts w:ascii="GeosansLight" w:eastAsia="Arial Unicode MS" w:hAnsi="GeosansLight" w:cs="Arial Unicode MS"/>
          <w:color w:val="000000" w:themeColor="text1"/>
          <w:sz w:val="24"/>
          <w:szCs w:val="24"/>
        </w:rPr>
      </w:pPr>
      <w:r w:rsidRPr="0032349B">
        <w:rPr>
          <w:rFonts w:ascii="GeosansLight" w:eastAsia="Arial Unicode MS" w:hAnsi="GeosansLight" w:cs="Arial Unicode MS"/>
          <w:color w:val="000000" w:themeColor="text1"/>
          <w:sz w:val="24"/>
          <w:szCs w:val="24"/>
        </w:rPr>
        <w:t>C.A.R.E is a manife</w:t>
      </w:r>
      <w:r w:rsidRPr="0032349B">
        <w:rPr>
          <w:rFonts w:ascii="GeosansLight" w:eastAsia="Arial Unicode MS" w:hAnsi="GeosansLight" w:cs="Arial Unicode MS"/>
          <w:color w:val="000000" w:themeColor="text1"/>
          <w:sz w:val="24"/>
          <w:szCs w:val="24"/>
        </w:rPr>
        <w:t xml:space="preserve">station of </w:t>
      </w:r>
      <w:r w:rsidR="007F183A">
        <w:rPr>
          <w:rFonts w:ascii="GeosansLight" w:eastAsia="Arial Unicode MS" w:hAnsi="GeosansLight" w:cs="Arial Unicode MS"/>
          <w:color w:val="000000" w:themeColor="text1"/>
          <w:sz w:val="24"/>
          <w:szCs w:val="24"/>
        </w:rPr>
        <w:t xml:space="preserve">the connecting of renewable energy with the concept of a landscape reflecting the vibrant, artistic and entertainment culture within an urban context with the acknowledgement of the surrounding community. </w:t>
      </w:r>
      <w:r w:rsidR="00171911">
        <w:rPr>
          <w:rFonts w:ascii="GeosansLight" w:eastAsia="Arial Unicode MS" w:hAnsi="GeosansLight" w:cs="Arial Unicode MS"/>
          <w:color w:val="000000" w:themeColor="text1"/>
          <w:sz w:val="24"/>
          <w:szCs w:val="24"/>
        </w:rPr>
        <w:t>It seeks to promote a useful promenade and urban landscape</w:t>
      </w:r>
      <w:r w:rsidR="00C21456">
        <w:rPr>
          <w:rFonts w:ascii="GeosansLight" w:eastAsia="Arial Unicode MS" w:hAnsi="GeosansLight" w:cs="Arial Unicode MS"/>
          <w:color w:val="000000" w:themeColor="text1"/>
          <w:sz w:val="24"/>
          <w:szCs w:val="24"/>
        </w:rPr>
        <w:t xml:space="preserve"> which connects community</w:t>
      </w:r>
      <w:r w:rsidR="00171911">
        <w:rPr>
          <w:rFonts w:ascii="GeosansLight" w:eastAsia="Arial Unicode MS" w:hAnsi="GeosansLight" w:cs="Arial Unicode MS"/>
          <w:color w:val="000000" w:themeColor="text1"/>
          <w:sz w:val="24"/>
          <w:szCs w:val="24"/>
        </w:rPr>
        <w:t xml:space="preserve"> whilst achieving the use of renewable energy and informs those around of the reflection of history, art and the importance of renewable energy </w:t>
      </w:r>
      <w:r w:rsidR="00BD146E">
        <w:rPr>
          <w:rFonts w:ascii="GeosansLight" w:eastAsia="Arial Unicode MS" w:hAnsi="GeosansLight" w:cs="Arial Unicode MS"/>
          <w:color w:val="000000" w:themeColor="text1"/>
          <w:sz w:val="24"/>
          <w:szCs w:val="24"/>
        </w:rPr>
        <w:t xml:space="preserve">through its forms and visual language. </w:t>
      </w:r>
    </w:p>
    <w:p w:rsidR="007F183A" w:rsidRDefault="007F183A" w:rsidP="00B958DF">
      <w:pPr>
        <w:spacing w:after="0"/>
        <w:rPr>
          <w:rFonts w:ascii="GeosansLight" w:eastAsia="Arial Unicode MS" w:hAnsi="GeosansLight" w:cs="Arial Unicode MS"/>
          <w:color w:val="000000" w:themeColor="text1"/>
          <w:sz w:val="24"/>
          <w:szCs w:val="24"/>
        </w:rPr>
      </w:pPr>
    </w:p>
    <w:p w:rsidR="007F183A" w:rsidRDefault="007F183A" w:rsidP="00B958DF">
      <w:pPr>
        <w:spacing w:after="0"/>
        <w:rPr>
          <w:rFonts w:ascii="GeosansLight" w:eastAsia="Arial Unicode MS" w:hAnsi="GeosansLight" w:cs="Arial Unicode MS"/>
          <w:color w:val="000000" w:themeColor="text1"/>
          <w:sz w:val="24"/>
          <w:szCs w:val="24"/>
        </w:rPr>
      </w:pPr>
      <w:r w:rsidRPr="00BD146E">
        <w:rPr>
          <w:rFonts w:ascii="GeosansLight" w:eastAsia="Arial Unicode MS" w:hAnsi="GeosansLight" w:cs="Arial Unicode MS"/>
          <w:color w:val="000000" w:themeColor="text1"/>
          <w:sz w:val="24"/>
          <w:szCs w:val="24"/>
          <w:u w:val="double"/>
        </w:rPr>
        <w:t>Experience</w:t>
      </w:r>
      <w:r w:rsidR="00BD146E" w:rsidRPr="00BD146E">
        <w:rPr>
          <w:rFonts w:ascii="GeosansLight" w:eastAsia="Arial Unicode MS" w:hAnsi="GeosansLight" w:cs="Arial Unicode MS"/>
          <w:color w:val="000000" w:themeColor="text1"/>
          <w:sz w:val="24"/>
          <w:szCs w:val="24"/>
          <w:u w:val="double"/>
        </w:rPr>
        <w:t xml:space="preserve"> and how it drives renewable energy</w:t>
      </w:r>
      <w:r>
        <w:rPr>
          <w:rFonts w:ascii="GeosansLight" w:eastAsia="Arial Unicode MS" w:hAnsi="GeosansLight" w:cs="Arial Unicode MS"/>
          <w:color w:val="000000" w:themeColor="text1"/>
          <w:sz w:val="24"/>
          <w:szCs w:val="24"/>
        </w:rPr>
        <w:t>:</w:t>
      </w:r>
    </w:p>
    <w:p w:rsidR="00BD146E" w:rsidRPr="008F6B81" w:rsidRDefault="00BD146E" w:rsidP="00B958DF">
      <w:pPr>
        <w:spacing w:after="0"/>
        <w:rPr>
          <w:rFonts w:ascii="GeosansLight" w:eastAsia="Arial Unicode MS" w:hAnsi="GeosansLight" w:cs="Arial Unicode MS"/>
          <w:color w:val="000000" w:themeColor="text1"/>
          <w:sz w:val="24"/>
          <w:szCs w:val="24"/>
          <w:u w:val="single"/>
        </w:rPr>
      </w:pPr>
      <w:r w:rsidRPr="008F6B81">
        <w:rPr>
          <w:rFonts w:ascii="GeosansLight" w:eastAsia="Arial Unicode MS" w:hAnsi="GeosansLight" w:cs="Arial Unicode MS"/>
          <w:color w:val="000000" w:themeColor="text1"/>
          <w:sz w:val="24"/>
          <w:szCs w:val="24"/>
          <w:u w:val="single"/>
        </w:rPr>
        <w:t>Urban context</w:t>
      </w:r>
    </w:p>
    <w:p w:rsidR="007F183A" w:rsidRDefault="007F183A" w:rsidP="00B958DF">
      <w:pPr>
        <w:spacing w:after="0"/>
        <w:rPr>
          <w:rFonts w:ascii="GeosansLight" w:eastAsia="Arial Unicode MS" w:hAnsi="GeosansLight" w:cs="Arial Unicode MS"/>
          <w:color w:val="000000" w:themeColor="text1"/>
          <w:sz w:val="24"/>
          <w:szCs w:val="24"/>
        </w:rPr>
      </w:pPr>
      <w:r>
        <w:rPr>
          <w:rFonts w:ascii="GeosansLight" w:eastAsia="Arial Unicode MS" w:hAnsi="GeosansLight" w:cs="Arial Unicode MS"/>
          <w:color w:val="000000" w:themeColor="text1"/>
          <w:sz w:val="24"/>
          <w:szCs w:val="24"/>
        </w:rPr>
        <w:t>The undulating landscape</w:t>
      </w:r>
      <w:r w:rsidR="00171911">
        <w:rPr>
          <w:rFonts w:ascii="GeosansLight" w:eastAsia="Arial Unicode MS" w:hAnsi="GeosansLight" w:cs="Arial Unicode MS"/>
          <w:color w:val="000000" w:themeColor="text1"/>
          <w:sz w:val="24"/>
          <w:szCs w:val="24"/>
        </w:rPr>
        <w:t xml:space="preserve"> as a slope</w:t>
      </w:r>
      <w:r>
        <w:rPr>
          <w:rFonts w:ascii="GeosansLight" w:eastAsia="Arial Unicode MS" w:hAnsi="GeosansLight" w:cs="Arial Unicode MS"/>
          <w:color w:val="000000" w:themeColor="text1"/>
          <w:sz w:val="24"/>
          <w:szCs w:val="24"/>
        </w:rPr>
        <w:t xml:space="preserve"> </w:t>
      </w:r>
      <w:r w:rsidR="00171911">
        <w:rPr>
          <w:rFonts w:ascii="GeosansLight" w:eastAsia="Arial Unicode MS" w:hAnsi="GeosansLight" w:cs="Arial Unicode MS"/>
          <w:color w:val="000000" w:themeColor="text1"/>
          <w:sz w:val="24"/>
          <w:szCs w:val="24"/>
        </w:rPr>
        <w:t xml:space="preserve">forms </w:t>
      </w:r>
      <w:r w:rsidR="00171911" w:rsidRPr="008F6B81">
        <w:rPr>
          <w:rFonts w:ascii="GeosansLight" w:eastAsia="Arial Unicode MS" w:hAnsi="GeosansLight" w:cs="Arial Unicode MS"/>
          <w:color w:val="000000" w:themeColor="text1"/>
          <w:sz w:val="24"/>
          <w:szCs w:val="24"/>
          <w:u w:val="single"/>
        </w:rPr>
        <w:t>connection</w:t>
      </w:r>
      <w:r w:rsidR="00171911">
        <w:rPr>
          <w:rFonts w:ascii="GeosansLight" w:eastAsia="Arial Unicode MS" w:hAnsi="GeosansLight" w:cs="Arial Unicode MS"/>
          <w:color w:val="000000" w:themeColor="text1"/>
          <w:sz w:val="24"/>
          <w:szCs w:val="24"/>
        </w:rPr>
        <w:t xml:space="preserve"> from the </w:t>
      </w:r>
      <w:r w:rsidR="00233A15">
        <w:rPr>
          <w:rFonts w:ascii="GeosansLight" w:eastAsia="Arial Unicode MS" w:hAnsi="GeosansLight" w:cs="Arial Unicode MS"/>
          <w:color w:val="000000" w:themeColor="text1"/>
          <w:sz w:val="24"/>
          <w:szCs w:val="24"/>
        </w:rPr>
        <w:t>esplanade to the foreshore.</w:t>
      </w:r>
    </w:p>
    <w:p w:rsidR="00233A15" w:rsidRDefault="00233A15" w:rsidP="00B958DF">
      <w:pPr>
        <w:spacing w:after="0"/>
        <w:rPr>
          <w:rFonts w:ascii="GeosansLight" w:eastAsia="Arial Unicode MS" w:hAnsi="GeosansLight" w:cs="Arial Unicode MS"/>
          <w:color w:val="000000" w:themeColor="text1"/>
          <w:sz w:val="24"/>
          <w:szCs w:val="24"/>
        </w:rPr>
      </w:pPr>
      <w:r>
        <w:rPr>
          <w:rFonts w:ascii="GeosansLight" w:eastAsia="Arial Unicode MS" w:hAnsi="GeosansLight" w:cs="Arial Unicode MS"/>
          <w:color w:val="000000" w:themeColor="text1"/>
          <w:sz w:val="24"/>
          <w:szCs w:val="24"/>
        </w:rPr>
        <w:t xml:space="preserve">The way program was placed below, strengthens these connections from other key areas such as Luna Park, the Palais theatre the stretch from Acland Street. </w:t>
      </w:r>
    </w:p>
    <w:p w:rsidR="00233A15" w:rsidRDefault="00233A15" w:rsidP="00B958DF">
      <w:pPr>
        <w:spacing w:after="0"/>
        <w:rPr>
          <w:rFonts w:ascii="GeosansLight" w:eastAsia="Arial Unicode MS" w:hAnsi="GeosansLight" w:cs="Arial Unicode MS"/>
          <w:color w:val="000000" w:themeColor="text1"/>
          <w:sz w:val="24"/>
          <w:szCs w:val="24"/>
        </w:rPr>
      </w:pPr>
      <w:r>
        <w:rPr>
          <w:rFonts w:ascii="GeosansLight" w:eastAsia="Arial Unicode MS" w:hAnsi="GeosansLight" w:cs="Arial Unicode MS"/>
          <w:color w:val="000000" w:themeColor="text1"/>
          <w:sz w:val="24"/>
          <w:szCs w:val="24"/>
        </w:rPr>
        <w:t xml:space="preserve">It connect through acting as an urban fabric which stitches the surrounding context and creating walking connection by the way the form pulls up and down and </w:t>
      </w:r>
      <w:r w:rsidR="00171911">
        <w:rPr>
          <w:rFonts w:ascii="GeosansLight" w:eastAsia="Arial Unicode MS" w:hAnsi="GeosansLight" w:cs="Arial Unicode MS"/>
          <w:color w:val="000000" w:themeColor="text1"/>
          <w:sz w:val="24"/>
          <w:szCs w:val="24"/>
        </w:rPr>
        <w:t xml:space="preserve">creates permeable </w:t>
      </w:r>
      <w:r>
        <w:rPr>
          <w:rFonts w:ascii="GeosansLight" w:eastAsia="Arial Unicode MS" w:hAnsi="GeosansLight" w:cs="Arial Unicode MS"/>
          <w:color w:val="000000" w:themeColor="text1"/>
          <w:sz w:val="24"/>
          <w:szCs w:val="24"/>
        </w:rPr>
        <w:t>edges from</w:t>
      </w:r>
      <w:r w:rsidR="00171911">
        <w:rPr>
          <w:rFonts w:ascii="GeosansLight" w:eastAsia="Arial Unicode MS" w:hAnsi="GeosansLight" w:cs="Arial Unicode MS"/>
          <w:color w:val="000000" w:themeColor="text1"/>
          <w:sz w:val="24"/>
          <w:szCs w:val="24"/>
        </w:rPr>
        <w:t xml:space="preserve"> key urban surroundings and the context </w:t>
      </w:r>
      <w:r>
        <w:rPr>
          <w:rFonts w:ascii="GeosansLight" w:eastAsia="Arial Unicode MS" w:hAnsi="GeosansLight" w:cs="Arial Unicode MS"/>
          <w:color w:val="000000" w:themeColor="text1"/>
          <w:sz w:val="24"/>
          <w:szCs w:val="24"/>
        </w:rPr>
        <w:t>making it a fully walkable landscape creating</w:t>
      </w:r>
      <w:r w:rsidR="00171911">
        <w:rPr>
          <w:rFonts w:ascii="GeosansLight" w:eastAsia="Arial Unicode MS" w:hAnsi="GeosansLight" w:cs="Arial Unicode MS"/>
          <w:color w:val="000000" w:themeColor="text1"/>
          <w:sz w:val="24"/>
          <w:szCs w:val="24"/>
        </w:rPr>
        <w:t xml:space="preserve"> easy access for pedestrians and cyclists to the landscape </w:t>
      </w:r>
      <w:r w:rsidR="00BD146E">
        <w:rPr>
          <w:rFonts w:ascii="GeosansLight" w:eastAsia="Arial Unicode MS" w:hAnsi="GeosansLight" w:cs="Arial Unicode MS"/>
          <w:color w:val="000000" w:themeColor="text1"/>
          <w:sz w:val="24"/>
          <w:szCs w:val="24"/>
        </w:rPr>
        <w:t>thus promoting its use therefore</w:t>
      </w:r>
      <w:r w:rsidR="00171911">
        <w:rPr>
          <w:rFonts w:ascii="GeosansLight" w:eastAsia="Arial Unicode MS" w:hAnsi="GeosansLight" w:cs="Arial Unicode MS"/>
          <w:color w:val="000000" w:themeColor="text1"/>
          <w:sz w:val="24"/>
          <w:szCs w:val="24"/>
        </w:rPr>
        <w:t xml:space="preserve"> </w:t>
      </w:r>
      <w:r w:rsidR="00BD146E">
        <w:rPr>
          <w:rFonts w:ascii="GeosansLight" w:eastAsia="Arial Unicode MS" w:hAnsi="GeosansLight" w:cs="Arial Unicode MS"/>
          <w:color w:val="000000" w:themeColor="text1"/>
          <w:sz w:val="24"/>
          <w:szCs w:val="24"/>
        </w:rPr>
        <w:t>further driving the</w:t>
      </w:r>
      <w:r w:rsidR="00171911">
        <w:rPr>
          <w:rFonts w:ascii="GeosansLight" w:eastAsia="Arial Unicode MS" w:hAnsi="GeosansLight" w:cs="Arial Unicode MS"/>
          <w:color w:val="000000" w:themeColor="text1"/>
          <w:sz w:val="24"/>
          <w:szCs w:val="24"/>
        </w:rPr>
        <w:t xml:space="preserve"> creation of renewable</w:t>
      </w:r>
      <w:r>
        <w:rPr>
          <w:rFonts w:ascii="GeosansLight" w:eastAsia="Arial Unicode MS" w:hAnsi="GeosansLight" w:cs="Arial Unicode MS"/>
          <w:color w:val="000000" w:themeColor="text1"/>
          <w:sz w:val="24"/>
          <w:szCs w:val="24"/>
        </w:rPr>
        <w:t xml:space="preserve"> energy.</w:t>
      </w:r>
    </w:p>
    <w:p w:rsidR="00233A15" w:rsidRPr="00233A15" w:rsidRDefault="00233A15" w:rsidP="00B958DF">
      <w:pPr>
        <w:spacing w:after="0"/>
        <w:rPr>
          <w:lang w:val="en-GB"/>
        </w:rPr>
      </w:pPr>
      <w:r>
        <w:rPr>
          <w:rFonts w:ascii="GeosansLight" w:eastAsia="Arial Unicode MS" w:hAnsi="GeosansLight" w:cs="Arial Unicode MS"/>
          <w:color w:val="000000" w:themeColor="text1"/>
          <w:sz w:val="24"/>
          <w:szCs w:val="24"/>
        </w:rPr>
        <w:t xml:space="preserve">The way program is placed </w:t>
      </w:r>
      <w:r w:rsidR="008F6B81">
        <w:rPr>
          <w:rFonts w:ascii="GeosansLight" w:eastAsia="Arial Unicode MS" w:hAnsi="GeosansLight" w:cs="Arial Unicode MS"/>
          <w:color w:val="000000" w:themeColor="text1"/>
          <w:sz w:val="24"/>
          <w:szCs w:val="24"/>
        </w:rPr>
        <w:t xml:space="preserve">and how it also helps develop usage for the Palais </w:t>
      </w:r>
      <w:r>
        <w:rPr>
          <w:rFonts w:ascii="GeosansLight" w:eastAsia="Arial Unicode MS" w:hAnsi="GeosansLight" w:cs="Arial Unicode MS"/>
          <w:color w:val="000000" w:themeColor="text1"/>
          <w:sz w:val="24"/>
          <w:szCs w:val="24"/>
        </w:rPr>
        <w:t xml:space="preserve">also </w:t>
      </w:r>
      <w:r w:rsidRPr="008F6B81">
        <w:rPr>
          <w:rFonts w:ascii="GeosansLight" w:eastAsia="Arial Unicode MS" w:hAnsi="GeosansLight" w:cs="Arial Unicode MS"/>
          <w:color w:val="000000" w:themeColor="text1"/>
          <w:sz w:val="24"/>
          <w:szCs w:val="24"/>
          <w:u w:val="single"/>
        </w:rPr>
        <w:t>reflects</w:t>
      </w:r>
      <w:r>
        <w:rPr>
          <w:rFonts w:ascii="GeosansLight" w:eastAsia="Arial Unicode MS" w:hAnsi="GeosansLight" w:cs="Arial Unicode MS"/>
          <w:color w:val="000000" w:themeColor="text1"/>
          <w:sz w:val="24"/>
          <w:szCs w:val="24"/>
        </w:rPr>
        <w:t xml:space="preserve"> and respects Catani’s vision of </w:t>
      </w:r>
      <w:proofErr w:type="spellStart"/>
      <w:r>
        <w:rPr>
          <w:rFonts w:ascii="GeosansLight" w:eastAsia="Arial Unicode MS" w:hAnsi="GeosansLight" w:cs="Arial Unicode MS"/>
          <w:color w:val="000000" w:themeColor="text1"/>
          <w:sz w:val="24"/>
          <w:szCs w:val="24"/>
        </w:rPr>
        <w:t>st</w:t>
      </w:r>
      <w:proofErr w:type="spellEnd"/>
      <w:r>
        <w:rPr>
          <w:rFonts w:ascii="GeosansLight" w:eastAsia="Arial Unicode MS" w:hAnsi="GeosansLight" w:cs="Arial Unicode MS"/>
          <w:color w:val="000000" w:themeColor="text1"/>
          <w:sz w:val="24"/>
          <w:szCs w:val="24"/>
        </w:rPr>
        <w:t xml:space="preserve"> Kilda being a ‘seaside entertainment precinct.’</w:t>
      </w:r>
    </w:p>
    <w:p w:rsidR="007F183A" w:rsidRDefault="007F183A" w:rsidP="00B958DF">
      <w:pPr>
        <w:spacing w:after="0"/>
        <w:rPr>
          <w:rFonts w:ascii="GeosansLight" w:eastAsia="Arial Unicode MS" w:hAnsi="GeosansLight" w:cs="Arial Unicode MS"/>
          <w:color w:val="000000" w:themeColor="text1"/>
          <w:sz w:val="24"/>
          <w:szCs w:val="24"/>
        </w:rPr>
      </w:pPr>
    </w:p>
    <w:p w:rsidR="00BD146E" w:rsidRPr="008F6B81" w:rsidRDefault="008F6B81" w:rsidP="00BD146E">
      <w:pPr>
        <w:spacing w:after="0"/>
        <w:rPr>
          <w:rFonts w:ascii="GeosansLight" w:eastAsia="Arial Unicode MS" w:hAnsi="GeosansLight" w:cs="Arial Unicode MS"/>
          <w:color w:val="000000" w:themeColor="text1"/>
          <w:sz w:val="24"/>
          <w:szCs w:val="24"/>
          <w:u w:val="single"/>
        </w:rPr>
      </w:pPr>
      <w:r w:rsidRPr="008F6B81">
        <w:rPr>
          <w:rFonts w:ascii="GeosansLight" w:eastAsia="Arial Unicode MS" w:hAnsi="GeosansLight" w:cs="Arial Unicode MS"/>
          <w:color w:val="000000" w:themeColor="text1"/>
          <w:sz w:val="24"/>
          <w:szCs w:val="24"/>
          <w:u w:val="single"/>
        </w:rPr>
        <w:t>S</w:t>
      </w:r>
      <w:r w:rsidR="00233A15" w:rsidRPr="008F6B81">
        <w:rPr>
          <w:rFonts w:ascii="GeosansLight" w:eastAsia="Arial Unicode MS" w:hAnsi="GeosansLight" w:cs="Arial Unicode MS"/>
          <w:color w:val="000000" w:themeColor="text1"/>
          <w:sz w:val="24"/>
          <w:szCs w:val="24"/>
          <w:u w:val="single"/>
        </w:rPr>
        <w:t>ocial context</w:t>
      </w:r>
    </w:p>
    <w:p w:rsidR="00233A15" w:rsidRDefault="00233A15" w:rsidP="00BD146E">
      <w:pPr>
        <w:spacing w:after="0"/>
        <w:rPr>
          <w:rFonts w:ascii="GeosansLight" w:eastAsia="Arial Unicode MS" w:hAnsi="GeosansLight" w:cs="Arial Unicode MS"/>
          <w:color w:val="000000" w:themeColor="text1"/>
          <w:sz w:val="24"/>
          <w:szCs w:val="24"/>
        </w:rPr>
      </w:pPr>
      <w:r>
        <w:rPr>
          <w:rFonts w:ascii="GeosansLight" w:eastAsia="Arial Unicode MS" w:hAnsi="GeosansLight" w:cs="Arial Unicode MS"/>
          <w:color w:val="000000" w:themeColor="text1"/>
          <w:sz w:val="24"/>
          <w:szCs w:val="24"/>
        </w:rPr>
        <w:t>The spatial qualities of</w:t>
      </w:r>
      <w:r w:rsidR="008F6B81">
        <w:rPr>
          <w:rFonts w:ascii="GeosansLight" w:eastAsia="Arial Unicode MS" w:hAnsi="GeosansLight" w:cs="Arial Unicode MS"/>
          <w:color w:val="000000" w:themeColor="text1"/>
          <w:sz w:val="24"/>
          <w:szCs w:val="24"/>
        </w:rPr>
        <w:t xml:space="preserve"> the promenade also assist to connect the different communities and address their different needs in a public space. The different edge conditions and social infrastructure aims to serve those from different backgrounds, ages, types and essentially their different needs and create spaces for events that would serve the community and create a known public park that serves as a proud plaza and meeting place for those coming to St Kilda</w:t>
      </w:r>
      <w:r w:rsidR="00D41DF6">
        <w:rPr>
          <w:rFonts w:ascii="GeosansLight" w:eastAsia="Arial Unicode MS" w:hAnsi="GeosansLight" w:cs="Arial Unicode MS"/>
          <w:color w:val="000000" w:themeColor="text1"/>
          <w:sz w:val="24"/>
          <w:szCs w:val="24"/>
        </w:rPr>
        <w:t xml:space="preserve"> as well as the locals.  The urban strategy and social infrastructure also aspires to reflect the strong community value held in St Kilda and the importance of what the public needs and that it </w:t>
      </w:r>
      <w:proofErr w:type="gramStart"/>
      <w:r w:rsidR="00D41DF6">
        <w:rPr>
          <w:rFonts w:ascii="GeosansLight" w:eastAsia="Arial Unicode MS" w:hAnsi="GeosansLight" w:cs="Arial Unicode MS"/>
          <w:color w:val="000000" w:themeColor="text1"/>
          <w:sz w:val="24"/>
          <w:szCs w:val="24"/>
        </w:rPr>
        <w:t>is  implemented</w:t>
      </w:r>
      <w:proofErr w:type="gramEnd"/>
      <w:r w:rsidR="00D41DF6">
        <w:rPr>
          <w:rFonts w:ascii="GeosansLight" w:eastAsia="Arial Unicode MS" w:hAnsi="GeosansLight" w:cs="Arial Unicode MS"/>
          <w:color w:val="000000" w:themeColor="text1"/>
          <w:sz w:val="24"/>
          <w:szCs w:val="24"/>
        </w:rPr>
        <w:t xml:space="preserve"> into the design. </w:t>
      </w:r>
    </w:p>
    <w:p w:rsidR="00D41DF6" w:rsidRDefault="00D41DF6" w:rsidP="00BD146E">
      <w:pPr>
        <w:spacing w:after="0"/>
        <w:rPr>
          <w:rFonts w:ascii="GeosansLight" w:eastAsia="Arial Unicode MS" w:hAnsi="GeosansLight" w:cs="Arial Unicode MS"/>
          <w:color w:val="000000" w:themeColor="text1"/>
          <w:sz w:val="24"/>
          <w:szCs w:val="24"/>
          <w:u w:val="single"/>
        </w:rPr>
      </w:pPr>
    </w:p>
    <w:p w:rsidR="00D41DF6" w:rsidRPr="00D41DF6" w:rsidRDefault="00D41DF6" w:rsidP="00BD146E">
      <w:pPr>
        <w:spacing w:after="0"/>
        <w:rPr>
          <w:rFonts w:ascii="GeosansLight" w:eastAsia="Arial Unicode MS" w:hAnsi="GeosansLight" w:cs="Arial Unicode MS"/>
          <w:color w:val="000000" w:themeColor="text1"/>
          <w:sz w:val="24"/>
          <w:szCs w:val="24"/>
          <w:u w:val="single"/>
        </w:rPr>
      </w:pPr>
      <w:r w:rsidRPr="00D41DF6">
        <w:rPr>
          <w:rFonts w:ascii="GeosansLight" w:eastAsia="Arial Unicode MS" w:hAnsi="GeosansLight" w:cs="Arial Unicode MS"/>
          <w:color w:val="000000" w:themeColor="text1"/>
          <w:sz w:val="24"/>
          <w:szCs w:val="24"/>
          <w:u w:val="single"/>
        </w:rPr>
        <w:t>Pattern and urban lighting</w:t>
      </w:r>
    </w:p>
    <w:p w:rsidR="00B958DF" w:rsidRDefault="00D41DF6" w:rsidP="00B958DF">
      <w:pPr>
        <w:spacing w:after="0"/>
        <w:rPr>
          <w:rFonts w:ascii="GeosansLight" w:eastAsia="Arial Unicode MS" w:hAnsi="GeosansLight" w:cs="Arial Unicode MS"/>
          <w:color w:val="000000" w:themeColor="text1"/>
          <w:sz w:val="24"/>
          <w:szCs w:val="24"/>
        </w:rPr>
      </w:pPr>
      <w:r>
        <w:rPr>
          <w:rFonts w:ascii="GeosansLight" w:eastAsia="Arial Unicode MS" w:hAnsi="GeosansLight" w:cs="Arial Unicode MS"/>
          <w:color w:val="000000" w:themeColor="text1"/>
          <w:sz w:val="24"/>
          <w:szCs w:val="24"/>
        </w:rPr>
        <w:t xml:space="preserve">The sinuous strips which weave in and out of the contours of the landscape serves a myriad of reasons, the first of which is to drive walking connection and create a visualisation of the stitching and access of walking connection in the site and uphold the idea of the site being a meeting place and an area which connections are formed.  </w:t>
      </w:r>
      <w:r w:rsidR="00324A57">
        <w:rPr>
          <w:rFonts w:ascii="GeosansLight" w:eastAsia="Arial Unicode MS" w:hAnsi="GeosansLight" w:cs="Arial Unicode MS"/>
          <w:color w:val="000000" w:themeColor="text1"/>
          <w:sz w:val="24"/>
          <w:szCs w:val="24"/>
        </w:rPr>
        <w:t xml:space="preserve">The tendril like lines also reflects the artistic nature and vibrant culture of St Kilda and the importance of art in the community. The way these strips begin to light up at night also reflect the strong entertainment and night life that St Kilda is known for also acknowledging its context and the Palais’ use at night, it also helps to further activate the  space creating further opportunity for the landscape’s use thus drive further creation of energy . </w:t>
      </w:r>
    </w:p>
    <w:p w:rsidR="00324A57" w:rsidRPr="00324A57" w:rsidRDefault="00324A57" w:rsidP="00324A57">
      <w:pPr>
        <w:spacing w:after="0"/>
        <w:rPr>
          <w:rFonts w:ascii="GeosansLight" w:eastAsia="Arial Unicode MS" w:hAnsi="GeosansLight" w:cs="Arial Unicode MS"/>
          <w:color w:val="000000" w:themeColor="text1"/>
          <w:sz w:val="24"/>
          <w:szCs w:val="24"/>
        </w:rPr>
      </w:pPr>
      <w:r>
        <w:rPr>
          <w:rFonts w:ascii="GeosansLight" w:eastAsia="Arial Unicode MS" w:hAnsi="GeosansLight" w:cs="Arial Unicode MS"/>
          <w:color w:val="000000" w:themeColor="text1"/>
          <w:sz w:val="24"/>
          <w:szCs w:val="24"/>
        </w:rPr>
        <w:t xml:space="preserve">The way the lighting also lights up in a strong earthy red colour aspires to reflect the historic context of St Kilda.  </w:t>
      </w:r>
      <w:r w:rsidRPr="00324A57">
        <w:rPr>
          <w:rFonts w:ascii="GeosansLight" w:eastAsia="Arial Unicode MS" w:hAnsi="GeosansLight" w:cs="Arial Unicode MS"/>
          <w:color w:val="000000" w:themeColor="text1"/>
          <w:sz w:val="24"/>
          <w:szCs w:val="24"/>
        </w:rPr>
        <w:t xml:space="preserve">The </w:t>
      </w:r>
      <w:proofErr w:type="gramStart"/>
      <w:r w:rsidRPr="00324A57">
        <w:rPr>
          <w:rFonts w:ascii="GeosansLight" w:eastAsia="Arial Unicode MS" w:hAnsi="GeosansLight" w:cs="Arial Unicode MS"/>
          <w:color w:val="000000" w:themeColor="text1"/>
          <w:sz w:val="24"/>
          <w:szCs w:val="24"/>
        </w:rPr>
        <w:t>lights</w:t>
      </w:r>
      <w:r>
        <w:rPr>
          <w:rFonts w:ascii="GeosansLight" w:eastAsia="Arial Unicode MS" w:hAnsi="GeosansLight" w:cs="Arial Unicode MS"/>
          <w:color w:val="000000" w:themeColor="text1"/>
          <w:sz w:val="24"/>
          <w:szCs w:val="24"/>
        </w:rPr>
        <w:t xml:space="preserve"> aims</w:t>
      </w:r>
      <w:proofErr w:type="gramEnd"/>
      <w:r>
        <w:rPr>
          <w:rFonts w:ascii="GeosansLight" w:eastAsia="Arial Unicode MS" w:hAnsi="GeosansLight" w:cs="Arial Unicode MS"/>
          <w:color w:val="000000" w:themeColor="text1"/>
          <w:sz w:val="24"/>
          <w:szCs w:val="24"/>
        </w:rPr>
        <w:t xml:space="preserve"> to reflect St Kilda’s aboriginal history</w:t>
      </w:r>
      <w:r w:rsidRPr="00324A57">
        <w:rPr>
          <w:rFonts w:ascii="GeosansLight" w:eastAsia="Arial Unicode MS" w:hAnsi="GeosansLight" w:cs="Arial Unicode MS"/>
          <w:color w:val="000000" w:themeColor="text1"/>
          <w:sz w:val="24"/>
          <w:szCs w:val="24"/>
        </w:rPr>
        <w:t xml:space="preserve"> </w:t>
      </w:r>
    </w:p>
    <w:p w:rsidR="00324A57" w:rsidRPr="00324A57" w:rsidRDefault="00324A57" w:rsidP="00324A57">
      <w:pPr>
        <w:spacing w:after="0"/>
        <w:rPr>
          <w:rFonts w:ascii="GeosansLight" w:eastAsia="Arial Unicode MS" w:hAnsi="GeosansLight" w:cs="Arial Unicode MS"/>
          <w:color w:val="000000" w:themeColor="text1"/>
          <w:sz w:val="24"/>
          <w:szCs w:val="24"/>
        </w:rPr>
      </w:pPr>
      <w:r w:rsidRPr="00324A57">
        <w:rPr>
          <w:rFonts w:ascii="GeosansLight" w:eastAsia="Arial Unicode MS" w:hAnsi="GeosansLight" w:cs="Arial Unicode MS"/>
          <w:color w:val="000000" w:themeColor="text1"/>
          <w:sz w:val="24"/>
          <w:szCs w:val="24"/>
        </w:rPr>
        <w:lastRenderedPageBreak/>
        <w:t xml:space="preserve">with </w:t>
      </w:r>
      <w:r>
        <w:rPr>
          <w:rFonts w:ascii="GeosansLight" w:eastAsia="Arial Unicode MS" w:hAnsi="GeosansLight" w:cs="Arial Unicode MS"/>
          <w:color w:val="000000" w:themeColor="text1"/>
          <w:sz w:val="24"/>
          <w:szCs w:val="24"/>
        </w:rPr>
        <w:t xml:space="preserve">the earthy </w:t>
      </w:r>
      <w:r w:rsidRPr="00324A57">
        <w:rPr>
          <w:rFonts w:ascii="GeosansLight" w:eastAsia="Arial Unicode MS" w:hAnsi="GeosansLight" w:cs="Arial Unicode MS"/>
          <w:color w:val="000000" w:themeColor="text1"/>
          <w:sz w:val="24"/>
          <w:szCs w:val="24"/>
        </w:rPr>
        <w:t>red reflecting w</w:t>
      </w:r>
      <w:r>
        <w:rPr>
          <w:rFonts w:ascii="GeosansLight" w:eastAsia="Arial Unicode MS" w:hAnsi="GeosansLight" w:cs="Arial Unicode MS"/>
          <w:color w:val="000000" w:themeColor="text1"/>
          <w:sz w:val="24"/>
          <w:szCs w:val="24"/>
        </w:rPr>
        <w:t xml:space="preserve">hat the site was once known as </w:t>
      </w:r>
      <w:r w:rsidRPr="00324A57">
        <w:rPr>
          <w:rFonts w:ascii="GeosansLight" w:eastAsia="Arial Unicode MS" w:hAnsi="GeosansLight" w:cs="Arial Unicode MS"/>
          <w:color w:val="000000" w:themeColor="text1"/>
          <w:sz w:val="24"/>
          <w:szCs w:val="24"/>
        </w:rPr>
        <w:t xml:space="preserve">to the aboriginal people </w:t>
      </w:r>
      <w:r>
        <w:rPr>
          <w:rFonts w:ascii="GeosansLight" w:eastAsia="Arial Unicode MS" w:hAnsi="GeosansLight" w:cs="Arial Unicode MS"/>
          <w:color w:val="000000" w:themeColor="text1"/>
          <w:sz w:val="24"/>
          <w:szCs w:val="24"/>
        </w:rPr>
        <w:t>who were the first to inhabited it, which was ‘</w:t>
      </w:r>
      <w:r w:rsidRPr="00324A57">
        <w:rPr>
          <w:rFonts w:ascii="GeosansLight" w:eastAsia="Arial Unicode MS" w:hAnsi="GeosansLight" w:cs="Arial Unicode MS"/>
          <w:color w:val="000000" w:themeColor="text1"/>
          <w:sz w:val="24"/>
          <w:szCs w:val="24"/>
        </w:rPr>
        <w:t>Euro-</w:t>
      </w:r>
      <w:proofErr w:type="spellStart"/>
      <w:r w:rsidRPr="00324A57">
        <w:rPr>
          <w:rFonts w:ascii="GeosansLight" w:eastAsia="Arial Unicode MS" w:hAnsi="GeosansLight" w:cs="Arial Unicode MS"/>
          <w:color w:val="000000" w:themeColor="text1"/>
          <w:sz w:val="24"/>
          <w:szCs w:val="24"/>
        </w:rPr>
        <w:t>Y</w:t>
      </w:r>
      <w:r>
        <w:rPr>
          <w:rFonts w:ascii="GeosansLight" w:eastAsia="Arial Unicode MS" w:hAnsi="GeosansLight" w:cs="Arial Unicode MS"/>
          <w:color w:val="000000" w:themeColor="text1"/>
          <w:sz w:val="24"/>
          <w:szCs w:val="24"/>
        </w:rPr>
        <w:t>r</w:t>
      </w:r>
      <w:r w:rsidRPr="00324A57">
        <w:rPr>
          <w:rFonts w:ascii="GeosansLight" w:eastAsia="Arial Unicode MS" w:hAnsi="GeosansLight" w:cs="Arial Unicode MS"/>
          <w:color w:val="000000" w:themeColor="text1"/>
          <w:sz w:val="24"/>
          <w:szCs w:val="24"/>
        </w:rPr>
        <w:t>oke</w:t>
      </w:r>
      <w:proofErr w:type="spellEnd"/>
      <w:r>
        <w:rPr>
          <w:rFonts w:ascii="GeosansLight" w:eastAsia="Arial Unicode MS" w:hAnsi="GeosansLight" w:cs="Arial Unicode MS"/>
          <w:color w:val="000000" w:themeColor="text1"/>
          <w:sz w:val="24"/>
          <w:szCs w:val="24"/>
        </w:rPr>
        <w:t>’</w:t>
      </w:r>
      <w:r w:rsidRPr="00324A57">
        <w:rPr>
          <w:rFonts w:ascii="GeosansLight" w:eastAsia="Arial Unicode MS" w:hAnsi="GeosansLight" w:cs="Arial Unicode MS"/>
          <w:color w:val="000000" w:themeColor="text1"/>
          <w:sz w:val="24"/>
          <w:szCs w:val="24"/>
        </w:rPr>
        <w:t xml:space="preserve"> a name they used to describe the red-</w:t>
      </w:r>
    </w:p>
    <w:p w:rsidR="00324A57" w:rsidRDefault="00324A57" w:rsidP="00324A57">
      <w:pPr>
        <w:spacing w:after="0"/>
        <w:rPr>
          <w:rFonts w:ascii="GeosansLight" w:eastAsia="Arial Unicode MS" w:hAnsi="GeosansLight" w:cs="Arial Unicode MS"/>
          <w:color w:val="000000" w:themeColor="text1"/>
          <w:sz w:val="24"/>
          <w:szCs w:val="24"/>
        </w:rPr>
      </w:pPr>
      <w:proofErr w:type="gramStart"/>
      <w:r w:rsidRPr="00324A57">
        <w:rPr>
          <w:rFonts w:ascii="GeosansLight" w:eastAsia="Arial Unicode MS" w:hAnsi="GeosansLight" w:cs="Arial Unicode MS"/>
          <w:color w:val="000000" w:themeColor="text1"/>
          <w:sz w:val="24"/>
          <w:szCs w:val="24"/>
        </w:rPr>
        <w:t>brown</w:t>
      </w:r>
      <w:proofErr w:type="gramEnd"/>
      <w:r w:rsidRPr="00324A57">
        <w:rPr>
          <w:rFonts w:ascii="GeosansLight" w:eastAsia="Arial Unicode MS" w:hAnsi="GeosansLight" w:cs="Arial Unicode MS"/>
          <w:color w:val="000000" w:themeColor="text1"/>
          <w:sz w:val="24"/>
          <w:szCs w:val="24"/>
        </w:rPr>
        <w:t xml:space="preserve"> sandstone found along the beach</w:t>
      </w:r>
    </w:p>
    <w:p w:rsidR="00D41DF6" w:rsidRDefault="00D41DF6" w:rsidP="00B958DF">
      <w:pPr>
        <w:spacing w:after="0"/>
        <w:rPr>
          <w:rFonts w:ascii="GeosansLight" w:eastAsia="Arial Unicode MS" w:hAnsi="GeosansLight" w:cs="Arial Unicode MS"/>
          <w:color w:val="000000" w:themeColor="text1"/>
          <w:sz w:val="24"/>
          <w:szCs w:val="24"/>
        </w:rPr>
      </w:pPr>
    </w:p>
    <w:p w:rsidR="00B958DF" w:rsidRPr="00017EEF" w:rsidRDefault="00FF1F5D" w:rsidP="00B958DF">
      <w:pPr>
        <w:spacing w:after="0"/>
        <w:rPr>
          <w:rFonts w:ascii="GeosansLight" w:eastAsia="Arial Unicode MS" w:hAnsi="GeosansLight" w:cs="Arial Unicode MS"/>
          <w:b/>
          <w:color w:val="000000" w:themeColor="text1"/>
          <w:sz w:val="24"/>
          <w:szCs w:val="24"/>
          <w:u w:val="double"/>
        </w:rPr>
      </w:pPr>
      <w:r>
        <w:rPr>
          <w:rFonts w:ascii="GeosansLight" w:eastAsia="Arial Unicode MS" w:hAnsi="GeosansLight" w:cs="Arial Unicode MS"/>
          <w:b/>
          <w:color w:val="000000" w:themeColor="text1"/>
          <w:sz w:val="24"/>
          <w:szCs w:val="24"/>
          <w:u w:val="double"/>
        </w:rPr>
        <w:t xml:space="preserve">Materials, </w:t>
      </w:r>
      <w:r w:rsidR="00B958DF" w:rsidRPr="00017EEF">
        <w:rPr>
          <w:rFonts w:ascii="GeosansLight" w:eastAsia="Arial Unicode MS" w:hAnsi="GeosansLight" w:cs="Arial Unicode MS"/>
          <w:b/>
          <w:color w:val="000000" w:themeColor="text1"/>
          <w:sz w:val="24"/>
          <w:szCs w:val="24"/>
          <w:u w:val="double"/>
        </w:rPr>
        <w:t>Energy production</w:t>
      </w:r>
      <w:r w:rsidR="004946BC">
        <w:rPr>
          <w:rFonts w:ascii="GeosansLight" w:eastAsia="Arial Unicode MS" w:hAnsi="GeosansLight" w:cs="Arial Unicode MS"/>
          <w:b/>
          <w:color w:val="000000" w:themeColor="text1"/>
          <w:sz w:val="24"/>
          <w:szCs w:val="24"/>
          <w:u w:val="double"/>
        </w:rPr>
        <w:t xml:space="preserve"> and the Environmental Impact in the context of St </w:t>
      </w:r>
      <w:proofErr w:type="spellStart"/>
      <w:proofErr w:type="gramStart"/>
      <w:r w:rsidR="004946BC">
        <w:rPr>
          <w:rFonts w:ascii="GeosansLight" w:eastAsia="Arial Unicode MS" w:hAnsi="GeosansLight" w:cs="Arial Unicode MS"/>
          <w:b/>
          <w:color w:val="000000" w:themeColor="text1"/>
          <w:sz w:val="24"/>
          <w:szCs w:val="24"/>
          <w:u w:val="double"/>
        </w:rPr>
        <w:t>kilda</w:t>
      </w:r>
      <w:proofErr w:type="spellEnd"/>
      <w:proofErr w:type="gramEnd"/>
    </w:p>
    <w:p w:rsidR="00B958DF" w:rsidRPr="00D80F77" w:rsidRDefault="00B958DF" w:rsidP="00B958DF">
      <w:pPr>
        <w:spacing w:after="0"/>
        <w:rPr>
          <w:rFonts w:ascii="GeosansLight" w:eastAsia="Arial Unicode MS" w:hAnsi="GeosansLight" w:cs="Arial Unicode MS"/>
          <w:b/>
          <w:color w:val="000000" w:themeColor="text1"/>
          <w:sz w:val="24"/>
          <w:szCs w:val="24"/>
          <w:u w:val="single"/>
        </w:rPr>
      </w:pPr>
      <w:proofErr w:type="gramStart"/>
      <w:r w:rsidRPr="00D80F77">
        <w:rPr>
          <w:rFonts w:ascii="GeosansLight" w:eastAsia="Arial Unicode MS" w:hAnsi="GeosansLight" w:cs="Arial Unicode MS"/>
          <w:b/>
          <w:color w:val="000000" w:themeColor="text1"/>
          <w:sz w:val="24"/>
          <w:szCs w:val="24"/>
          <w:u w:val="single"/>
        </w:rPr>
        <w:t>T</w:t>
      </w:r>
      <w:r w:rsidRPr="00D80F77">
        <w:rPr>
          <w:rFonts w:ascii="GeosansLight" w:hAnsi="GeosansLight"/>
          <w:b/>
          <w:color w:val="494949"/>
          <w:sz w:val="24"/>
          <w:szCs w:val="24"/>
          <w:u w:val="single"/>
          <w:shd w:val="clear" w:color="auto" w:fill="FFFFFF"/>
        </w:rPr>
        <w:t xml:space="preserve">riboelectric </w:t>
      </w:r>
      <w:r>
        <w:rPr>
          <w:rFonts w:ascii="GeosansLight" w:hAnsi="GeosansLight"/>
          <w:b/>
          <w:color w:val="494949"/>
          <w:sz w:val="24"/>
          <w:szCs w:val="24"/>
          <w:u w:val="single"/>
          <w:shd w:val="clear" w:color="auto" w:fill="FFFFFF"/>
        </w:rPr>
        <w:t xml:space="preserve"> </w:t>
      </w:r>
      <w:r w:rsidRPr="00D80F77">
        <w:rPr>
          <w:rFonts w:ascii="GeosansLight" w:hAnsi="GeosansLight"/>
          <w:b/>
          <w:color w:val="494949"/>
          <w:sz w:val="24"/>
          <w:szCs w:val="24"/>
          <w:u w:val="single"/>
          <w:shd w:val="clear" w:color="auto" w:fill="FFFFFF"/>
        </w:rPr>
        <w:t>Nano</w:t>
      </w:r>
      <w:proofErr w:type="gramEnd"/>
      <w:r w:rsidRPr="00D80F77">
        <w:rPr>
          <w:rFonts w:ascii="GeosansLight" w:hAnsi="GeosansLight"/>
          <w:b/>
          <w:color w:val="494949"/>
          <w:sz w:val="24"/>
          <w:szCs w:val="24"/>
          <w:u w:val="single"/>
          <w:shd w:val="clear" w:color="auto" w:fill="FFFFFF"/>
        </w:rPr>
        <w:t xml:space="preserve"> generator (TENG)</w:t>
      </w:r>
    </w:p>
    <w:p w:rsidR="00B958DF" w:rsidRPr="00A82548" w:rsidRDefault="00B958DF" w:rsidP="00B958DF">
      <w:pPr>
        <w:shd w:val="clear" w:color="auto" w:fill="FFFFFF"/>
        <w:spacing w:after="0" w:line="240" w:lineRule="auto"/>
        <w:jc w:val="both"/>
        <w:textAlignment w:val="baseline"/>
        <w:rPr>
          <w:rFonts w:ascii="GeosansLight" w:eastAsia="Times New Roman" w:hAnsi="GeosansLight" w:cs="Helvetica"/>
          <w:color w:val="000000"/>
          <w:sz w:val="21"/>
          <w:szCs w:val="21"/>
          <w:lang w:eastAsia="en-AU"/>
        </w:rPr>
      </w:pPr>
      <w:r>
        <w:rPr>
          <w:rFonts w:ascii="GeosansLight" w:eastAsia="Times New Roman" w:hAnsi="GeosansLight" w:cs="Helvetica"/>
          <w:color w:val="000000"/>
          <w:sz w:val="21"/>
          <w:szCs w:val="21"/>
          <w:lang w:eastAsia="en-AU"/>
        </w:rPr>
        <w:t>Triboelectricity is the phenomenon of things rubbing against each other creating static electricity. This concept can now be used in order to create renewable energy through chemically treating cellulose nanofibres, which in can be a material such as pulp. W</w:t>
      </w:r>
      <w:r w:rsidRPr="00A82548">
        <w:rPr>
          <w:rFonts w:ascii="GeosansLight" w:eastAsia="Times New Roman" w:hAnsi="GeosansLight" w:cs="Helvetica"/>
          <w:color w:val="000000"/>
          <w:sz w:val="21"/>
          <w:szCs w:val="21"/>
          <w:lang w:eastAsia="en-AU"/>
        </w:rPr>
        <w:t>ood pulp is central to the technology’s function</w:t>
      </w:r>
      <w:r w:rsidR="0032349B">
        <w:rPr>
          <w:rFonts w:ascii="GeosansLight" w:eastAsia="Times New Roman" w:hAnsi="GeosansLight" w:cs="Helvetica"/>
          <w:color w:val="000000"/>
          <w:sz w:val="21"/>
          <w:szCs w:val="21"/>
          <w:lang w:eastAsia="en-AU"/>
        </w:rPr>
        <w:t xml:space="preserve">, which was developed by </w:t>
      </w:r>
      <w:r w:rsidR="00324A57" w:rsidRPr="00324A57">
        <w:rPr>
          <w:rFonts w:ascii="GeosansLight" w:hAnsi="GeosansLight" w:cs="Helvetica"/>
          <w:color w:val="0D0D0D" w:themeColor="text1" w:themeTint="F2"/>
          <w:shd w:val="clear" w:color="auto" w:fill="FFFFFF"/>
        </w:rPr>
        <w:t xml:space="preserve">Associate Professor </w:t>
      </w:r>
      <w:proofErr w:type="spellStart"/>
      <w:r w:rsidR="00324A57" w:rsidRPr="00324A57">
        <w:rPr>
          <w:rFonts w:ascii="GeosansLight" w:hAnsi="GeosansLight" w:cs="Helvetica"/>
          <w:color w:val="0D0D0D" w:themeColor="text1" w:themeTint="F2"/>
          <w:shd w:val="clear" w:color="auto" w:fill="FFFFFF"/>
        </w:rPr>
        <w:t>Xudong</w:t>
      </w:r>
      <w:proofErr w:type="spellEnd"/>
      <w:r w:rsidR="00324A57" w:rsidRPr="00324A57">
        <w:rPr>
          <w:rFonts w:ascii="GeosansLight" w:hAnsi="GeosansLight" w:cs="Helvetica"/>
          <w:color w:val="0D0D0D" w:themeColor="text1" w:themeTint="F2"/>
          <w:shd w:val="clear" w:color="auto" w:fill="FFFFFF"/>
        </w:rPr>
        <w:t xml:space="preserve"> Wang</w:t>
      </w:r>
      <w:r w:rsidR="0032349B" w:rsidRPr="00324A57">
        <w:rPr>
          <w:rFonts w:ascii="GeosansLight" w:eastAsia="Times New Roman" w:hAnsi="GeosansLight" w:cs="Helvetica"/>
          <w:color w:val="0D0D0D" w:themeColor="text1" w:themeTint="F2"/>
          <w:sz w:val="21"/>
          <w:szCs w:val="21"/>
          <w:lang w:eastAsia="en-AU"/>
        </w:rPr>
        <w:t xml:space="preserve"> </w:t>
      </w:r>
      <w:r w:rsidR="0032349B">
        <w:rPr>
          <w:rFonts w:ascii="GeosansLight" w:eastAsia="Times New Roman" w:hAnsi="GeosansLight" w:cs="Helvetica"/>
          <w:color w:val="000000"/>
          <w:sz w:val="21"/>
          <w:szCs w:val="21"/>
          <w:lang w:eastAsia="en-AU"/>
        </w:rPr>
        <w:t xml:space="preserve">of university of </w:t>
      </w:r>
      <w:r w:rsidR="00324A57">
        <w:rPr>
          <w:rFonts w:ascii="GeosansLight" w:eastAsia="Times New Roman" w:hAnsi="GeosansLight" w:cs="Helvetica"/>
          <w:color w:val="000000"/>
          <w:sz w:val="21"/>
          <w:szCs w:val="21"/>
          <w:lang w:eastAsia="en-AU"/>
        </w:rPr>
        <w:t>Wisconsin</w:t>
      </w:r>
      <w:r w:rsidRPr="00A82548">
        <w:rPr>
          <w:rFonts w:ascii="GeosansLight" w:eastAsia="Times New Roman" w:hAnsi="GeosansLight" w:cs="Helvetica"/>
          <w:color w:val="000000"/>
          <w:sz w:val="21"/>
          <w:szCs w:val="21"/>
          <w:lang w:eastAsia="en-AU"/>
        </w:rPr>
        <w:t>. The pulp, which is already a common component of flooring, is chemically treated to produce an electrostatic charge when it comes into contact with an embedded electrode.</w:t>
      </w:r>
    </w:p>
    <w:p w:rsidR="00B958DF" w:rsidRDefault="00B958DF" w:rsidP="00B958DF">
      <w:pPr>
        <w:shd w:val="clear" w:color="auto" w:fill="FFFFFF"/>
        <w:spacing w:after="100" w:afterAutospacing="1" w:line="240" w:lineRule="auto"/>
        <w:jc w:val="both"/>
        <w:textAlignment w:val="baseline"/>
        <w:rPr>
          <w:rFonts w:ascii="GeosansLight" w:eastAsia="Times New Roman" w:hAnsi="GeosansLight" w:cs="Helvetica"/>
          <w:color w:val="000000"/>
          <w:sz w:val="21"/>
          <w:szCs w:val="21"/>
          <w:lang w:eastAsia="en-AU"/>
        </w:rPr>
      </w:pPr>
      <w:r w:rsidRPr="00A82548">
        <w:rPr>
          <w:rFonts w:ascii="GeosansLight" w:eastAsia="Times New Roman" w:hAnsi="GeosansLight" w:cs="Helvetica"/>
          <w:color w:val="000000"/>
          <w:sz w:val="21"/>
          <w:szCs w:val="21"/>
          <w:lang w:eastAsia="en-AU"/>
        </w:rPr>
        <w:t>The charge is transmitted through embedded wires, which can be transferred through to the site power storage grid thus can power things or charge batteries. And because wood pulp is a cheap, abundant and renewable waste product of several industries, the technology could be as affordable as conventional materials as well as recyclable.</w:t>
      </w:r>
    </w:p>
    <w:p w:rsidR="00E5752B" w:rsidRDefault="00E5752B" w:rsidP="004946BC">
      <w:pPr>
        <w:shd w:val="clear" w:color="auto" w:fill="FFFFFF"/>
        <w:spacing w:after="0" w:line="240" w:lineRule="auto"/>
        <w:jc w:val="both"/>
        <w:textAlignment w:val="baseline"/>
        <w:rPr>
          <w:rFonts w:ascii="GeosansLight" w:eastAsia="Times New Roman" w:hAnsi="GeosansLight" w:cs="Helvetica"/>
          <w:color w:val="000000"/>
          <w:sz w:val="21"/>
          <w:szCs w:val="21"/>
          <w:lang w:eastAsia="en-AU"/>
        </w:rPr>
      </w:pPr>
      <w:r>
        <w:rPr>
          <w:rFonts w:ascii="GeosansLight" w:eastAsia="Times New Roman" w:hAnsi="GeosansLight" w:cs="Helvetica"/>
          <w:color w:val="000000"/>
          <w:sz w:val="21"/>
          <w:szCs w:val="21"/>
          <w:lang w:eastAsia="en-AU"/>
        </w:rPr>
        <w:t xml:space="preserve">The placement of this energy system was along the flooring of areas around walking connecting paths as well as </w:t>
      </w:r>
      <w:proofErr w:type="gramStart"/>
      <w:r>
        <w:rPr>
          <w:rFonts w:ascii="GeosansLight" w:eastAsia="Times New Roman" w:hAnsi="GeosansLight" w:cs="Helvetica"/>
          <w:color w:val="000000"/>
          <w:sz w:val="21"/>
          <w:szCs w:val="21"/>
          <w:lang w:eastAsia="en-AU"/>
        </w:rPr>
        <w:t>all of the</w:t>
      </w:r>
      <w:proofErr w:type="gramEnd"/>
      <w:r>
        <w:rPr>
          <w:rFonts w:ascii="GeosansLight" w:eastAsia="Times New Roman" w:hAnsi="GeosansLight" w:cs="Helvetica"/>
          <w:color w:val="000000"/>
          <w:sz w:val="21"/>
          <w:szCs w:val="21"/>
          <w:lang w:eastAsia="en-AU"/>
        </w:rPr>
        <w:t xml:space="preserve"> social infrastructure so that all activity generates energy along the</w:t>
      </w:r>
      <w:r w:rsidR="004946BC">
        <w:rPr>
          <w:rFonts w:ascii="GeosansLight" w:eastAsia="Times New Roman" w:hAnsi="GeosansLight" w:cs="Helvetica"/>
          <w:color w:val="000000"/>
          <w:sz w:val="21"/>
          <w:szCs w:val="21"/>
          <w:lang w:eastAsia="en-AU"/>
        </w:rPr>
        <w:t xml:space="preserve"> whole</w:t>
      </w:r>
      <w:r>
        <w:rPr>
          <w:rFonts w:ascii="GeosansLight" w:eastAsia="Times New Roman" w:hAnsi="GeosansLight" w:cs="Helvetica"/>
          <w:color w:val="000000"/>
          <w:sz w:val="21"/>
          <w:szCs w:val="21"/>
          <w:lang w:eastAsia="en-AU"/>
        </w:rPr>
        <w:t xml:space="preserve"> landscape. </w:t>
      </w:r>
    </w:p>
    <w:p w:rsidR="00E5752B" w:rsidRDefault="00E5752B" w:rsidP="00B958DF">
      <w:pPr>
        <w:shd w:val="clear" w:color="auto" w:fill="FFFFFF"/>
        <w:spacing w:after="100" w:afterAutospacing="1" w:line="240" w:lineRule="auto"/>
        <w:jc w:val="both"/>
        <w:textAlignment w:val="baseline"/>
        <w:rPr>
          <w:rFonts w:ascii="GeosansLight" w:eastAsia="Times New Roman" w:hAnsi="GeosansLight" w:cs="Helvetica"/>
          <w:color w:val="000000"/>
          <w:sz w:val="21"/>
          <w:szCs w:val="21"/>
          <w:lang w:eastAsia="en-AU"/>
        </w:rPr>
      </w:pPr>
      <w:r>
        <w:rPr>
          <w:rFonts w:ascii="GeosansLight" w:eastAsia="Times New Roman" w:hAnsi="GeosansLight" w:cs="Helvetica"/>
          <w:color w:val="000000"/>
          <w:sz w:val="21"/>
          <w:szCs w:val="21"/>
          <w:lang w:eastAsia="en-AU"/>
        </w:rPr>
        <w:t xml:space="preserve">Main material: Wood pulp which can be derived from waste from other companies thus being environmentally friendly and cost effective. </w:t>
      </w:r>
    </w:p>
    <w:p w:rsidR="00FF1F5D" w:rsidRDefault="00FF1F5D" w:rsidP="00FF1F5D">
      <w:pPr>
        <w:shd w:val="clear" w:color="auto" w:fill="FFFFFF"/>
        <w:spacing w:after="0" w:line="240" w:lineRule="auto"/>
        <w:jc w:val="both"/>
        <w:textAlignment w:val="baseline"/>
        <w:rPr>
          <w:rFonts w:ascii="GeosansLight" w:eastAsia="Times New Roman" w:hAnsi="GeosansLight" w:cs="Helvetica"/>
          <w:color w:val="000000"/>
          <w:sz w:val="21"/>
          <w:szCs w:val="21"/>
          <w:lang w:eastAsia="en-AU"/>
        </w:rPr>
      </w:pPr>
      <w:r>
        <w:rPr>
          <w:rFonts w:ascii="GeosansLight" w:eastAsia="Times New Roman" w:hAnsi="GeosansLight" w:cs="Helvetica"/>
          <w:color w:val="000000"/>
          <w:sz w:val="21"/>
          <w:szCs w:val="21"/>
          <w:lang w:eastAsia="en-AU"/>
        </w:rPr>
        <w:t xml:space="preserve">The technology produces around 5 </w:t>
      </w:r>
      <w:proofErr w:type="spellStart"/>
      <w:r>
        <w:rPr>
          <w:rFonts w:ascii="GeosansLight" w:eastAsia="Times New Roman" w:hAnsi="GeosansLight" w:cs="Helvetica"/>
          <w:color w:val="000000"/>
          <w:sz w:val="21"/>
          <w:szCs w:val="21"/>
          <w:lang w:eastAsia="en-AU"/>
        </w:rPr>
        <w:t>milliwatts</w:t>
      </w:r>
      <w:proofErr w:type="spellEnd"/>
      <w:r>
        <w:rPr>
          <w:rFonts w:ascii="GeosansLight" w:eastAsia="Times New Roman" w:hAnsi="GeosansLight" w:cs="Helvetica"/>
          <w:color w:val="000000"/>
          <w:sz w:val="21"/>
          <w:szCs w:val="21"/>
          <w:lang w:eastAsia="en-AU"/>
        </w:rPr>
        <w:t xml:space="preserve"> per step</w:t>
      </w:r>
    </w:p>
    <w:p w:rsidR="00A503DB" w:rsidRPr="00A503DB" w:rsidRDefault="00A503DB" w:rsidP="00A503DB">
      <w:pPr>
        <w:shd w:val="clear" w:color="auto" w:fill="FFFFFF"/>
        <w:spacing w:after="100" w:afterAutospacing="1" w:line="240" w:lineRule="auto"/>
        <w:jc w:val="both"/>
        <w:textAlignment w:val="baseline"/>
        <w:rPr>
          <w:rFonts w:ascii="GeosansLight" w:eastAsia="Times New Roman" w:hAnsi="GeosansLight" w:cs="Helvetica"/>
          <w:color w:val="0D0D0D" w:themeColor="text1" w:themeTint="F2"/>
          <w:sz w:val="21"/>
          <w:szCs w:val="21"/>
          <w:lang w:eastAsia="en-AU"/>
        </w:rPr>
      </w:pPr>
      <w:r w:rsidRPr="00FF1F5D">
        <w:rPr>
          <w:rFonts w:ascii="GeosansLight" w:eastAsia="Times New Roman" w:hAnsi="GeosansLight" w:cs="Helvetica"/>
          <w:color w:val="0D0D0D" w:themeColor="text1" w:themeTint="F2"/>
          <w:sz w:val="21"/>
          <w:szCs w:val="21"/>
          <w:lang w:eastAsia="en-AU"/>
        </w:rPr>
        <w:t xml:space="preserve">About </w:t>
      </w:r>
      <w:r w:rsidRPr="00FF1F5D">
        <w:rPr>
          <w:rFonts w:ascii="GeosansLight" w:hAnsi="GeosansLight"/>
          <w:color w:val="0D0D0D" w:themeColor="text1" w:themeTint="F2"/>
          <w:sz w:val="20"/>
          <w:szCs w:val="20"/>
          <w:shd w:val="clear" w:color="auto" w:fill="FFFFFF"/>
        </w:rPr>
        <w:t>80,000 steps, can generate enough energy for more than 100 super-bright stadium-sized light bulb</w:t>
      </w:r>
      <w:r>
        <w:rPr>
          <w:rFonts w:ascii="GeosansLight" w:hAnsi="GeosansLight"/>
          <w:color w:val="0D0D0D" w:themeColor="text1" w:themeTint="F2"/>
          <w:sz w:val="20"/>
          <w:szCs w:val="20"/>
          <w:shd w:val="clear" w:color="auto" w:fill="FFFFFF"/>
        </w:rPr>
        <w:t>s</w:t>
      </w:r>
    </w:p>
    <w:p w:rsidR="00FF1F5D" w:rsidRDefault="00FF1F5D" w:rsidP="00B958DF">
      <w:pPr>
        <w:shd w:val="clear" w:color="auto" w:fill="FFFFFF"/>
        <w:spacing w:after="100" w:afterAutospacing="1" w:line="240" w:lineRule="auto"/>
        <w:jc w:val="both"/>
        <w:textAlignment w:val="baseline"/>
        <w:rPr>
          <w:rFonts w:ascii="GeosansLight" w:eastAsia="Times New Roman" w:hAnsi="GeosansLight" w:cs="Helvetica"/>
          <w:color w:val="000000"/>
          <w:sz w:val="21"/>
          <w:szCs w:val="21"/>
          <w:lang w:eastAsia="en-AU"/>
        </w:rPr>
      </w:pPr>
      <w:r>
        <w:rPr>
          <w:rFonts w:ascii="GeosansLight" w:eastAsia="Times New Roman" w:hAnsi="GeosansLight" w:cs="Helvetica"/>
          <w:color w:val="000000"/>
          <w:sz w:val="21"/>
          <w:szCs w:val="21"/>
          <w:lang w:eastAsia="en-AU"/>
        </w:rPr>
        <w:t xml:space="preserve">If applied onto the site, in terms of an estimation of an average day, about 3 </w:t>
      </w:r>
      <w:r w:rsidR="00A503DB">
        <w:rPr>
          <w:rFonts w:ascii="GeosansLight" w:eastAsia="Times New Roman" w:hAnsi="GeosansLight" w:cs="Helvetica"/>
          <w:color w:val="000000"/>
          <w:sz w:val="21"/>
          <w:szCs w:val="21"/>
          <w:lang w:eastAsia="en-AU"/>
        </w:rPr>
        <w:t>kWh</w:t>
      </w:r>
      <w:r>
        <w:rPr>
          <w:rFonts w:ascii="GeosansLight" w:eastAsia="Times New Roman" w:hAnsi="GeosansLight" w:cs="Helvetica"/>
          <w:color w:val="000000"/>
          <w:sz w:val="21"/>
          <w:szCs w:val="21"/>
          <w:lang w:eastAsia="en-AU"/>
        </w:rPr>
        <w:t xml:space="preserve"> would be produced, however if applied to special events that may take place due to the site design, the outcome could be much higher</w:t>
      </w:r>
      <w:r w:rsidR="00A503DB">
        <w:rPr>
          <w:rFonts w:ascii="GeosansLight" w:eastAsia="Times New Roman" w:hAnsi="GeosansLight" w:cs="Helvetica"/>
          <w:color w:val="000000"/>
          <w:sz w:val="21"/>
          <w:szCs w:val="21"/>
          <w:lang w:eastAsia="en-AU"/>
        </w:rPr>
        <w:t>. As a rough estimation, about 5,351 kWh is produced annually based off everyday use and possible events</w:t>
      </w:r>
    </w:p>
    <w:p w:rsidR="00B958DF" w:rsidRPr="001C3BF2" w:rsidRDefault="00E5752B" w:rsidP="00B958DF">
      <w:pPr>
        <w:shd w:val="clear" w:color="auto" w:fill="FFFFFF"/>
        <w:spacing w:after="0" w:line="240" w:lineRule="auto"/>
        <w:jc w:val="both"/>
        <w:textAlignment w:val="baseline"/>
        <w:rPr>
          <w:rFonts w:ascii="GeosansLight" w:eastAsia="Times New Roman" w:hAnsi="GeosansLight" w:cs="Helvetica"/>
          <w:b/>
          <w:color w:val="000000"/>
          <w:sz w:val="24"/>
          <w:szCs w:val="24"/>
          <w:u w:val="single"/>
          <w:lang w:eastAsia="en-AU"/>
        </w:rPr>
      </w:pPr>
      <w:proofErr w:type="spellStart"/>
      <w:r w:rsidRPr="001C3BF2">
        <w:rPr>
          <w:rFonts w:ascii="GeosansLight" w:eastAsia="Times New Roman" w:hAnsi="GeosansLight" w:cs="Helvetica"/>
          <w:b/>
          <w:color w:val="000000"/>
          <w:sz w:val="24"/>
          <w:szCs w:val="24"/>
          <w:u w:val="single"/>
          <w:lang w:eastAsia="en-AU"/>
        </w:rPr>
        <w:t>Peizoelectric</w:t>
      </w:r>
      <w:proofErr w:type="spellEnd"/>
      <w:r w:rsidRPr="001C3BF2">
        <w:rPr>
          <w:rFonts w:ascii="GeosansLight" w:eastAsia="Times New Roman" w:hAnsi="GeosansLight" w:cs="Helvetica"/>
          <w:b/>
          <w:color w:val="000000"/>
          <w:sz w:val="24"/>
          <w:szCs w:val="24"/>
          <w:u w:val="single"/>
          <w:lang w:eastAsia="en-AU"/>
        </w:rPr>
        <w:t xml:space="preserve"> tiles (IPEGs)</w:t>
      </w:r>
    </w:p>
    <w:p w:rsidR="00A503DB" w:rsidRDefault="001C3BF2" w:rsidP="00A503DB">
      <w:pPr>
        <w:spacing w:after="0"/>
        <w:rPr>
          <w:rFonts w:ascii="GeosansLight" w:hAnsi="GeosansLight"/>
        </w:rPr>
      </w:pPr>
      <w:r w:rsidRPr="001C3BF2">
        <w:rPr>
          <w:rFonts w:ascii="GeosansLight" w:hAnsi="GeosansLight"/>
        </w:rPr>
        <w:t xml:space="preserve">As people take </w:t>
      </w:r>
      <w:r w:rsidRPr="001C3BF2">
        <w:rPr>
          <w:rFonts w:ascii="GeosansLight" w:hAnsi="GeosansLight"/>
        </w:rPr>
        <w:t>step</w:t>
      </w:r>
      <w:r w:rsidRPr="001C3BF2">
        <w:rPr>
          <w:rFonts w:ascii="GeosansLight" w:hAnsi="GeosansLight"/>
        </w:rPr>
        <w:t xml:space="preserve">s along the rubberized surface </w:t>
      </w:r>
      <w:r w:rsidRPr="001C3BF2">
        <w:rPr>
          <w:rFonts w:ascii="GeosansLight" w:hAnsi="GeosansLight"/>
        </w:rPr>
        <w:t>the pres</w:t>
      </w:r>
      <w:r w:rsidRPr="001C3BF2">
        <w:rPr>
          <w:rFonts w:ascii="GeosansLight" w:hAnsi="GeosansLight"/>
        </w:rPr>
        <w:t xml:space="preserve">sure on the harvester produces </w:t>
      </w:r>
      <w:r w:rsidRPr="001C3BF2">
        <w:rPr>
          <w:rFonts w:ascii="GeosansLight" w:hAnsi="GeosansLight"/>
        </w:rPr>
        <w:t xml:space="preserve">electricity </w:t>
      </w:r>
      <w:r w:rsidRPr="001C3BF2">
        <w:rPr>
          <w:rFonts w:ascii="GeosansLight" w:hAnsi="GeosansLight"/>
        </w:rPr>
        <w:t xml:space="preserve">current </w:t>
      </w:r>
      <w:r w:rsidRPr="001C3BF2">
        <w:rPr>
          <w:rFonts w:ascii="GeosansLight" w:hAnsi="GeosansLight"/>
        </w:rPr>
        <w:t xml:space="preserve">through </w:t>
      </w:r>
      <w:r w:rsidRPr="001C3BF2">
        <w:rPr>
          <w:rFonts w:ascii="GeosansLight" w:hAnsi="GeosansLight"/>
        </w:rPr>
        <w:t xml:space="preserve">the </w:t>
      </w:r>
      <w:r w:rsidRPr="001C3BF2">
        <w:rPr>
          <w:rFonts w:ascii="GeosansLight" w:hAnsi="GeosansLight"/>
        </w:rPr>
        <w:t>kinetic energy</w:t>
      </w:r>
      <w:r w:rsidRPr="001C3BF2">
        <w:rPr>
          <w:rFonts w:ascii="GeosansLight" w:hAnsi="GeosansLight"/>
        </w:rPr>
        <w:t xml:space="preserve"> </w:t>
      </w:r>
      <w:r w:rsidR="00FF1F5D">
        <w:rPr>
          <w:rFonts w:ascii="GeosansLight" w:hAnsi="GeosansLight"/>
        </w:rPr>
        <w:t xml:space="preserve">and the push from the </w:t>
      </w:r>
      <w:r w:rsidRPr="001C3BF2">
        <w:rPr>
          <w:rFonts w:ascii="GeosansLight" w:hAnsi="GeosansLight"/>
        </w:rPr>
        <w:t>pressure</w:t>
      </w:r>
      <w:r w:rsidR="00FF1F5D">
        <w:rPr>
          <w:rFonts w:ascii="GeosansLight" w:hAnsi="GeosansLight"/>
        </w:rPr>
        <w:t xml:space="preserve"> of those steps</w:t>
      </w:r>
      <w:r w:rsidRPr="001C3BF2">
        <w:rPr>
          <w:rFonts w:ascii="GeosansLight" w:hAnsi="GeosansLight"/>
        </w:rPr>
        <w:t xml:space="preserve"> or the vehicles pushing down onto the harvester which the current is then sent through </w:t>
      </w:r>
      <w:r w:rsidR="00A503DB">
        <w:rPr>
          <w:rFonts w:ascii="GeosansLight" w:hAnsi="GeosansLight"/>
        </w:rPr>
        <w:t xml:space="preserve">transmitter </w:t>
      </w:r>
    </w:p>
    <w:p w:rsidR="00A503DB" w:rsidRDefault="00A503DB" w:rsidP="00A503DB">
      <w:pPr>
        <w:spacing w:after="0"/>
        <w:rPr>
          <w:rFonts w:ascii="GeosansLight" w:hAnsi="GeosansLight"/>
        </w:rPr>
      </w:pPr>
      <w:r>
        <w:rPr>
          <w:rFonts w:ascii="GeosansLight" w:hAnsi="GeosansLight"/>
        </w:rPr>
        <w:t xml:space="preserve">The placement of the tiles shall be along the walking connections of the site in recycled concrete sourced from victoria. </w:t>
      </w:r>
      <w:r w:rsidR="0008288F">
        <w:rPr>
          <w:rFonts w:ascii="GeosansLight" w:hAnsi="GeosansLight"/>
        </w:rPr>
        <w:t xml:space="preserve"> </w:t>
      </w:r>
    </w:p>
    <w:p w:rsidR="00A503DB" w:rsidRPr="0008288F" w:rsidRDefault="0008288F" w:rsidP="00A503DB">
      <w:pPr>
        <w:spacing w:after="0"/>
        <w:rPr>
          <w:rFonts w:ascii="GeosansLight" w:hAnsi="GeosansLight"/>
        </w:rPr>
      </w:pPr>
      <w:r>
        <w:rPr>
          <w:rFonts w:ascii="GeosansLight" w:hAnsi="GeosansLight"/>
        </w:rPr>
        <w:t xml:space="preserve">The pedestrian IPEG tiles can roughly produce around 113 kWh a day which means around 41350kWh annually. </w:t>
      </w:r>
      <w:r w:rsidR="00A503DB">
        <w:rPr>
          <w:rFonts w:ascii="GeosansLight" w:hAnsi="GeosansLight"/>
        </w:rPr>
        <w:t xml:space="preserve">As well as the tiles that suit vehicle weight shall be along the road where if about </w:t>
      </w:r>
      <w:r w:rsidR="00A503DB" w:rsidRPr="00A503DB">
        <w:rPr>
          <w:rFonts w:ascii="GeosansLight" w:hAnsi="GeosansLight" w:cs="Arial"/>
          <w:color w:val="333333"/>
          <w:sz w:val="20"/>
          <w:szCs w:val="20"/>
          <w:shd w:val="clear" w:color="auto" w:fill="FFFFFF"/>
        </w:rPr>
        <w:t>400 kilowatts of energy based on average traffic conditions</w:t>
      </w:r>
      <w:r w:rsidR="00A503DB">
        <w:rPr>
          <w:rFonts w:ascii="GeosansLight" w:hAnsi="GeosansLight" w:cs="Arial"/>
          <w:color w:val="333333"/>
          <w:sz w:val="20"/>
          <w:szCs w:val="20"/>
          <w:shd w:val="clear" w:color="auto" w:fill="FFFFFF"/>
        </w:rPr>
        <w:t xml:space="preserve">, is produced over a 1km road and so applied to the site where the road shall stretch over the length of </w:t>
      </w:r>
      <w:proofErr w:type="spellStart"/>
      <w:r w:rsidR="00A503DB">
        <w:rPr>
          <w:rFonts w:ascii="GeosansLight" w:hAnsi="GeosansLight" w:cs="Arial"/>
          <w:color w:val="333333"/>
          <w:sz w:val="20"/>
          <w:szCs w:val="20"/>
          <w:shd w:val="clear" w:color="auto" w:fill="FFFFFF"/>
        </w:rPr>
        <w:t>Jacka</w:t>
      </w:r>
      <w:proofErr w:type="spellEnd"/>
      <w:r w:rsidR="00A503DB">
        <w:rPr>
          <w:rFonts w:ascii="GeosansLight" w:hAnsi="GeosansLight" w:cs="Arial"/>
          <w:color w:val="333333"/>
          <w:sz w:val="20"/>
          <w:szCs w:val="20"/>
          <w:shd w:val="clear" w:color="auto" w:fill="FFFFFF"/>
        </w:rPr>
        <w:t xml:space="preserve"> Boulevard along the site length, the tiles should </w:t>
      </w:r>
    </w:p>
    <w:p w:rsidR="00A503DB" w:rsidRDefault="00A503DB" w:rsidP="00A503DB">
      <w:pPr>
        <w:spacing w:after="0"/>
        <w:rPr>
          <w:rFonts w:ascii="GeosansLight" w:hAnsi="GeosansLight"/>
        </w:rPr>
      </w:pPr>
      <w:r>
        <w:rPr>
          <w:rFonts w:ascii="GeosansLight" w:hAnsi="GeosansLight" w:cs="Arial"/>
          <w:color w:val="333333"/>
          <w:sz w:val="20"/>
          <w:szCs w:val="20"/>
          <w:shd w:val="clear" w:color="auto" w:fill="FFFFFF"/>
        </w:rPr>
        <w:t xml:space="preserve">Produce an estimated amount of 120 kilowatts a day and 43800 annually </w:t>
      </w:r>
    </w:p>
    <w:p w:rsidR="00A503DB" w:rsidRPr="00A503DB" w:rsidRDefault="00A503DB" w:rsidP="00A503DB">
      <w:pPr>
        <w:spacing w:after="0"/>
        <w:rPr>
          <w:rFonts w:ascii="GeosansLight" w:hAnsi="GeosansLight"/>
        </w:rPr>
      </w:pPr>
    </w:p>
    <w:p w:rsidR="00FF1F5D" w:rsidRDefault="0008288F" w:rsidP="00FF1F5D">
      <w:pPr>
        <w:shd w:val="clear" w:color="auto" w:fill="FFFFFF"/>
        <w:spacing w:after="0" w:line="240" w:lineRule="auto"/>
        <w:jc w:val="both"/>
        <w:textAlignment w:val="baseline"/>
        <w:rPr>
          <w:rFonts w:ascii="GeosansLight" w:eastAsia="Times New Roman" w:hAnsi="GeosansLight" w:cs="Helvetica"/>
          <w:b/>
          <w:color w:val="000000"/>
          <w:sz w:val="24"/>
          <w:szCs w:val="24"/>
          <w:u w:val="single"/>
          <w:lang w:eastAsia="en-AU"/>
        </w:rPr>
      </w:pPr>
      <w:r>
        <w:rPr>
          <w:rFonts w:ascii="GeosansLight" w:eastAsia="Times New Roman" w:hAnsi="GeosansLight" w:cs="Helvetica"/>
          <w:b/>
          <w:color w:val="000000"/>
          <w:sz w:val="24"/>
          <w:szCs w:val="24"/>
          <w:u w:val="single"/>
          <w:lang w:eastAsia="en-AU"/>
        </w:rPr>
        <w:t>OPV and OLED</w:t>
      </w:r>
    </w:p>
    <w:p w:rsidR="0008288F" w:rsidRPr="0008288F" w:rsidRDefault="0008288F" w:rsidP="00FF1F5D">
      <w:pPr>
        <w:shd w:val="clear" w:color="auto" w:fill="FFFFFF"/>
        <w:spacing w:after="0" w:line="240" w:lineRule="auto"/>
        <w:jc w:val="both"/>
        <w:textAlignment w:val="baseline"/>
        <w:rPr>
          <w:rFonts w:ascii="GeosansLight" w:eastAsia="Times New Roman" w:hAnsi="GeosansLight" w:cs="Helvetica"/>
          <w:color w:val="000000"/>
          <w:sz w:val="20"/>
          <w:szCs w:val="20"/>
          <w:lang w:eastAsia="en-AU"/>
        </w:rPr>
      </w:pPr>
      <w:r w:rsidRPr="0008288F">
        <w:rPr>
          <w:rFonts w:ascii="GeosansLight" w:eastAsia="Times New Roman" w:hAnsi="GeosansLight" w:cs="Helvetica"/>
          <w:color w:val="000000"/>
          <w:sz w:val="20"/>
          <w:szCs w:val="20"/>
          <w:lang w:eastAsia="en-AU"/>
        </w:rPr>
        <w:t xml:space="preserve">The </w:t>
      </w:r>
      <w:proofErr w:type="spellStart"/>
      <w:r w:rsidRPr="0008288F">
        <w:rPr>
          <w:rFonts w:ascii="GeosansLight" w:eastAsia="Times New Roman" w:hAnsi="GeosansLight" w:cs="Helvetica"/>
          <w:color w:val="000000"/>
          <w:sz w:val="20"/>
          <w:szCs w:val="20"/>
          <w:lang w:eastAsia="en-AU"/>
        </w:rPr>
        <w:t>opv</w:t>
      </w:r>
      <w:proofErr w:type="spellEnd"/>
      <w:r>
        <w:rPr>
          <w:rFonts w:ascii="GeosansLight" w:eastAsia="Times New Roman" w:hAnsi="GeosansLight" w:cs="Helvetica"/>
          <w:color w:val="000000"/>
          <w:sz w:val="20"/>
          <w:szCs w:val="20"/>
          <w:lang w:eastAsia="en-AU"/>
        </w:rPr>
        <w:t xml:space="preserve"> panels can produce around 100 watts per square metre with around 2100 square metres covering the surface of the site</w:t>
      </w:r>
      <w:proofErr w:type="gramStart"/>
      <w:r>
        <w:rPr>
          <w:rFonts w:ascii="GeosansLight" w:eastAsia="Times New Roman" w:hAnsi="GeosansLight" w:cs="Helvetica"/>
          <w:color w:val="000000"/>
          <w:sz w:val="20"/>
          <w:szCs w:val="20"/>
          <w:lang w:eastAsia="en-AU"/>
        </w:rPr>
        <w:t>,  the</w:t>
      </w:r>
      <w:proofErr w:type="gramEnd"/>
      <w:r>
        <w:rPr>
          <w:rFonts w:ascii="GeosansLight" w:eastAsia="Times New Roman" w:hAnsi="GeosansLight" w:cs="Helvetica"/>
          <w:color w:val="000000"/>
          <w:sz w:val="20"/>
          <w:szCs w:val="20"/>
          <w:lang w:eastAsia="en-AU"/>
        </w:rPr>
        <w:t xml:space="preserve"> lightweight photovoltaic panels can produce around 0.21 kWh a day so annually producing around 76.65kWh. </w:t>
      </w:r>
    </w:p>
    <w:p w:rsidR="0008288F" w:rsidRDefault="0008288F" w:rsidP="00D41DF6">
      <w:pPr>
        <w:rPr>
          <w:rFonts w:ascii="GeosansLight" w:hAnsi="GeosansLight"/>
        </w:rPr>
      </w:pPr>
    </w:p>
    <w:p w:rsidR="0008288F" w:rsidRDefault="0008288F" w:rsidP="00D41DF6">
      <w:pPr>
        <w:rPr>
          <w:rFonts w:ascii="GeosansLight" w:hAnsi="GeosansLight"/>
        </w:rPr>
      </w:pPr>
    </w:p>
    <w:p w:rsidR="0008288F" w:rsidRDefault="0008288F" w:rsidP="00D41DF6">
      <w:pPr>
        <w:rPr>
          <w:rFonts w:ascii="GeosansLight" w:hAnsi="GeosansLight"/>
        </w:rPr>
      </w:pPr>
    </w:p>
    <w:p w:rsidR="00E5752B" w:rsidRDefault="00D41DF6" w:rsidP="00D41DF6">
      <w:pPr>
        <w:rPr>
          <w:rFonts w:ascii="GeosansLight" w:hAnsi="GeosansLight"/>
        </w:rPr>
      </w:pPr>
      <w:r w:rsidRPr="00D41DF6">
        <w:rPr>
          <w:rFonts w:ascii="GeosansLight" w:hAnsi="GeosansLight"/>
        </w:rPr>
        <w:lastRenderedPageBreak/>
        <w:t xml:space="preserve">The implementation of the solar </w:t>
      </w:r>
      <w:r w:rsidR="00324A57">
        <w:rPr>
          <w:rFonts w:ascii="GeosansLight" w:hAnsi="GeosansLight"/>
        </w:rPr>
        <w:t>OPV</w:t>
      </w:r>
      <w:r w:rsidRPr="00D41DF6">
        <w:rPr>
          <w:rFonts w:ascii="GeosansLight" w:hAnsi="GeosansLight"/>
        </w:rPr>
        <w:t xml:space="preserve"> and </w:t>
      </w:r>
      <w:r w:rsidR="00324A57">
        <w:rPr>
          <w:rFonts w:ascii="GeosansLight" w:hAnsi="GeosansLight"/>
        </w:rPr>
        <w:t>OLED panels in the long sinuous</w:t>
      </w:r>
      <w:r w:rsidRPr="00D41DF6">
        <w:rPr>
          <w:rFonts w:ascii="GeosansLight" w:hAnsi="GeosansLight"/>
        </w:rPr>
        <w:t xml:space="preserve"> strips create</w:t>
      </w:r>
      <w:r w:rsidR="00324A57">
        <w:rPr>
          <w:rFonts w:ascii="GeosansLight" w:hAnsi="GeosansLight"/>
        </w:rPr>
        <w:t>s</w:t>
      </w:r>
      <w:r w:rsidRPr="00D41DF6">
        <w:rPr>
          <w:rFonts w:ascii="GeosansLight" w:hAnsi="GeosansLight"/>
        </w:rPr>
        <w:t xml:space="preserve"> a visual language of walking and the long meandering nature</w:t>
      </w:r>
      <w:r w:rsidR="00324A57">
        <w:rPr>
          <w:rFonts w:ascii="GeosansLight" w:hAnsi="GeosansLight"/>
        </w:rPr>
        <w:t xml:space="preserve"> of this pattern</w:t>
      </w:r>
      <w:r w:rsidRPr="00D41DF6">
        <w:rPr>
          <w:rFonts w:ascii="GeosansLight" w:hAnsi="GeosansLight"/>
        </w:rPr>
        <w:t xml:space="preserve"> serves to guide people as well as drive them to walk and explore the site, thus the form of the implementation of the renewable energy then begins to help further drive its use and therefore create more renewable energy which will then help to serve the site and the context of St Kilda</w:t>
      </w:r>
      <w:r w:rsidR="00324A57">
        <w:rPr>
          <w:rFonts w:ascii="GeosansLight" w:hAnsi="GeosansLight"/>
        </w:rPr>
        <w:t xml:space="preserve"> and its community. </w:t>
      </w:r>
    </w:p>
    <w:p w:rsidR="0008288F" w:rsidRDefault="0008288F" w:rsidP="00D41DF6">
      <w:pPr>
        <w:rPr>
          <w:rFonts w:ascii="GeosansLight" w:hAnsi="GeosansLight"/>
        </w:rPr>
      </w:pPr>
      <w:r>
        <w:rPr>
          <w:rFonts w:ascii="GeosansLight" w:hAnsi="GeosansLight"/>
        </w:rPr>
        <w:t xml:space="preserve">Altogether the design can produce 480,577.65 kWh annually which can power around 535 houses for a month in St Kilda. </w:t>
      </w:r>
      <w:bookmarkStart w:id="0" w:name="_GoBack"/>
      <w:bookmarkEnd w:id="0"/>
    </w:p>
    <w:p w:rsidR="0008288F" w:rsidRDefault="0008288F" w:rsidP="00D41DF6">
      <w:pPr>
        <w:rPr>
          <w:rFonts w:ascii="GeosansLight" w:hAnsi="GeosansLight"/>
        </w:rPr>
      </w:pPr>
    </w:p>
    <w:p w:rsidR="0008288F" w:rsidRPr="00D41DF6" w:rsidRDefault="0008288F" w:rsidP="00D41DF6">
      <w:pPr>
        <w:rPr>
          <w:rFonts w:ascii="GeosansLight" w:hAnsi="GeosansLight"/>
        </w:rPr>
      </w:pPr>
    </w:p>
    <w:sectPr w:rsidR="0008288F" w:rsidRPr="00D41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sansLight">
    <w:panose1 w:val="02000603020000020003"/>
    <w:charset w:val="00"/>
    <w:family w:val="auto"/>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B4"/>
    <w:rsid w:val="00073012"/>
    <w:rsid w:val="0008288F"/>
    <w:rsid w:val="00120337"/>
    <w:rsid w:val="00171911"/>
    <w:rsid w:val="001C3BF2"/>
    <w:rsid w:val="00233A15"/>
    <w:rsid w:val="00264EB4"/>
    <w:rsid w:val="00302E0A"/>
    <w:rsid w:val="0032349B"/>
    <w:rsid w:val="00324A57"/>
    <w:rsid w:val="003A4998"/>
    <w:rsid w:val="003D1D89"/>
    <w:rsid w:val="004946BC"/>
    <w:rsid w:val="005016CD"/>
    <w:rsid w:val="007F183A"/>
    <w:rsid w:val="008F6B81"/>
    <w:rsid w:val="00997670"/>
    <w:rsid w:val="00A503DB"/>
    <w:rsid w:val="00B958DF"/>
    <w:rsid w:val="00BD146E"/>
    <w:rsid w:val="00C21456"/>
    <w:rsid w:val="00D41DF6"/>
    <w:rsid w:val="00E5752B"/>
    <w:rsid w:val="00FF1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B4"/>
    <w:rPr>
      <w:rFonts w:ascii="Tahoma" w:hAnsi="Tahoma" w:cs="Tahoma"/>
      <w:sz w:val="16"/>
      <w:szCs w:val="16"/>
    </w:rPr>
  </w:style>
  <w:style w:type="paragraph" w:styleId="NormalWeb">
    <w:name w:val="Normal (Web)"/>
    <w:basedOn w:val="Normal"/>
    <w:uiPriority w:val="99"/>
    <w:unhideWhenUsed/>
    <w:rsid w:val="003D1D8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D1D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B4"/>
    <w:rPr>
      <w:rFonts w:ascii="Tahoma" w:hAnsi="Tahoma" w:cs="Tahoma"/>
      <w:sz w:val="16"/>
      <w:szCs w:val="16"/>
    </w:rPr>
  </w:style>
  <w:style w:type="paragraph" w:styleId="NormalWeb">
    <w:name w:val="Normal (Web)"/>
    <w:basedOn w:val="Normal"/>
    <w:uiPriority w:val="99"/>
    <w:unhideWhenUsed/>
    <w:rsid w:val="003D1D8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D1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09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2018-04-30T03:35:00Z</cp:lastPrinted>
  <dcterms:created xsi:type="dcterms:W3CDTF">2018-05-06T23:38:00Z</dcterms:created>
  <dcterms:modified xsi:type="dcterms:W3CDTF">2018-05-06T23:38:00Z</dcterms:modified>
</cp:coreProperties>
</file>