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8FA73" w14:textId="3268996E" w:rsidR="00161A9C" w:rsidRPr="00B11AA0" w:rsidRDefault="00B11AA0">
      <w:pPr>
        <w:rPr>
          <w:rFonts w:ascii="Century Gothic" w:hAnsi="Century Gothic"/>
          <w:b/>
          <w:sz w:val="32"/>
          <w:szCs w:val="32"/>
        </w:rPr>
      </w:pPr>
      <w:r w:rsidRPr="00B11AA0">
        <w:rPr>
          <w:rFonts w:ascii="Century Gothic" w:hAnsi="Century Gothic"/>
          <w:b/>
          <w:sz w:val="32"/>
          <w:szCs w:val="32"/>
        </w:rPr>
        <w:t>THE TRIANGLE ART BRIDGE</w:t>
      </w:r>
    </w:p>
    <w:p w14:paraId="49ECF64D" w14:textId="77777777" w:rsidR="00161A9C" w:rsidRDefault="00161A9C">
      <w:pPr>
        <w:rPr>
          <w:rFonts w:ascii="Helvetica" w:hAnsi="Helvetica"/>
        </w:rPr>
      </w:pPr>
    </w:p>
    <w:p w14:paraId="71D2DD03" w14:textId="77777777" w:rsidR="00B11AA0" w:rsidRPr="0067217A" w:rsidRDefault="00B11AA0">
      <w:pPr>
        <w:rPr>
          <w:rFonts w:ascii="Helvetica" w:hAnsi="Helvetica"/>
          <w:b/>
        </w:rPr>
      </w:pPr>
    </w:p>
    <w:p w14:paraId="11A7B896" w14:textId="76B52C56" w:rsidR="001B74AF" w:rsidRPr="0067217A" w:rsidRDefault="0067217A">
      <w:pPr>
        <w:rPr>
          <w:rFonts w:ascii="Helvetica" w:hAnsi="Helvetica"/>
          <w:b/>
          <w:color w:val="4BACC6" w:themeColor="accent5"/>
        </w:rPr>
      </w:pPr>
      <w:r w:rsidRPr="0067217A">
        <w:rPr>
          <w:rFonts w:ascii="Helvetica" w:hAnsi="Helvetica"/>
          <w:b/>
          <w:color w:val="4BACC6" w:themeColor="accent5"/>
        </w:rPr>
        <w:t>SUSTAINABILITY MEETS ART</w:t>
      </w:r>
    </w:p>
    <w:p w14:paraId="6A61037E" w14:textId="77777777" w:rsidR="002326F8" w:rsidRDefault="002326F8">
      <w:pPr>
        <w:rPr>
          <w:rFonts w:ascii="Helvetica" w:hAnsi="Helvetica"/>
        </w:rPr>
      </w:pPr>
    </w:p>
    <w:p w14:paraId="26CFF109" w14:textId="5CBD5076" w:rsidR="00EE2076" w:rsidRDefault="00B11AA0">
      <w:pPr>
        <w:rPr>
          <w:rFonts w:ascii="Helvetica" w:hAnsi="Helvetica"/>
        </w:rPr>
      </w:pPr>
      <w:proofErr w:type="spellStart"/>
      <w:proofErr w:type="gramStart"/>
      <w:r w:rsidRPr="00B11AA0">
        <w:rPr>
          <w:rFonts w:ascii="Helvetica" w:eastAsia="Times New Roman" w:hAnsi="Helvetica" w:cs="Arial"/>
          <w:color w:val="222222"/>
          <w:sz w:val="28"/>
          <w:szCs w:val="28"/>
          <w:shd w:val="clear" w:color="auto" w:fill="FFFFFF"/>
        </w:rPr>
        <w:t>con</w:t>
      </w:r>
      <w:proofErr w:type="gramEnd"/>
      <w:r w:rsidRPr="00B11AA0">
        <w:rPr>
          <w:rFonts w:ascii="Helvetica" w:eastAsia="Times New Roman" w:hAnsi="Helvetica" w:cs="Arial"/>
          <w:color w:val="222222"/>
          <w:sz w:val="28"/>
          <w:szCs w:val="28"/>
          <w:shd w:val="clear" w:color="auto" w:fill="FFFFFF"/>
        </w:rPr>
        <w:t>·nec·tion</w:t>
      </w:r>
      <w:proofErr w:type="spellEnd"/>
      <w:r>
        <w:rPr>
          <w:rFonts w:ascii="Helvetica" w:eastAsia="Times New Roman" w:hAnsi="Helvetica" w:cs="Times New Roman"/>
          <w:sz w:val="28"/>
          <w:szCs w:val="28"/>
        </w:rPr>
        <w:t xml:space="preserve">: </w:t>
      </w:r>
      <w:r>
        <w:rPr>
          <w:rFonts w:ascii="Helvetica" w:eastAsia="Times New Roman" w:hAnsi="Helvetica" w:cs="Times New Roman"/>
          <w:i/>
        </w:rPr>
        <w:t xml:space="preserve">noun  </w:t>
      </w:r>
      <w:r w:rsidR="002326F8">
        <w:rPr>
          <w:rFonts w:ascii="Helvetica" w:hAnsi="Helvetica"/>
        </w:rPr>
        <w:t xml:space="preserve">The act or state of connecting. </w:t>
      </w:r>
      <w:proofErr w:type="gramStart"/>
      <w:r w:rsidR="002326F8">
        <w:rPr>
          <w:rFonts w:ascii="Helvetica" w:hAnsi="Helvetica"/>
        </w:rPr>
        <w:t>The state of being connected.</w:t>
      </w:r>
      <w:proofErr w:type="gramEnd"/>
      <w:r w:rsidR="002326F8">
        <w:rPr>
          <w:rFonts w:ascii="Helvetica" w:hAnsi="Helvetica"/>
        </w:rPr>
        <w:t xml:space="preserve"> </w:t>
      </w:r>
      <w:proofErr w:type="gramStart"/>
      <w:r w:rsidR="002326F8">
        <w:rPr>
          <w:rFonts w:ascii="Helvetica" w:hAnsi="Helvetica"/>
        </w:rPr>
        <w:t>Anything that connects; a connecting part; link; bond.</w:t>
      </w:r>
      <w:proofErr w:type="gramEnd"/>
    </w:p>
    <w:p w14:paraId="65C4A84A" w14:textId="77777777" w:rsidR="00B11AA0" w:rsidRDefault="00B11AA0">
      <w:pPr>
        <w:rPr>
          <w:rFonts w:ascii="Helvetica" w:hAnsi="Helvetica"/>
        </w:rPr>
      </w:pPr>
    </w:p>
    <w:p w14:paraId="44790E87" w14:textId="0D150BCE" w:rsidR="00B11AA0" w:rsidRPr="00B11AA0" w:rsidRDefault="00B11AA0">
      <w:pPr>
        <w:rPr>
          <w:rFonts w:ascii="Helvetica" w:eastAsia="Times New Roman" w:hAnsi="Helvetica" w:cs="Times New Roman"/>
          <w:sz w:val="28"/>
          <w:szCs w:val="28"/>
        </w:rPr>
      </w:pPr>
      <w:r>
        <w:rPr>
          <w:rFonts w:ascii="Helvetica" w:hAnsi="Helvetica"/>
        </w:rPr>
        <w:t>People with different cultural</w:t>
      </w:r>
      <w:r w:rsidR="00801B14">
        <w:rPr>
          <w:rFonts w:ascii="Helvetica" w:hAnsi="Helvetica"/>
        </w:rPr>
        <w:t xml:space="preserve">, social, </w:t>
      </w:r>
      <w:r w:rsidR="004D3DAE">
        <w:rPr>
          <w:rFonts w:ascii="Helvetica" w:hAnsi="Helvetica"/>
        </w:rPr>
        <w:t xml:space="preserve">and </w:t>
      </w:r>
      <w:r w:rsidR="00801B14">
        <w:rPr>
          <w:rFonts w:ascii="Helvetica" w:hAnsi="Helvetica"/>
        </w:rPr>
        <w:t>recreational needs live around St. Kilda</w:t>
      </w:r>
      <w:r w:rsidR="00AF6EB0">
        <w:rPr>
          <w:rFonts w:ascii="Helvetica" w:hAnsi="Helvetica"/>
        </w:rPr>
        <w:t xml:space="preserve">, a </w:t>
      </w:r>
      <w:r w:rsidR="00801B14">
        <w:rPr>
          <w:rFonts w:ascii="Helvetica" w:hAnsi="Helvetica"/>
        </w:rPr>
        <w:t>calm, happy</w:t>
      </w:r>
      <w:r w:rsidR="00AF6EB0">
        <w:rPr>
          <w:rFonts w:ascii="Helvetica" w:hAnsi="Helvetica"/>
        </w:rPr>
        <w:t>, creative and full of</w:t>
      </w:r>
      <w:r w:rsidR="004D3DAE">
        <w:rPr>
          <w:rFonts w:ascii="Helvetica" w:hAnsi="Helvetica"/>
        </w:rPr>
        <w:t xml:space="preserve"> life seaside site in Melbourne</w:t>
      </w:r>
      <w:r w:rsidR="00AF6EB0">
        <w:rPr>
          <w:rFonts w:ascii="Helvetica" w:hAnsi="Helvetica"/>
        </w:rPr>
        <w:t xml:space="preserve"> Australia that seeks for connection </w:t>
      </w:r>
      <w:r w:rsidR="004D3DAE">
        <w:rPr>
          <w:rFonts w:ascii="Helvetica" w:hAnsi="Helvetica"/>
        </w:rPr>
        <w:t xml:space="preserve">of its most particular sites: The Esplanade, The Slopes, St. Kilda Triangle, The </w:t>
      </w:r>
      <w:proofErr w:type="spellStart"/>
      <w:r w:rsidR="004D3DAE">
        <w:rPr>
          <w:rFonts w:ascii="Helvetica" w:hAnsi="Helvetica"/>
        </w:rPr>
        <w:t>Palais</w:t>
      </w:r>
      <w:proofErr w:type="spellEnd"/>
      <w:r w:rsidR="004D3DAE">
        <w:rPr>
          <w:rFonts w:ascii="Helvetica" w:hAnsi="Helvetica"/>
        </w:rPr>
        <w:t xml:space="preserve"> Theatre, Luna Park, the foreshore with The </w:t>
      </w:r>
      <w:proofErr w:type="spellStart"/>
      <w:r w:rsidR="004D3DAE">
        <w:rPr>
          <w:rFonts w:ascii="Helvetica" w:hAnsi="Helvetica"/>
        </w:rPr>
        <w:t>Stokehouse</w:t>
      </w:r>
      <w:proofErr w:type="spellEnd"/>
      <w:r w:rsidR="004D3DAE">
        <w:rPr>
          <w:rFonts w:ascii="Helvetica" w:hAnsi="Helvetica"/>
        </w:rPr>
        <w:t xml:space="preserve"> and Life Saving Club, while reaching a goal of Zero emissions in the energy sector for 2050 and preserving the artistic life of the place. </w:t>
      </w:r>
    </w:p>
    <w:p w14:paraId="125EAE34" w14:textId="77777777" w:rsidR="002326F8" w:rsidRDefault="002326F8">
      <w:pPr>
        <w:rPr>
          <w:rFonts w:ascii="Helvetica" w:hAnsi="Helvetica"/>
        </w:rPr>
      </w:pPr>
    </w:p>
    <w:p w14:paraId="554DC2C0" w14:textId="617A466C" w:rsidR="00001F4E" w:rsidRDefault="002326F8">
      <w:pPr>
        <w:rPr>
          <w:rFonts w:ascii="Helvetica" w:hAnsi="Helvetica"/>
        </w:rPr>
      </w:pPr>
      <w:r>
        <w:rPr>
          <w:rFonts w:ascii="Helvetica" w:hAnsi="Helvetica"/>
        </w:rPr>
        <w:t>The need for connecting areas around St. Kilda triangle</w:t>
      </w:r>
      <w:r w:rsidR="00001F4E">
        <w:rPr>
          <w:rFonts w:ascii="Helvetica" w:hAnsi="Helvetica"/>
        </w:rPr>
        <w:t>;</w:t>
      </w:r>
      <w:r>
        <w:rPr>
          <w:rFonts w:ascii="Helvetica" w:hAnsi="Helvetica"/>
        </w:rPr>
        <w:t xml:space="preserve"> art and everydayness</w:t>
      </w:r>
      <w:r w:rsidR="00001F4E">
        <w:rPr>
          <w:rFonts w:ascii="Helvetica" w:hAnsi="Helvetica"/>
        </w:rPr>
        <w:t>;</w:t>
      </w:r>
      <w:r>
        <w:rPr>
          <w:rFonts w:ascii="Helvetica" w:hAnsi="Helvetica"/>
        </w:rPr>
        <w:t xml:space="preserve"> pedestrians and </w:t>
      </w:r>
      <w:r w:rsidR="00001F4E">
        <w:rPr>
          <w:rFonts w:ascii="Helvetica" w:hAnsi="Helvetica"/>
        </w:rPr>
        <w:t>cyclists; landscape and renewable energy public spaces, is what brings us to the</w:t>
      </w:r>
      <w:r w:rsidR="004D3DAE">
        <w:rPr>
          <w:rFonts w:ascii="Helvetica" w:hAnsi="Helvetica"/>
        </w:rPr>
        <w:t xml:space="preserve"> concept: a beautiful bonding</w:t>
      </w:r>
      <w:r w:rsidR="00001F4E">
        <w:rPr>
          <w:rFonts w:ascii="Helvetica" w:hAnsi="Helvetica"/>
        </w:rPr>
        <w:t xml:space="preserve"> </w:t>
      </w:r>
      <w:r w:rsidR="00354B0C">
        <w:rPr>
          <w:rFonts w:ascii="Helvetica" w:hAnsi="Helvetica"/>
        </w:rPr>
        <w:t xml:space="preserve">minimalist </w:t>
      </w:r>
      <w:r w:rsidR="00001F4E">
        <w:rPr>
          <w:rFonts w:ascii="Helvetica" w:hAnsi="Helvetica"/>
        </w:rPr>
        <w:t xml:space="preserve">structure that fulfills these needs and preserve St. Kilda´s social essence.  </w:t>
      </w:r>
    </w:p>
    <w:p w14:paraId="233532FE" w14:textId="77777777" w:rsidR="00001F4E" w:rsidRDefault="00001F4E">
      <w:pPr>
        <w:rPr>
          <w:rFonts w:ascii="Helvetica" w:hAnsi="Helvetica"/>
        </w:rPr>
      </w:pPr>
    </w:p>
    <w:p w14:paraId="4AF1FBAF" w14:textId="4D811B7C" w:rsidR="00B60BF1" w:rsidRDefault="00CB30B9">
      <w:pPr>
        <w:rPr>
          <w:rFonts w:ascii="Helvetica" w:hAnsi="Helvetica"/>
        </w:rPr>
      </w:pPr>
      <w:r>
        <w:rPr>
          <w:rFonts w:ascii="Helvetica" w:hAnsi="Helvetica"/>
        </w:rPr>
        <w:t xml:space="preserve">The Triangle </w:t>
      </w:r>
      <w:proofErr w:type="spellStart"/>
      <w:r>
        <w:rPr>
          <w:rFonts w:ascii="Helvetica" w:hAnsi="Helvetica"/>
        </w:rPr>
        <w:t>ArtBridge</w:t>
      </w:r>
      <w:proofErr w:type="spellEnd"/>
      <w:r w:rsidR="00001F4E">
        <w:rPr>
          <w:rFonts w:ascii="Helvetica" w:hAnsi="Helvetica"/>
        </w:rPr>
        <w:t xml:space="preserve"> in </w:t>
      </w:r>
      <w:r w:rsidR="002326F8">
        <w:rPr>
          <w:rFonts w:ascii="Helvetica" w:hAnsi="Helvetica"/>
        </w:rPr>
        <w:t xml:space="preserve">Melbourne´s </w:t>
      </w:r>
      <w:r>
        <w:rPr>
          <w:rFonts w:ascii="Helvetica" w:hAnsi="Helvetica"/>
        </w:rPr>
        <w:t>playground</w:t>
      </w:r>
      <w:r w:rsidR="002326F8">
        <w:rPr>
          <w:rFonts w:ascii="Helvetica" w:hAnsi="Helvetica"/>
        </w:rPr>
        <w:t xml:space="preserve"> </w:t>
      </w:r>
      <w:r w:rsidR="00001F4E">
        <w:rPr>
          <w:rFonts w:ascii="Helvetica" w:hAnsi="Helvetica"/>
        </w:rPr>
        <w:t xml:space="preserve">consists of an x formed </w:t>
      </w:r>
      <w:r>
        <w:rPr>
          <w:rFonts w:ascii="Helvetica" w:hAnsi="Helvetica"/>
        </w:rPr>
        <w:t xml:space="preserve">renewable energy generator </w:t>
      </w:r>
      <w:r w:rsidR="00001F4E">
        <w:rPr>
          <w:rFonts w:ascii="Helvetica" w:hAnsi="Helvetica"/>
        </w:rPr>
        <w:t>bridge</w:t>
      </w:r>
      <w:r>
        <w:rPr>
          <w:rFonts w:ascii="Helvetica" w:hAnsi="Helvetica"/>
        </w:rPr>
        <w:t xml:space="preserve"> </w:t>
      </w:r>
      <w:r w:rsidR="00001F4E">
        <w:rPr>
          <w:rFonts w:ascii="Helvetica" w:hAnsi="Helvetica"/>
        </w:rPr>
        <w:t xml:space="preserve">that connects The </w:t>
      </w:r>
      <w:proofErr w:type="spellStart"/>
      <w:r w:rsidR="00001F4E">
        <w:rPr>
          <w:rFonts w:ascii="Helvetica" w:hAnsi="Helvetica"/>
        </w:rPr>
        <w:t>Palais</w:t>
      </w:r>
      <w:proofErr w:type="spellEnd"/>
      <w:r w:rsidR="00001F4E">
        <w:rPr>
          <w:rFonts w:ascii="Helvetica" w:hAnsi="Helvetica"/>
        </w:rPr>
        <w:t xml:space="preserve"> Theatre with St. Kilda beach</w:t>
      </w:r>
      <w:r w:rsidR="00354B0C">
        <w:rPr>
          <w:rFonts w:ascii="Helvetica" w:hAnsi="Helvetica"/>
        </w:rPr>
        <w:t xml:space="preserve"> and the Slopes and </w:t>
      </w:r>
      <w:r>
        <w:rPr>
          <w:rFonts w:ascii="Helvetica" w:hAnsi="Helvetica"/>
        </w:rPr>
        <w:t xml:space="preserve">Esplanade with the South Beach Reserve across </w:t>
      </w:r>
      <w:proofErr w:type="spellStart"/>
      <w:r>
        <w:rPr>
          <w:rFonts w:ascii="Helvetica" w:hAnsi="Helvetica"/>
        </w:rPr>
        <w:t>Jacka</w:t>
      </w:r>
      <w:proofErr w:type="spellEnd"/>
      <w:r>
        <w:rPr>
          <w:rFonts w:ascii="Helvetica" w:hAnsi="Helvetica"/>
        </w:rPr>
        <w:t xml:space="preserve"> Boulevard, while creating interesting public art</w:t>
      </w:r>
      <w:r w:rsidR="00B60BF1">
        <w:rPr>
          <w:rFonts w:ascii="Helvetica" w:hAnsi="Helvetica"/>
        </w:rPr>
        <w:t xml:space="preserve"> spaces, and horizon viewpoints of all the area.</w:t>
      </w:r>
    </w:p>
    <w:p w14:paraId="4051585E" w14:textId="77777777" w:rsidR="00B60BF1" w:rsidRDefault="00B60BF1">
      <w:pPr>
        <w:rPr>
          <w:rFonts w:ascii="Helvetica" w:hAnsi="Helvetica"/>
        </w:rPr>
      </w:pPr>
    </w:p>
    <w:p w14:paraId="4C8B9369" w14:textId="77777777" w:rsidR="0010192A" w:rsidRDefault="00354B0C" w:rsidP="00354B0C">
      <w:pPr>
        <w:rPr>
          <w:rFonts w:ascii="Helvetica" w:hAnsi="Helvetica"/>
        </w:rPr>
      </w:pPr>
      <w:r>
        <w:rPr>
          <w:rFonts w:ascii="Helvetica" w:hAnsi="Helvetica"/>
        </w:rPr>
        <w:t xml:space="preserve">The </w:t>
      </w:r>
      <w:proofErr w:type="spellStart"/>
      <w:r>
        <w:rPr>
          <w:rFonts w:ascii="Helvetica" w:hAnsi="Helvetica"/>
        </w:rPr>
        <w:t>ArtBridge</w:t>
      </w:r>
      <w:proofErr w:type="spellEnd"/>
      <w:r>
        <w:rPr>
          <w:rFonts w:ascii="Helvetica" w:hAnsi="Helvetica"/>
        </w:rPr>
        <w:t xml:space="preserve"> as its name suggests, is a bond for the community to gather around art events. As expressed by St. Kilda´s community, art is a key for Melbourne´s playground, so the bridge brings the opportunity for pedestrians and cyclists to travel from one point to another of the site through an artistic experience. They can either walk by for transfer needs or be part of </w:t>
      </w:r>
      <w:r w:rsidR="0090284A">
        <w:rPr>
          <w:rFonts w:ascii="Helvetica" w:hAnsi="Helvetica"/>
        </w:rPr>
        <w:t>what´s happening at the Triangle Art Bridge</w:t>
      </w:r>
      <w:r>
        <w:rPr>
          <w:rFonts w:ascii="Helvetica" w:hAnsi="Helvetica"/>
        </w:rPr>
        <w:t xml:space="preserve">, visiting art events, local pop-up markets, concerts, attending a meeting or gathering with friends and family at the cafe with spectacular views of Port Phillip. </w:t>
      </w:r>
    </w:p>
    <w:p w14:paraId="04F85F69" w14:textId="77777777" w:rsidR="0010192A" w:rsidRDefault="0010192A" w:rsidP="00354B0C">
      <w:pPr>
        <w:rPr>
          <w:rFonts w:ascii="Helvetica" w:hAnsi="Helvetica"/>
        </w:rPr>
      </w:pPr>
    </w:p>
    <w:p w14:paraId="47710534" w14:textId="22B428F8" w:rsidR="0010192A" w:rsidRDefault="0010192A" w:rsidP="00354B0C">
      <w:pPr>
        <w:rPr>
          <w:rFonts w:ascii="Helvetica" w:hAnsi="Helvetica"/>
        </w:rPr>
      </w:pPr>
      <w:r>
        <w:rPr>
          <w:rFonts w:ascii="Helvetica" w:hAnsi="Helvetica"/>
        </w:rPr>
        <w:t xml:space="preserve">The gallery cafe situated at the joint of the two bridges can be accessed by the 4 entrances at the bridge ends or by elevators situated at both gallery´s ends, which communicate to the art space mountains interiors. </w:t>
      </w:r>
    </w:p>
    <w:p w14:paraId="7EA1DD4F" w14:textId="3A14F7EE" w:rsidR="0010192A" w:rsidRDefault="0010192A" w:rsidP="00354B0C">
      <w:pPr>
        <w:rPr>
          <w:rFonts w:ascii="Helvetica" w:hAnsi="Helvetica"/>
        </w:rPr>
      </w:pPr>
      <w:r>
        <w:rPr>
          <w:rFonts w:ascii="Helvetica" w:hAnsi="Helvetica"/>
        </w:rPr>
        <w:t>The cafe functions as an observa</w:t>
      </w:r>
      <w:r w:rsidR="00FE4FDC">
        <w:rPr>
          <w:rFonts w:ascii="Helvetica" w:hAnsi="Helvetica"/>
        </w:rPr>
        <w:t xml:space="preserve">tory of Port Phillip´s Bay, the Esplanade, and The </w:t>
      </w:r>
      <w:proofErr w:type="spellStart"/>
      <w:r w:rsidR="00FE4FDC">
        <w:rPr>
          <w:rFonts w:ascii="Helvetica" w:hAnsi="Helvetica"/>
        </w:rPr>
        <w:t>Palais</w:t>
      </w:r>
      <w:proofErr w:type="spellEnd"/>
      <w:r w:rsidR="00FE4FDC">
        <w:rPr>
          <w:rFonts w:ascii="Helvetica" w:hAnsi="Helvetica"/>
        </w:rPr>
        <w:t xml:space="preserve"> Theatre thanks to its 360º crystal walls as well as a place for gathering</w:t>
      </w:r>
      <w:r w:rsidR="00641D1B">
        <w:rPr>
          <w:rFonts w:ascii="Helvetica" w:hAnsi="Helvetica"/>
        </w:rPr>
        <w:t xml:space="preserve"> while taking a drink or snack and an art exhibition space, where different artistic expressions can tell the Triangle´s story and history of </w:t>
      </w:r>
      <w:r w:rsidR="00CC61A7">
        <w:rPr>
          <w:rFonts w:ascii="Helvetica" w:hAnsi="Helvetica"/>
        </w:rPr>
        <w:t xml:space="preserve">The </w:t>
      </w:r>
      <w:proofErr w:type="spellStart"/>
      <w:r w:rsidR="00CC61A7">
        <w:rPr>
          <w:rFonts w:ascii="Helvetica" w:hAnsi="Helvetica"/>
        </w:rPr>
        <w:t>Palais</w:t>
      </w:r>
      <w:proofErr w:type="spellEnd"/>
      <w:r w:rsidR="00CC61A7">
        <w:rPr>
          <w:rFonts w:ascii="Helvetica" w:hAnsi="Helvetica"/>
        </w:rPr>
        <w:t xml:space="preserve"> Theatre and all local symbolic places or show visitors how Victoria is working with renewable energy through ludic art installations. </w:t>
      </w:r>
    </w:p>
    <w:p w14:paraId="78703781" w14:textId="77777777" w:rsidR="00FE4FDC" w:rsidRDefault="00FE4FDC" w:rsidP="00354B0C">
      <w:pPr>
        <w:rPr>
          <w:rFonts w:ascii="Helvetica" w:hAnsi="Helvetica"/>
        </w:rPr>
      </w:pPr>
    </w:p>
    <w:p w14:paraId="0C91851D" w14:textId="3EA9026D" w:rsidR="00CC61A7" w:rsidRDefault="00354B0C" w:rsidP="00CC61A7">
      <w:pPr>
        <w:rPr>
          <w:rFonts w:ascii="Helvetica" w:hAnsi="Helvetica"/>
        </w:rPr>
      </w:pPr>
      <w:r>
        <w:rPr>
          <w:rFonts w:ascii="Helvetica" w:hAnsi="Helvetica"/>
        </w:rPr>
        <w:lastRenderedPageBreak/>
        <w:t>A</w:t>
      </w:r>
      <w:r w:rsidR="005E44CB">
        <w:rPr>
          <w:rFonts w:ascii="Helvetica" w:hAnsi="Helvetica"/>
        </w:rPr>
        <w:t>t the end of the right</w:t>
      </w:r>
      <w:r>
        <w:rPr>
          <w:rFonts w:ascii="Helvetica" w:hAnsi="Helvetica"/>
        </w:rPr>
        <w:t xml:space="preserve"> mountain </w:t>
      </w:r>
      <w:r w:rsidR="005E44CB">
        <w:rPr>
          <w:rFonts w:ascii="Helvetica" w:hAnsi="Helvetica"/>
        </w:rPr>
        <w:t xml:space="preserve">art space </w:t>
      </w:r>
      <w:r>
        <w:rPr>
          <w:rFonts w:ascii="Helvetica" w:hAnsi="Helvetica"/>
        </w:rPr>
        <w:t xml:space="preserve">there is a pipe like hole that provides sights to the underground park space. </w:t>
      </w:r>
      <w:r w:rsidR="00CC61A7">
        <w:rPr>
          <w:rFonts w:ascii="Helvetica" w:hAnsi="Helvetica"/>
        </w:rPr>
        <w:t>This way we increase green area</w:t>
      </w:r>
      <w:r>
        <w:rPr>
          <w:rFonts w:ascii="Helvetica" w:hAnsi="Helvetica"/>
        </w:rPr>
        <w:t xml:space="preserve">s for gathering and playing and send the parking spots to belowground. </w:t>
      </w:r>
      <w:r w:rsidR="00CC61A7">
        <w:rPr>
          <w:rFonts w:ascii="Helvetica" w:hAnsi="Helvetica"/>
        </w:rPr>
        <w:t xml:space="preserve">We are also motivating for walking or riding the St. Kilda site rather than car driving by giving locals and tourists a whole experience through mobility. </w:t>
      </w:r>
    </w:p>
    <w:p w14:paraId="35BE6B38" w14:textId="77777777" w:rsidR="00354B0C" w:rsidRDefault="00354B0C" w:rsidP="00354B0C">
      <w:pPr>
        <w:rPr>
          <w:rFonts w:ascii="Helvetica" w:hAnsi="Helvetica"/>
        </w:rPr>
      </w:pPr>
    </w:p>
    <w:p w14:paraId="5B6B58CD" w14:textId="77777777" w:rsidR="00354B0C" w:rsidRDefault="00354B0C">
      <w:pPr>
        <w:rPr>
          <w:rFonts w:ascii="Helvetica" w:hAnsi="Helvetica"/>
        </w:rPr>
      </w:pPr>
    </w:p>
    <w:p w14:paraId="0BB7E84A" w14:textId="77777777" w:rsidR="00B60BF1" w:rsidRDefault="00B60BF1">
      <w:pPr>
        <w:rPr>
          <w:rFonts w:ascii="Helvetica" w:hAnsi="Helvetica"/>
        </w:rPr>
      </w:pPr>
    </w:p>
    <w:p w14:paraId="29572611" w14:textId="77777777" w:rsidR="00B60BF1" w:rsidRPr="0067217A" w:rsidRDefault="00B60BF1">
      <w:pPr>
        <w:rPr>
          <w:rFonts w:ascii="Helvetica" w:hAnsi="Helvetica"/>
          <w:b/>
          <w:color w:val="4BACC6" w:themeColor="accent5"/>
        </w:rPr>
      </w:pPr>
      <w:r w:rsidRPr="0067217A">
        <w:rPr>
          <w:rFonts w:ascii="Helvetica" w:hAnsi="Helvetica"/>
          <w:b/>
          <w:color w:val="4BACC6" w:themeColor="accent5"/>
        </w:rPr>
        <w:t>POWER BRIDGE</w:t>
      </w:r>
    </w:p>
    <w:p w14:paraId="0F5C2316" w14:textId="77777777" w:rsidR="00B60BF1" w:rsidRDefault="00B60BF1">
      <w:pPr>
        <w:rPr>
          <w:rFonts w:ascii="Helvetica" w:hAnsi="Helvetica"/>
        </w:rPr>
      </w:pPr>
    </w:p>
    <w:p w14:paraId="5CBAAC5A" w14:textId="77777777" w:rsidR="00B60BF1" w:rsidRDefault="00B60BF1">
      <w:pPr>
        <w:rPr>
          <w:rFonts w:ascii="Helvetica" w:hAnsi="Helvetica"/>
        </w:rPr>
      </w:pPr>
      <w:r>
        <w:rPr>
          <w:rFonts w:ascii="Helvetica" w:hAnsi="Helvetica"/>
        </w:rPr>
        <w:t>The Triangl</w:t>
      </w:r>
      <w:r w:rsidR="00070D97">
        <w:rPr>
          <w:rFonts w:ascii="Helvetica" w:hAnsi="Helvetica"/>
        </w:rPr>
        <w:t xml:space="preserve">e </w:t>
      </w:r>
      <w:proofErr w:type="spellStart"/>
      <w:r w:rsidR="00070D97">
        <w:rPr>
          <w:rFonts w:ascii="Helvetica" w:hAnsi="Helvetica"/>
        </w:rPr>
        <w:t>ArtBridge</w:t>
      </w:r>
      <w:proofErr w:type="spellEnd"/>
      <w:r w:rsidR="00070D97">
        <w:rPr>
          <w:rFonts w:ascii="Helvetica" w:hAnsi="Helvetica"/>
        </w:rPr>
        <w:t xml:space="preserve"> is a light in sight, integrated </w:t>
      </w:r>
      <w:r>
        <w:rPr>
          <w:rFonts w:ascii="Helvetica" w:hAnsi="Helvetica"/>
        </w:rPr>
        <w:t xml:space="preserve">structure that generates energy </w:t>
      </w:r>
      <w:r w:rsidR="00070D97">
        <w:rPr>
          <w:rFonts w:ascii="Helvetica" w:hAnsi="Helvetica"/>
        </w:rPr>
        <w:t xml:space="preserve">and collects water </w:t>
      </w:r>
      <w:r>
        <w:rPr>
          <w:rFonts w:ascii="Helvetica" w:hAnsi="Helvetica"/>
        </w:rPr>
        <w:t>for the site in 3 different ways:</w:t>
      </w:r>
    </w:p>
    <w:p w14:paraId="0072DCBB" w14:textId="77777777" w:rsidR="00B60BF1" w:rsidRDefault="00B60BF1">
      <w:pPr>
        <w:rPr>
          <w:rFonts w:ascii="Helvetica" w:hAnsi="Helvetica"/>
        </w:rPr>
      </w:pPr>
    </w:p>
    <w:p w14:paraId="518A91DA" w14:textId="2D6ED95B" w:rsidR="00B60BF1" w:rsidRDefault="00E04B02" w:rsidP="00E04B02">
      <w:pPr>
        <w:pStyle w:val="Prrafodelista"/>
        <w:numPr>
          <w:ilvl w:val="0"/>
          <w:numId w:val="1"/>
        </w:numPr>
        <w:rPr>
          <w:rFonts w:ascii="Helvetica" w:hAnsi="Helvetica"/>
        </w:rPr>
      </w:pPr>
      <w:r w:rsidRPr="00E04B02">
        <w:rPr>
          <w:rFonts w:ascii="Helvetica" w:hAnsi="Helvetica"/>
        </w:rPr>
        <w:t>Water collector and storage through Fog-harvesting vertical meshes: these meshes travel all t</w:t>
      </w:r>
      <w:r w:rsidR="002D183C">
        <w:rPr>
          <w:rFonts w:ascii="Helvetica" w:hAnsi="Helvetica"/>
        </w:rPr>
        <w:t xml:space="preserve">he way through the bridge walls, with no need of operation, </w:t>
      </w:r>
      <w:r w:rsidR="00BB6AE9">
        <w:rPr>
          <w:rFonts w:ascii="Helvetica" w:hAnsi="Helvetica"/>
        </w:rPr>
        <w:t>just</w:t>
      </w:r>
      <w:r w:rsidR="002D183C">
        <w:rPr>
          <w:rFonts w:ascii="Helvetica" w:hAnsi="Helvetica"/>
        </w:rPr>
        <w:t xml:space="preserve"> some </w:t>
      </w:r>
      <w:r w:rsidR="00BB6AE9">
        <w:rPr>
          <w:rFonts w:ascii="Helvetica" w:hAnsi="Helvetica"/>
        </w:rPr>
        <w:t xml:space="preserve">occasionally </w:t>
      </w:r>
      <w:r w:rsidR="002D183C">
        <w:rPr>
          <w:rFonts w:ascii="Helvetica" w:hAnsi="Helvetica"/>
        </w:rPr>
        <w:t xml:space="preserve">brushing to remove particles. So </w:t>
      </w:r>
      <w:r w:rsidR="00BB6AE9">
        <w:rPr>
          <w:rFonts w:ascii="Helvetica" w:hAnsi="Helvetica"/>
        </w:rPr>
        <w:t>nature does the hard work of evaporating water, desalinating it, and condensing in droplets, with zero operation cost. Droplets slide down the wall meshes into a container below the bridge floor.</w:t>
      </w:r>
      <w:r w:rsidR="00F96874">
        <w:rPr>
          <w:rFonts w:ascii="Helvetica" w:hAnsi="Helvetica"/>
        </w:rPr>
        <w:t xml:space="preserve"> </w:t>
      </w:r>
    </w:p>
    <w:p w14:paraId="3F0C1BC3" w14:textId="77777777" w:rsidR="00314AD0" w:rsidRDefault="00314AD0" w:rsidP="00F96874">
      <w:pPr>
        <w:pStyle w:val="Prrafodelista"/>
        <w:rPr>
          <w:rFonts w:ascii="Helvetica" w:hAnsi="Helvetica"/>
          <w:b/>
        </w:rPr>
      </w:pPr>
    </w:p>
    <w:p w14:paraId="573CE36F" w14:textId="543D6CDD" w:rsidR="00314AD0" w:rsidRPr="00314AD0" w:rsidRDefault="00314AD0" w:rsidP="00314AD0">
      <w:pPr>
        <w:pStyle w:val="Prrafodelista"/>
        <w:rPr>
          <w:rFonts w:ascii="Helvetica" w:hAnsi="Helvetica"/>
          <w:b/>
        </w:rPr>
      </w:pPr>
      <w:r w:rsidRPr="00314AD0">
        <w:rPr>
          <w:rFonts w:ascii="Helvetica" w:hAnsi="Helvetica"/>
          <w:b/>
        </w:rPr>
        <w:t xml:space="preserve">Collects  </w:t>
      </w:r>
      <w:r>
        <w:rPr>
          <w:rFonts w:ascii="Helvetica" w:hAnsi="Helvetica"/>
          <w:b/>
        </w:rPr>
        <w:t xml:space="preserve"> </w:t>
      </w:r>
      <w:r w:rsidRPr="00314AD0">
        <w:rPr>
          <w:rFonts w:ascii="Helvetica" w:hAnsi="Helvetica"/>
          <w:b/>
        </w:rPr>
        <w:t>12L /day-m2</w:t>
      </w:r>
    </w:p>
    <w:p w14:paraId="55EE0020" w14:textId="53862E6E" w:rsidR="00314AD0" w:rsidRPr="00314AD0" w:rsidRDefault="00314AD0" w:rsidP="00314AD0">
      <w:pPr>
        <w:pStyle w:val="Prrafodelista"/>
        <w:rPr>
          <w:rFonts w:ascii="Helvetica" w:hAnsi="Helvetica"/>
          <w:b/>
        </w:rPr>
      </w:pPr>
      <w:r w:rsidRPr="00314AD0">
        <w:rPr>
          <w:rFonts w:ascii="Helvetica" w:hAnsi="Helvetica"/>
          <w:b/>
        </w:rPr>
        <w:t xml:space="preserve">Bridge 1: </w:t>
      </w:r>
      <w:r>
        <w:rPr>
          <w:rFonts w:ascii="Helvetica" w:hAnsi="Helvetica"/>
          <w:b/>
        </w:rPr>
        <w:t xml:space="preserve"> </w:t>
      </w:r>
      <w:r w:rsidRPr="00314AD0">
        <w:rPr>
          <w:rFonts w:ascii="Helvetica" w:hAnsi="Helvetica"/>
          <w:b/>
        </w:rPr>
        <w:t>12,480L/day-1</w:t>
      </w:r>
      <w:proofErr w:type="gramStart"/>
      <w:r w:rsidRPr="00314AD0">
        <w:rPr>
          <w:rFonts w:ascii="Helvetica" w:hAnsi="Helvetica"/>
          <w:b/>
        </w:rPr>
        <w:t>,040m2</w:t>
      </w:r>
      <w:proofErr w:type="gramEnd"/>
      <w:r w:rsidRPr="00314AD0">
        <w:rPr>
          <w:rFonts w:ascii="Helvetica" w:hAnsi="Helvetica"/>
          <w:b/>
        </w:rPr>
        <w:t xml:space="preserve">    </w:t>
      </w:r>
    </w:p>
    <w:p w14:paraId="2687AD8F" w14:textId="5DB00B20" w:rsidR="00314AD0" w:rsidRPr="00314AD0" w:rsidRDefault="00314AD0" w:rsidP="00314AD0">
      <w:pPr>
        <w:pStyle w:val="Prrafodelista"/>
        <w:rPr>
          <w:rFonts w:ascii="Helvetica" w:hAnsi="Helvetica"/>
          <w:b/>
        </w:rPr>
      </w:pPr>
      <w:r w:rsidRPr="00314AD0">
        <w:rPr>
          <w:rFonts w:ascii="Helvetica" w:hAnsi="Helvetica"/>
          <w:b/>
        </w:rPr>
        <w:t>Bridge 2</w:t>
      </w:r>
      <w:proofErr w:type="gramStart"/>
      <w:r w:rsidRPr="00314AD0">
        <w:rPr>
          <w:rFonts w:ascii="Helvetica" w:hAnsi="Helvetica"/>
          <w:b/>
        </w:rPr>
        <w:t xml:space="preserve">:  </w:t>
      </w:r>
      <w:r>
        <w:rPr>
          <w:rFonts w:ascii="Helvetica" w:hAnsi="Helvetica"/>
          <w:b/>
        </w:rPr>
        <w:t xml:space="preserve"> </w:t>
      </w:r>
      <w:r w:rsidRPr="00314AD0">
        <w:rPr>
          <w:rFonts w:ascii="Helvetica" w:hAnsi="Helvetica"/>
          <w:b/>
        </w:rPr>
        <w:t>7,800L</w:t>
      </w:r>
      <w:proofErr w:type="gramEnd"/>
      <w:r w:rsidRPr="00314AD0">
        <w:rPr>
          <w:rFonts w:ascii="Helvetica" w:hAnsi="Helvetica"/>
          <w:b/>
        </w:rPr>
        <w:t xml:space="preserve">/day-650m2       </w:t>
      </w:r>
    </w:p>
    <w:p w14:paraId="3E1A09F0" w14:textId="45A7AA4F" w:rsidR="00314AD0" w:rsidRPr="00314AD0" w:rsidRDefault="00314AD0" w:rsidP="00314AD0">
      <w:pPr>
        <w:pStyle w:val="Prrafodelista"/>
        <w:rPr>
          <w:rFonts w:ascii="Helvetica" w:hAnsi="Helvetica"/>
          <w:b/>
        </w:rPr>
      </w:pPr>
      <w:r w:rsidRPr="00314AD0">
        <w:rPr>
          <w:rFonts w:ascii="Helvetica" w:hAnsi="Helvetica"/>
          <w:b/>
        </w:rPr>
        <w:t>TOTAL</w:t>
      </w:r>
      <w:proofErr w:type="gramStart"/>
      <w:r w:rsidRPr="00314AD0">
        <w:rPr>
          <w:rFonts w:ascii="Helvetica" w:hAnsi="Helvetica"/>
          <w:b/>
        </w:rPr>
        <w:t xml:space="preserve">= </w:t>
      </w:r>
      <w:r>
        <w:rPr>
          <w:rFonts w:ascii="Helvetica" w:hAnsi="Helvetica"/>
          <w:b/>
        </w:rPr>
        <w:t xml:space="preserve">   </w:t>
      </w:r>
      <w:r w:rsidRPr="00314AD0">
        <w:rPr>
          <w:rFonts w:ascii="Helvetica" w:hAnsi="Helvetica"/>
          <w:b/>
        </w:rPr>
        <w:t>20,280L</w:t>
      </w:r>
      <w:proofErr w:type="gramEnd"/>
      <w:r w:rsidRPr="00314AD0">
        <w:rPr>
          <w:rFonts w:ascii="Helvetica" w:hAnsi="Helvetica"/>
          <w:b/>
        </w:rPr>
        <w:t>/day-1690m2 of mesh</w:t>
      </w:r>
    </w:p>
    <w:p w14:paraId="07FBFE81" w14:textId="4C3D70D1" w:rsidR="00314AD0" w:rsidRPr="00314AD0" w:rsidRDefault="00314AD0" w:rsidP="00314AD0">
      <w:pPr>
        <w:pStyle w:val="Prrafodelista"/>
        <w:rPr>
          <w:rFonts w:ascii="Helvetica" w:hAnsi="Helvetica"/>
          <w:b/>
          <w:color w:val="4BACC6" w:themeColor="accent5"/>
        </w:rPr>
      </w:pPr>
      <w:r w:rsidRPr="00314AD0">
        <w:rPr>
          <w:rFonts w:ascii="Helvetica" w:hAnsi="Helvetica"/>
          <w:b/>
        </w:rPr>
        <w:t xml:space="preserve">              </w:t>
      </w:r>
      <w:r>
        <w:rPr>
          <w:rFonts w:ascii="Helvetica" w:hAnsi="Helvetica"/>
          <w:b/>
        </w:rPr>
        <w:t xml:space="preserve">    </w:t>
      </w:r>
      <w:r w:rsidRPr="00314AD0">
        <w:rPr>
          <w:rFonts w:ascii="Helvetica" w:hAnsi="Helvetica"/>
          <w:b/>
          <w:color w:val="4BACC6" w:themeColor="accent5"/>
        </w:rPr>
        <w:t>7.4 millions L annually</w:t>
      </w:r>
    </w:p>
    <w:p w14:paraId="4BE6599A" w14:textId="695F44D2" w:rsidR="00314AD0" w:rsidRDefault="00314AD0" w:rsidP="00314AD0">
      <w:pPr>
        <w:pStyle w:val="Prrafodelista"/>
        <w:rPr>
          <w:rFonts w:ascii="Helvetica" w:hAnsi="Helvetica"/>
          <w:b/>
        </w:rPr>
      </w:pPr>
      <w:r w:rsidRPr="00314AD0">
        <w:rPr>
          <w:rFonts w:ascii="Helvetica" w:hAnsi="Helvetica"/>
          <w:b/>
        </w:rPr>
        <w:t xml:space="preserve">             </w:t>
      </w:r>
    </w:p>
    <w:p w14:paraId="6C1DCCC7" w14:textId="77777777" w:rsidR="00314AD0" w:rsidRPr="008F375B" w:rsidRDefault="00314AD0" w:rsidP="00314AD0">
      <w:pPr>
        <w:pStyle w:val="Prrafodelista"/>
        <w:rPr>
          <w:rFonts w:ascii="Helvetica" w:hAnsi="Helvetica"/>
          <w:b/>
        </w:rPr>
      </w:pPr>
    </w:p>
    <w:p w14:paraId="5F272E72" w14:textId="1B9ABBEC" w:rsidR="008F375B" w:rsidRPr="00DC08A2" w:rsidRDefault="00BB6AE9" w:rsidP="00DC08A2">
      <w:pPr>
        <w:pStyle w:val="Prrafodelista"/>
        <w:numPr>
          <w:ilvl w:val="0"/>
          <w:numId w:val="1"/>
        </w:numPr>
        <w:rPr>
          <w:rFonts w:ascii="Helvetica" w:hAnsi="Helvetica"/>
        </w:rPr>
      </w:pPr>
      <w:r>
        <w:rPr>
          <w:rFonts w:ascii="Helvetica" w:hAnsi="Helvetica"/>
        </w:rPr>
        <w:t xml:space="preserve">Solar panels: PV panels are installed on the gallery cafe rooftop and the skylight panels at the mountain art space, </w:t>
      </w:r>
      <w:r w:rsidR="00070D97">
        <w:rPr>
          <w:rFonts w:ascii="Helvetica" w:hAnsi="Helvetica"/>
        </w:rPr>
        <w:t xml:space="preserve">so that the solar energy captured can power the </w:t>
      </w:r>
      <w:proofErr w:type="spellStart"/>
      <w:r w:rsidR="00070D97">
        <w:rPr>
          <w:rFonts w:ascii="Helvetica" w:hAnsi="Helvetica"/>
        </w:rPr>
        <w:t>ArtBridge</w:t>
      </w:r>
      <w:proofErr w:type="spellEnd"/>
      <w:r w:rsidR="00070D97">
        <w:rPr>
          <w:rFonts w:ascii="Helvetica" w:hAnsi="Helvetica"/>
        </w:rPr>
        <w:t xml:space="preserve"> area: mountain art spaces, gallery cafe, public lighting</w:t>
      </w:r>
      <w:r w:rsidR="000A7412">
        <w:rPr>
          <w:rFonts w:ascii="Helvetica" w:hAnsi="Helvetica"/>
        </w:rPr>
        <w:t xml:space="preserve"> of the site</w:t>
      </w:r>
      <w:r w:rsidR="00070D97">
        <w:rPr>
          <w:rFonts w:ascii="Helvetica" w:hAnsi="Helvetica"/>
        </w:rPr>
        <w:t xml:space="preserve">. </w:t>
      </w:r>
    </w:p>
    <w:p w14:paraId="14D1EC06" w14:textId="77777777" w:rsidR="000A7412" w:rsidRPr="000A7412" w:rsidRDefault="000A7412" w:rsidP="000A7412">
      <w:pPr>
        <w:pStyle w:val="Prrafodelista"/>
        <w:rPr>
          <w:rFonts w:ascii="Helvetica" w:hAnsi="Helvetica"/>
          <w:b/>
        </w:rPr>
      </w:pPr>
      <w:r w:rsidRPr="000A7412">
        <w:rPr>
          <w:rFonts w:ascii="Helvetica" w:hAnsi="Helvetica"/>
          <w:b/>
        </w:rPr>
        <w:t>Generates:</w:t>
      </w:r>
    </w:p>
    <w:p w14:paraId="545855BB" w14:textId="7AA0E470" w:rsidR="000A7412" w:rsidRPr="000A7412" w:rsidRDefault="000A7412" w:rsidP="000A7412">
      <w:pPr>
        <w:pStyle w:val="Prrafodelista"/>
        <w:rPr>
          <w:rFonts w:ascii="Helvetica" w:hAnsi="Helvetica"/>
          <w:b/>
        </w:rPr>
      </w:pPr>
      <w:r w:rsidRPr="000A7412">
        <w:rPr>
          <w:rFonts w:ascii="Helvetica" w:hAnsi="Helvetica"/>
          <w:b/>
        </w:rPr>
        <w:t>Mountain skylight panels</w:t>
      </w:r>
      <w:proofErr w:type="gramStart"/>
      <w:r w:rsidRPr="000A7412">
        <w:rPr>
          <w:rFonts w:ascii="Helvetica" w:hAnsi="Helvetica"/>
          <w:b/>
        </w:rPr>
        <w:t xml:space="preserve">: </w:t>
      </w:r>
      <w:r>
        <w:rPr>
          <w:rFonts w:ascii="Helvetica" w:hAnsi="Helvetica"/>
          <w:b/>
        </w:rPr>
        <w:t xml:space="preserve">     </w:t>
      </w:r>
      <w:r w:rsidRPr="000A7412">
        <w:rPr>
          <w:rFonts w:ascii="Helvetica" w:hAnsi="Helvetica"/>
          <w:b/>
          <w:color w:val="4BACC6" w:themeColor="accent5"/>
        </w:rPr>
        <w:t>30</w:t>
      </w:r>
      <w:proofErr w:type="gramEnd"/>
      <w:r w:rsidRPr="000A7412">
        <w:rPr>
          <w:rFonts w:ascii="Helvetica" w:hAnsi="Helvetica"/>
          <w:b/>
          <w:color w:val="4BACC6" w:themeColor="accent5"/>
        </w:rPr>
        <w:t xml:space="preserve"> </w:t>
      </w:r>
      <w:proofErr w:type="spellStart"/>
      <w:r w:rsidRPr="000A7412">
        <w:rPr>
          <w:rFonts w:ascii="Helvetica" w:hAnsi="Helvetica"/>
          <w:b/>
          <w:color w:val="4BACC6" w:themeColor="accent5"/>
        </w:rPr>
        <w:t>MWh</w:t>
      </w:r>
      <w:proofErr w:type="spellEnd"/>
      <w:r w:rsidRPr="000A7412">
        <w:rPr>
          <w:rFonts w:ascii="Helvetica" w:hAnsi="Helvetica"/>
          <w:b/>
          <w:color w:val="4BACC6" w:themeColor="accent5"/>
        </w:rPr>
        <w:t xml:space="preserve"> annually</w:t>
      </w:r>
      <w:r w:rsidRPr="000A7412">
        <w:rPr>
          <w:rFonts w:ascii="Helvetica" w:hAnsi="Helvetica"/>
          <w:b/>
        </w:rPr>
        <w:t xml:space="preserve">   </w:t>
      </w:r>
    </w:p>
    <w:p w14:paraId="1A280442" w14:textId="0968A5CF" w:rsidR="000A7412" w:rsidRDefault="000A7412" w:rsidP="000A7412">
      <w:pPr>
        <w:pStyle w:val="Prrafodelista"/>
        <w:rPr>
          <w:rFonts w:ascii="Helvetica" w:hAnsi="Helvetica"/>
          <w:b/>
        </w:rPr>
      </w:pPr>
      <w:r w:rsidRPr="000A7412">
        <w:rPr>
          <w:rFonts w:ascii="Helvetica" w:hAnsi="Helvetica"/>
          <w:b/>
        </w:rPr>
        <w:t xml:space="preserve">Gallery cafe rooftop panels: </w:t>
      </w:r>
      <w:r>
        <w:rPr>
          <w:rFonts w:ascii="Helvetica" w:hAnsi="Helvetica"/>
          <w:b/>
        </w:rPr>
        <w:t xml:space="preserve"> </w:t>
      </w:r>
      <w:r w:rsidRPr="000A7412">
        <w:rPr>
          <w:rFonts w:ascii="Helvetica" w:hAnsi="Helvetica"/>
          <w:b/>
          <w:color w:val="4BACC6" w:themeColor="accent5"/>
        </w:rPr>
        <w:t xml:space="preserve">42 </w:t>
      </w:r>
      <w:proofErr w:type="spellStart"/>
      <w:r w:rsidRPr="000A7412">
        <w:rPr>
          <w:rFonts w:ascii="Helvetica" w:hAnsi="Helvetica"/>
          <w:b/>
          <w:color w:val="4BACC6" w:themeColor="accent5"/>
        </w:rPr>
        <w:t>MWh</w:t>
      </w:r>
      <w:proofErr w:type="spellEnd"/>
      <w:r w:rsidRPr="000A7412">
        <w:rPr>
          <w:rFonts w:ascii="Helvetica" w:hAnsi="Helvetica"/>
          <w:b/>
          <w:color w:val="4BACC6" w:themeColor="accent5"/>
        </w:rPr>
        <w:t xml:space="preserve"> annually</w:t>
      </w:r>
    </w:p>
    <w:p w14:paraId="650B3FAB" w14:textId="39A9089F" w:rsidR="000A7412" w:rsidRDefault="000A7412" w:rsidP="000A7412">
      <w:pPr>
        <w:pStyle w:val="Prrafodelista"/>
        <w:rPr>
          <w:rFonts w:ascii="Helvetica" w:hAnsi="Helvetica"/>
          <w:b/>
          <w:color w:val="4BACC6" w:themeColor="accent5"/>
        </w:rPr>
      </w:pPr>
      <w:r>
        <w:rPr>
          <w:rFonts w:ascii="Helvetica" w:hAnsi="Helvetica"/>
          <w:b/>
        </w:rPr>
        <w:t>TOTAL</w:t>
      </w:r>
      <w:proofErr w:type="gramStart"/>
      <w:r>
        <w:rPr>
          <w:rFonts w:ascii="Helvetica" w:hAnsi="Helvetica"/>
          <w:b/>
        </w:rPr>
        <w:t xml:space="preserve">=                                    </w:t>
      </w:r>
      <w:r w:rsidRPr="000A7412">
        <w:rPr>
          <w:rFonts w:ascii="Helvetica" w:hAnsi="Helvetica"/>
          <w:b/>
          <w:color w:val="4BACC6" w:themeColor="accent5"/>
        </w:rPr>
        <w:t>72</w:t>
      </w:r>
      <w:proofErr w:type="gramEnd"/>
      <w:r w:rsidRPr="000A7412">
        <w:rPr>
          <w:rFonts w:ascii="Helvetica" w:hAnsi="Helvetica"/>
          <w:b/>
          <w:color w:val="4BACC6" w:themeColor="accent5"/>
        </w:rPr>
        <w:t xml:space="preserve"> </w:t>
      </w:r>
      <w:proofErr w:type="spellStart"/>
      <w:r w:rsidRPr="000A7412">
        <w:rPr>
          <w:rFonts w:ascii="Helvetica" w:hAnsi="Helvetica"/>
          <w:b/>
          <w:color w:val="4BACC6" w:themeColor="accent5"/>
        </w:rPr>
        <w:t>MWh</w:t>
      </w:r>
      <w:proofErr w:type="spellEnd"/>
      <w:r w:rsidRPr="000A7412">
        <w:rPr>
          <w:rFonts w:ascii="Helvetica" w:hAnsi="Helvetica"/>
          <w:b/>
          <w:color w:val="4BACC6" w:themeColor="accent5"/>
        </w:rPr>
        <w:t xml:space="preserve"> annually</w:t>
      </w:r>
    </w:p>
    <w:p w14:paraId="7B967815" w14:textId="77777777" w:rsidR="000A7412" w:rsidRDefault="000A7412" w:rsidP="008E0E68">
      <w:pPr>
        <w:rPr>
          <w:rFonts w:ascii="Helvetica" w:hAnsi="Helvetica"/>
          <w:b/>
          <w:color w:val="4BACC6" w:themeColor="accent5"/>
        </w:rPr>
      </w:pPr>
    </w:p>
    <w:p w14:paraId="417E6F93" w14:textId="77777777" w:rsidR="008E0E68" w:rsidRPr="008E0E68" w:rsidRDefault="008E0E68" w:rsidP="008E0E68">
      <w:pPr>
        <w:rPr>
          <w:rFonts w:ascii="Helvetica" w:hAnsi="Helvetica"/>
          <w:b/>
        </w:rPr>
      </w:pPr>
    </w:p>
    <w:p w14:paraId="405C0751" w14:textId="66FCDFA8" w:rsidR="00070D97" w:rsidRDefault="00070D97" w:rsidP="00E04B02">
      <w:pPr>
        <w:pStyle w:val="Prrafodelista"/>
        <w:numPr>
          <w:ilvl w:val="0"/>
          <w:numId w:val="1"/>
        </w:numPr>
        <w:rPr>
          <w:rFonts w:ascii="Helvetica" w:hAnsi="Helvetica"/>
        </w:rPr>
      </w:pPr>
      <w:r>
        <w:rPr>
          <w:rFonts w:ascii="Helvetica" w:hAnsi="Helvetica"/>
        </w:rPr>
        <w:t xml:space="preserve">Wind power produced by sailfish like </w:t>
      </w:r>
      <w:r w:rsidR="005A6378">
        <w:rPr>
          <w:rFonts w:ascii="Helvetica" w:hAnsi="Helvetica"/>
        </w:rPr>
        <w:t xml:space="preserve">sail segments across the bridge´s width: these sails </w:t>
      </w:r>
      <w:r w:rsidR="000A7412">
        <w:rPr>
          <w:rFonts w:ascii="Helvetica" w:hAnsi="Helvetica"/>
        </w:rPr>
        <w:t>design concept comes from the aerodynamic n</w:t>
      </w:r>
      <w:r w:rsidR="00641C0E">
        <w:rPr>
          <w:rFonts w:ascii="Helvetica" w:hAnsi="Helvetica"/>
        </w:rPr>
        <w:t xml:space="preserve">atural form of the sailfish fin and </w:t>
      </w:r>
      <w:r w:rsidR="005A6378">
        <w:rPr>
          <w:rFonts w:ascii="Helvetica" w:hAnsi="Helvetica"/>
        </w:rPr>
        <w:t xml:space="preserve">are perpendicularly connected to the </w:t>
      </w:r>
      <w:proofErr w:type="spellStart"/>
      <w:r w:rsidR="005A6378">
        <w:rPr>
          <w:rFonts w:ascii="Helvetica" w:hAnsi="Helvetica"/>
        </w:rPr>
        <w:t>stereotomy</w:t>
      </w:r>
      <w:proofErr w:type="spellEnd"/>
      <w:r w:rsidR="005A6378">
        <w:rPr>
          <w:rFonts w:ascii="Helvetica" w:hAnsi="Helvetica"/>
        </w:rPr>
        <w:t xml:space="preserve"> “rails” structure </w:t>
      </w:r>
      <w:r w:rsidR="004C6232">
        <w:rPr>
          <w:rFonts w:ascii="Helvetica" w:hAnsi="Helvetica"/>
        </w:rPr>
        <w:t xml:space="preserve">of the </w:t>
      </w:r>
      <w:r w:rsidR="00A50537">
        <w:rPr>
          <w:rFonts w:ascii="Helvetica" w:hAnsi="Helvetica"/>
        </w:rPr>
        <w:t>mountains art space</w:t>
      </w:r>
      <w:r w:rsidR="00AD2CBE">
        <w:rPr>
          <w:rFonts w:ascii="Helvetica" w:hAnsi="Helvetica"/>
        </w:rPr>
        <w:t>, they move thanks to piston</w:t>
      </w:r>
      <w:r w:rsidR="004C6232">
        <w:rPr>
          <w:rFonts w:ascii="Helvetica" w:hAnsi="Helvetica"/>
        </w:rPr>
        <w:t>s in their masts bottoms, forced by the wind coming from</w:t>
      </w:r>
      <w:r w:rsidR="00641C0E">
        <w:rPr>
          <w:rFonts w:ascii="Helvetica" w:hAnsi="Helvetica"/>
        </w:rPr>
        <w:t xml:space="preserve"> the sea </w:t>
      </w:r>
      <w:r w:rsidR="00641C0E" w:rsidRPr="00641C0E">
        <w:rPr>
          <w:rFonts w:ascii="Helvetica" w:hAnsi="Helvetica"/>
        </w:rPr>
        <w:t>at an average speed of 18.33 km/h</w:t>
      </w:r>
      <w:r w:rsidR="00641C0E">
        <w:rPr>
          <w:rFonts w:ascii="Helvetica" w:hAnsi="Helvetica"/>
        </w:rPr>
        <w:t>,</w:t>
      </w:r>
      <w:r w:rsidR="00AD2CBE">
        <w:rPr>
          <w:rFonts w:ascii="Helvetica" w:hAnsi="Helvetica"/>
        </w:rPr>
        <w:t xml:space="preserve"> generating hydraulic pressure </w:t>
      </w:r>
      <w:r w:rsidR="004C6232">
        <w:rPr>
          <w:rFonts w:ascii="Helvetica" w:hAnsi="Helvetica"/>
        </w:rPr>
        <w:t>captured inside the structure</w:t>
      </w:r>
      <w:r w:rsidR="00AD2CBE">
        <w:rPr>
          <w:rFonts w:ascii="Helvetica" w:hAnsi="Helvetica"/>
        </w:rPr>
        <w:t xml:space="preserve"> and later converted into electricity for</w:t>
      </w:r>
      <w:r w:rsidR="004C6232">
        <w:rPr>
          <w:rFonts w:ascii="Helvetica" w:hAnsi="Helvetica"/>
        </w:rPr>
        <w:t xml:space="preserve"> use in St. Kilda´s site and avoiding the use of wind blades protecting local birds. </w:t>
      </w:r>
    </w:p>
    <w:p w14:paraId="45C3AE0D" w14:textId="77777777" w:rsidR="00641C0E" w:rsidRDefault="00641C0E" w:rsidP="00641C0E">
      <w:pPr>
        <w:rPr>
          <w:rFonts w:ascii="Helvetica" w:hAnsi="Helvetica"/>
        </w:rPr>
      </w:pPr>
    </w:p>
    <w:p w14:paraId="259185F2" w14:textId="2D654145" w:rsidR="004C6232" w:rsidRPr="008E0E68" w:rsidRDefault="00641C0E" w:rsidP="008E0E68">
      <w:pPr>
        <w:ind w:firstLine="708"/>
        <w:rPr>
          <w:rFonts w:ascii="Helvetica" w:hAnsi="Helvetica"/>
          <w:b/>
        </w:rPr>
      </w:pPr>
      <w:r w:rsidRPr="00641C0E">
        <w:rPr>
          <w:rFonts w:ascii="Helvetica" w:hAnsi="Helvetica"/>
          <w:b/>
        </w:rPr>
        <w:t xml:space="preserve">Wind Energy output= </w:t>
      </w:r>
      <w:r w:rsidRPr="00641C0E">
        <w:rPr>
          <w:rFonts w:ascii="Helvetica" w:hAnsi="Helvetica"/>
          <w:b/>
          <w:color w:val="4BACC6" w:themeColor="accent5"/>
        </w:rPr>
        <w:t>65 MW annually</w:t>
      </w:r>
      <w:r w:rsidR="004C6232">
        <w:rPr>
          <w:rFonts w:ascii="Helvetica" w:hAnsi="Helvetica"/>
        </w:rPr>
        <w:t xml:space="preserve"> </w:t>
      </w:r>
    </w:p>
    <w:p w14:paraId="5ACC4E62" w14:textId="77777777" w:rsidR="004C6232" w:rsidRDefault="004C6232" w:rsidP="004C6232">
      <w:pPr>
        <w:rPr>
          <w:rFonts w:ascii="Helvetica" w:hAnsi="Helvetica"/>
        </w:rPr>
      </w:pPr>
    </w:p>
    <w:p w14:paraId="6AE7EBA7" w14:textId="77777777" w:rsidR="004C6232" w:rsidRDefault="004C6232" w:rsidP="004C6232">
      <w:pPr>
        <w:rPr>
          <w:rFonts w:ascii="Helvetica" w:hAnsi="Helvetica"/>
        </w:rPr>
      </w:pPr>
    </w:p>
    <w:p w14:paraId="7DA02C7B" w14:textId="77777777" w:rsidR="00641D1B" w:rsidRDefault="00641D1B" w:rsidP="00641D1B">
      <w:pPr>
        <w:rPr>
          <w:rFonts w:ascii="Helvetica" w:hAnsi="Helvetica"/>
        </w:rPr>
      </w:pPr>
    </w:p>
    <w:p w14:paraId="04D75F20" w14:textId="4DBC4DFB" w:rsidR="00641D1B" w:rsidRDefault="00641D1B" w:rsidP="00641D1B">
      <w:pPr>
        <w:rPr>
          <w:rFonts w:ascii="Helvetica" w:hAnsi="Helvetica"/>
          <w:b/>
          <w:color w:val="4BACC6" w:themeColor="accent5"/>
        </w:rPr>
      </w:pPr>
      <w:r>
        <w:rPr>
          <w:rFonts w:ascii="Helvetica" w:hAnsi="Helvetica"/>
          <w:b/>
          <w:color w:val="4BACC6" w:themeColor="accent5"/>
        </w:rPr>
        <w:t>DIMENSIONS AND MATERIALS</w:t>
      </w:r>
    </w:p>
    <w:p w14:paraId="3A14DF03" w14:textId="77777777" w:rsidR="00641D1B" w:rsidRDefault="00641D1B" w:rsidP="00641D1B">
      <w:pPr>
        <w:rPr>
          <w:rFonts w:ascii="Helvetica" w:hAnsi="Helvetica"/>
          <w:b/>
          <w:color w:val="4BACC6" w:themeColor="accent5"/>
        </w:rPr>
      </w:pPr>
    </w:p>
    <w:tbl>
      <w:tblPr>
        <w:tblW w:w="91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2817"/>
        <w:gridCol w:w="3728"/>
      </w:tblGrid>
      <w:tr w:rsidR="001D7F92" w14:paraId="73A4728E" w14:textId="6D8C686C" w:rsidTr="001D7F92">
        <w:trPr>
          <w:trHeight w:val="112"/>
        </w:trPr>
        <w:tc>
          <w:tcPr>
            <w:tcW w:w="2641" w:type="dxa"/>
          </w:tcPr>
          <w:p w14:paraId="2CB695FA" w14:textId="77777777" w:rsidR="00A50537" w:rsidRDefault="00A50537" w:rsidP="00641D1B">
            <w:pPr>
              <w:rPr>
                <w:rFonts w:ascii="Helvetica" w:hAnsi="Helvetica"/>
              </w:rPr>
            </w:pPr>
          </w:p>
        </w:tc>
        <w:tc>
          <w:tcPr>
            <w:tcW w:w="2817" w:type="dxa"/>
          </w:tcPr>
          <w:p w14:paraId="001977AD" w14:textId="35226B18" w:rsidR="00A50537" w:rsidRDefault="002621B4" w:rsidP="002621B4">
            <w:pPr>
              <w:jc w:val="center"/>
              <w:rPr>
                <w:rFonts w:ascii="Helvetica" w:hAnsi="Helvetica"/>
              </w:rPr>
            </w:pPr>
            <w:r>
              <w:rPr>
                <w:rFonts w:ascii="Helvetica" w:hAnsi="Helvetica"/>
              </w:rPr>
              <w:t>Materials</w:t>
            </w:r>
          </w:p>
        </w:tc>
        <w:tc>
          <w:tcPr>
            <w:tcW w:w="3728" w:type="dxa"/>
          </w:tcPr>
          <w:p w14:paraId="3E8EF62A" w14:textId="2D4CF58A" w:rsidR="00A50537" w:rsidRDefault="002621B4" w:rsidP="002621B4">
            <w:pPr>
              <w:jc w:val="center"/>
              <w:rPr>
                <w:rFonts w:ascii="Helvetica" w:hAnsi="Helvetica"/>
              </w:rPr>
            </w:pPr>
            <w:r>
              <w:rPr>
                <w:rFonts w:ascii="Helvetica" w:hAnsi="Helvetica"/>
              </w:rPr>
              <w:t>Dimensions</w:t>
            </w:r>
          </w:p>
        </w:tc>
      </w:tr>
      <w:tr w:rsidR="001D7F92" w14:paraId="46417641" w14:textId="77777777" w:rsidTr="001D7F92">
        <w:trPr>
          <w:trHeight w:val="580"/>
        </w:trPr>
        <w:tc>
          <w:tcPr>
            <w:tcW w:w="2641" w:type="dxa"/>
          </w:tcPr>
          <w:p w14:paraId="77339CC4" w14:textId="77777777" w:rsidR="000E4749" w:rsidRDefault="000E4749" w:rsidP="00641D1B">
            <w:pPr>
              <w:rPr>
                <w:rFonts w:ascii="Helvetica" w:hAnsi="Helvetica"/>
              </w:rPr>
            </w:pPr>
            <w:r>
              <w:rPr>
                <w:rFonts w:ascii="Helvetica" w:hAnsi="Helvetica"/>
              </w:rPr>
              <w:t>Bridges</w:t>
            </w:r>
          </w:p>
          <w:p w14:paraId="4BCE71E1" w14:textId="77777777" w:rsidR="009C0421" w:rsidRDefault="009C0421" w:rsidP="00641D1B">
            <w:pPr>
              <w:rPr>
                <w:rFonts w:ascii="Helvetica" w:hAnsi="Helvetica"/>
              </w:rPr>
            </w:pPr>
          </w:p>
          <w:p w14:paraId="49F39224" w14:textId="77777777" w:rsidR="009C0421" w:rsidRDefault="009C0421" w:rsidP="00641D1B">
            <w:pPr>
              <w:rPr>
                <w:rFonts w:ascii="Helvetica" w:hAnsi="Helvetica"/>
              </w:rPr>
            </w:pPr>
          </w:p>
          <w:p w14:paraId="5324A860" w14:textId="77777777" w:rsidR="000E4749" w:rsidRDefault="000E4749" w:rsidP="00641D1B">
            <w:pPr>
              <w:rPr>
                <w:rFonts w:ascii="Helvetica" w:hAnsi="Helvetica"/>
              </w:rPr>
            </w:pPr>
          </w:p>
        </w:tc>
        <w:tc>
          <w:tcPr>
            <w:tcW w:w="2817" w:type="dxa"/>
          </w:tcPr>
          <w:p w14:paraId="405C58CC" w14:textId="01A197E2" w:rsidR="000E4749" w:rsidRDefault="009C0421" w:rsidP="001D7F92">
            <w:pPr>
              <w:rPr>
                <w:rFonts w:ascii="Helvetica" w:hAnsi="Helvetica"/>
              </w:rPr>
            </w:pPr>
            <w:r>
              <w:rPr>
                <w:rFonts w:ascii="Helvetica" w:hAnsi="Helvetica"/>
              </w:rPr>
              <w:t xml:space="preserve">Recycled steel structures with a non corrosive protective cover </w:t>
            </w:r>
          </w:p>
        </w:tc>
        <w:tc>
          <w:tcPr>
            <w:tcW w:w="3728" w:type="dxa"/>
          </w:tcPr>
          <w:p w14:paraId="31C74F7F" w14:textId="094C5BAB" w:rsidR="000E4749" w:rsidRDefault="00F11C52" w:rsidP="001D7F92">
            <w:pPr>
              <w:rPr>
                <w:rFonts w:ascii="Helvetica" w:hAnsi="Helvetica"/>
              </w:rPr>
            </w:pPr>
            <w:r>
              <w:rPr>
                <w:rFonts w:ascii="Helvetica" w:hAnsi="Helvetica"/>
              </w:rPr>
              <w:t xml:space="preserve">15m tall on its peak. Bridge-1 188.5m long / Bridge-2 304m long. Width </w:t>
            </w:r>
            <w:r w:rsidR="00A90362">
              <w:rPr>
                <w:rFonts w:ascii="Helvetica" w:hAnsi="Helvetica"/>
              </w:rPr>
              <w:t>4m and 8m on the bridges joint</w:t>
            </w:r>
          </w:p>
        </w:tc>
      </w:tr>
      <w:tr w:rsidR="001D7F92" w14:paraId="29C8860D" w14:textId="77777777" w:rsidTr="001D7F92">
        <w:trPr>
          <w:trHeight w:val="531"/>
        </w:trPr>
        <w:tc>
          <w:tcPr>
            <w:tcW w:w="2641" w:type="dxa"/>
          </w:tcPr>
          <w:p w14:paraId="3B9841CF" w14:textId="77777777" w:rsidR="001D7F92" w:rsidRDefault="001D7F92" w:rsidP="00641D1B">
            <w:pPr>
              <w:rPr>
                <w:rFonts w:ascii="Helvetica" w:hAnsi="Helvetica"/>
              </w:rPr>
            </w:pPr>
            <w:r>
              <w:rPr>
                <w:rFonts w:ascii="Helvetica" w:hAnsi="Helvetica"/>
              </w:rPr>
              <w:t>Mountains art spaces</w:t>
            </w:r>
          </w:p>
          <w:p w14:paraId="5B217478" w14:textId="77777777" w:rsidR="001D7F92" w:rsidRDefault="001D7F92" w:rsidP="00641D1B">
            <w:pPr>
              <w:rPr>
                <w:rFonts w:ascii="Helvetica" w:hAnsi="Helvetica"/>
              </w:rPr>
            </w:pPr>
          </w:p>
          <w:p w14:paraId="7B2FFCA8" w14:textId="77777777" w:rsidR="001D7F92" w:rsidRDefault="001D7F92" w:rsidP="00641D1B">
            <w:pPr>
              <w:rPr>
                <w:rFonts w:ascii="Helvetica" w:hAnsi="Helvetica"/>
              </w:rPr>
            </w:pPr>
          </w:p>
        </w:tc>
        <w:tc>
          <w:tcPr>
            <w:tcW w:w="2817" w:type="dxa"/>
          </w:tcPr>
          <w:p w14:paraId="7AFCB03D" w14:textId="5114910C" w:rsidR="001D7F92" w:rsidRDefault="001D7F92" w:rsidP="001D7F92">
            <w:pPr>
              <w:rPr>
                <w:rFonts w:ascii="Helvetica" w:hAnsi="Helvetica"/>
              </w:rPr>
            </w:pPr>
            <w:r>
              <w:rPr>
                <w:rFonts w:ascii="Helvetica" w:hAnsi="Helvetica"/>
              </w:rPr>
              <w:t xml:space="preserve">Recycled steel structure, green rooftop, crystal, </w:t>
            </w:r>
            <w:proofErr w:type="spellStart"/>
            <w:r>
              <w:rPr>
                <w:rFonts w:ascii="Helvetica" w:hAnsi="Helvetica"/>
              </w:rPr>
              <w:t>pv</w:t>
            </w:r>
            <w:proofErr w:type="spellEnd"/>
            <w:r>
              <w:rPr>
                <w:rFonts w:ascii="Helvetica" w:hAnsi="Helvetica"/>
              </w:rPr>
              <w:t xml:space="preserve"> panels</w:t>
            </w:r>
          </w:p>
        </w:tc>
        <w:tc>
          <w:tcPr>
            <w:tcW w:w="3728" w:type="dxa"/>
          </w:tcPr>
          <w:p w14:paraId="7681226B" w14:textId="77777777" w:rsidR="001D7F92" w:rsidRDefault="001D7F92">
            <w:pPr>
              <w:rPr>
                <w:rFonts w:ascii="Helvetica" w:hAnsi="Helvetica"/>
              </w:rPr>
            </w:pPr>
            <w:r>
              <w:rPr>
                <w:rFonts w:ascii="Helvetica" w:hAnsi="Helvetica"/>
              </w:rPr>
              <w:t>22m tall on its peak. 100m width from Bridge 1 to Bridge 2</w:t>
            </w:r>
          </w:p>
          <w:p w14:paraId="4B021410" w14:textId="77777777" w:rsidR="001D7F92" w:rsidRDefault="001D7F92" w:rsidP="00A50537">
            <w:pPr>
              <w:rPr>
                <w:rFonts w:ascii="Helvetica" w:hAnsi="Helvetica"/>
              </w:rPr>
            </w:pPr>
          </w:p>
        </w:tc>
      </w:tr>
      <w:tr w:rsidR="001D7F92" w14:paraId="653CDB52" w14:textId="77777777" w:rsidTr="001D7F92">
        <w:trPr>
          <w:trHeight w:val="499"/>
        </w:trPr>
        <w:tc>
          <w:tcPr>
            <w:tcW w:w="2641" w:type="dxa"/>
          </w:tcPr>
          <w:p w14:paraId="65062ABD" w14:textId="77777777" w:rsidR="001D7F92" w:rsidRDefault="001D7F92" w:rsidP="001D7F92">
            <w:pPr>
              <w:jc w:val="both"/>
              <w:rPr>
                <w:rFonts w:ascii="Helvetica" w:hAnsi="Helvetica"/>
              </w:rPr>
            </w:pPr>
            <w:r>
              <w:rPr>
                <w:rFonts w:ascii="Helvetica" w:hAnsi="Helvetica"/>
              </w:rPr>
              <w:t>Gallery Café</w:t>
            </w:r>
          </w:p>
          <w:p w14:paraId="38A278EA" w14:textId="77777777" w:rsidR="001D7F92" w:rsidRDefault="001D7F92" w:rsidP="00641D1B">
            <w:pPr>
              <w:rPr>
                <w:rFonts w:ascii="Helvetica" w:hAnsi="Helvetica"/>
              </w:rPr>
            </w:pPr>
          </w:p>
          <w:p w14:paraId="6B2BED66" w14:textId="77777777" w:rsidR="001D7F92" w:rsidRDefault="001D7F92" w:rsidP="00641D1B">
            <w:pPr>
              <w:rPr>
                <w:rFonts w:ascii="Helvetica" w:hAnsi="Helvetica"/>
              </w:rPr>
            </w:pPr>
          </w:p>
        </w:tc>
        <w:tc>
          <w:tcPr>
            <w:tcW w:w="2817" w:type="dxa"/>
          </w:tcPr>
          <w:p w14:paraId="0F3F4929" w14:textId="5EE691E5" w:rsidR="001D7F92" w:rsidRDefault="001D7F92" w:rsidP="001D7F92">
            <w:pPr>
              <w:rPr>
                <w:rFonts w:ascii="Helvetica" w:hAnsi="Helvetica"/>
              </w:rPr>
            </w:pPr>
            <w:r>
              <w:rPr>
                <w:rFonts w:ascii="Helvetica" w:hAnsi="Helvetica"/>
              </w:rPr>
              <w:t xml:space="preserve">Recycled steel structure, crystal, </w:t>
            </w:r>
            <w:proofErr w:type="spellStart"/>
            <w:r>
              <w:rPr>
                <w:rFonts w:ascii="Helvetica" w:hAnsi="Helvetica"/>
              </w:rPr>
              <w:t>pv</w:t>
            </w:r>
            <w:proofErr w:type="spellEnd"/>
            <w:r>
              <w:rPr>
                <w:rFonts w:ascii="Helvetica" w:hAnsi="Helvetica"/>
              </w:rPr>
              <w:t xml:space="preserve"> panels</w:t>
            </w:r>
          </w:p>
        </w:tc>
        <w:tc>
          <w:tcPr>
            <w:tcW w:w="3728" w:type="dxa"/>
          </w:tcPr>
          <w:p w14:paraId="0A2FBED4" w14:textId="77777777" w:rsidR="001D7F92" w:rsidRDefault="001D7F92">
            <w:pPr>
              <w:rPr>
                <w:rFonts w:ascii="Helvetica" w:hAnsi="Helvetica"/>
              </w:rPr>
            </w:pPr>
            <w:r>
              <w:rPr>
                <w:rFonts w:ascii="Helvetica" w:hAnsi="Helvetica"/>
              </w:rPr>
              <w:t>15m tall, 8m width, 80m long</w:t>
            </w:r>
          </w:p>
          <w:p w14:paraId="64B87474" w14:textId="77777777" w:rsidR="001D7F92" w:rsidRDefault="001D7F92">
            <w:pPr>
              <w:rPr>
                <w:rFonts w:ascii="Helvetica" w:hAnsi="Helvetica"/>
              </w:rPr>
            </w:pPr>
          </w:p>
          <w:p w14:paraId="09E65AFA" w14:textId="77777777" w:rsidR="001D7F92" w:rsidRDefault="001D7F92" w:rsidP="00A50537">
            <w:pPr>
              <w:rPr>
                <w:rFonts w:ascii="Helvetica" w:hAnsi="Helvetica"/>
              </w:rPr>
            </w:pPr>
          </w:p>
        </w:tc>
      </w:tr>
      <w:tr w:rsidR="001D7F92" w14:paraId="1DEBCD3A" w14:textId="77777777" w:rsidTr="001D7F92">
        <w:trPr>
          <w:trHeight w:val="1405"/>
        </w:trPr>
        <w:tc>
          <w:tcPr>
            <w:tcW w:w="2641" w:type="dxa"/>
          </w:tcPr>
          <w:p w14:paraId="020573E3" w14:textId="77777777" w:rsidR="001D7F92" w:rsidRPr="00641D1B" w:rsidRDefault="001D7F92" w:rsidP="00641D1B">
            <w:pPr>
              <w:rPr>
                <w:rFonts w:ascii="Helvetica" w:hAnsi="Helvetica"/>
              </w:rPr>
            </w:pPr>
            <w:r>
              <w:rPr>
                <w:rFonts w:ascii="Helvetica" w:hAnsi="Helvetica"/>
              </w:rPr>
              <w:t>Sailfish sails</w:t>
            </w:r>
          </w:p>
          <w:p w14:paraId="263B7B7F" w14:textId="77777777" w:rsidR="001D7F92" w:rsidRDefault="001D7F92" w:rsidP="00641D1B">
            <w:pPr>
              <w:rPr>
                <w:rFonts w:ascii="Helvetica" w:hAnsi="Helvetica"/>
              </w:rPr>
            </w:pPr>
          </w:p>
          <w:p w14:paraId="52FD7B2C" w14:textId="77777777" w:rsidR="001D7F92" w:rsidRDefault="001D7F92" w:rsidP="00641D1B">
            <w:pPr>
              <w:rPr>
                <w:rFonts w:ascii="Helvetica" w:hAnsi="Helvetica"/>
              </w:rPr>
            </w:pPr>
          </w:p>
          <w:p w14:paraId="616B3521" w14:textId="77777777" w:rsidR="001D7F92" w:rsidRPr="004C6232" w:rsidRDefault="001D7F92" w:rsidP="00641D1B">
            <w:pPr>
              <w:rPr>
                <w:rFonts w:ascii="Helvetica" w:hAnsi="Helvetica"/>
              </w:rPr>
            </w:pPr>
          </w:p>
          <w:p w14:paraId="68E20D46" w14:textId="77777777" w:rsidR="001D7F92" w:rsidRDefault="001D7F92" w:rsidP="00641D1B">
            <w:pPr>
              <w:rPr>
                <w:rFonts w:ascii="Helvetica" w:hAnsi="Helvetica"/>
              </w:rPr>
            </w:pPr>
          </w:p>
          <w:p w14:paraId="7E434A39" w14:textId="77777777" w:rsidR="001D7F92" w:rsidRDefault="001D7F92" w:rsidP="00641D1B">
            <w:pPr>
              <w:rPr>
                <w:rFonts w:ascii="Helvetica" w:hAnsi="Helvetica"/>
              </w:rPr>
            </w:pPr>
          </w:p>
        </w:tc>
        <w:tc>
          <w:tcPr>
            <w:tcW w:w="2817" w:type="dxa"/>
          </w:tcPr>
          <w:p w14:paraId="7683645D" w14:textId="5B4328C0" w:rsidR="001D7F92" w:rsidRDefault="001D7F92" w:rsidP="00A50537">
            <w:pPr>
              <w:rPr>
                <w:rFonts w:ascii="Helvetica" w:hAnsi="Helvetica"/>
              </w:rPr>
            </w:pPr>
            <w:r>
              <w:rPr>
                <w:rFonts w:ascii="Helvetica" w:hAnsi="Helvetica"/>
              </w:rPr>
              <w:t xml:space="preserve">PET Dacron that has excellent resiliency, high abrasion resistance, high UV resistance, </w:t>
            </w:r>
            <w:proofErr w:type="gramStart"/>
            <w:r>
              <w:rPr>
                <w:rFonts w:ascii="Helvetica" w:hAnsi="Helvetica"/>
              </w:rPr>
              <w:t>high</w:t>
            </w:r>
            <w:proofErr w:type="gramEnd"/>
            <w:r>
              <w:rPr>
                <w:rFonts w:ascii="Helvetica" w:hAnsi="Helvetica"/>
              </w:rPr>
              <w:t xml:space="preserve"> flex strength, low absorbency (dries quickly) and is low cost. </w:t>
            </w:r>
          </w:p>
        </w:tc>
        <w:tc>
          <w:tcPr>
            <w:tcW w:w="3728" w:type="dxa"/>
          </w:tcPr>
          <w:p w14:paraId="7880F5AD" w14:textId="77777777" w:rsidR="001D7F92" w:rsidRDefault="001D7F92">
            <w:pPr>
              <w:rPr>
                <w:rFonts w:ascii="Helvetica" w:hAnsi="Helvetica"/>
              </w:rPr>
            </w:pPr>
            <w:r>
              <w:rPr>
                <w:rFonts w:ascii="Helvetica" w:hAnsi="Helvetica"/>
              </w:rPr>
              <w:t>20m tall</w:t>
            </w:r>
          </w:p>
          <w:p w14:paraId="065DE5BD" w14:textId="77777777" w:rsidR="001D7F92" w:rsidRDefault="001D7F92">
            <w:pPr>
              <w:rPr>
                <w:rFonts w:ascii="Helvetica" w:hAnsi="Helvetica"/>
              </w:rPr>
            </w:pPr>
          </w:p>
          <w:p w14:paraId="29AE4723" w14:textId="77777777" w:rsidR="001D7F92" w:rsidRDefault="001D7F92" w:rsidP="00A50537">
            <w:pPr>
              <w:rPr>
                <w:rFonts w:ascii="Helvetica" w:hAnsi="Helvetica"/>
              </w:rPr>
            </w:pPr>
          </w:p>
        </w:tc>
      </w:tr>
    </w:tbl>
    <w:p w14:paraId="059F6545" w14:textId="77777777" w:rsidR="00E04B02" w:rsidRDefault="00E04B02" w:rsidP="00E04B02">
      <w:pPr>
        <w:rPr>
          <w:rFonts w:ascii="Helvetica" w:hAnsi="Helvetica"/>
        </w:rPr>
      </w:pPr>
    </w:p>
    <w:p w14:paraId="5D0987C6" w14:textId="77777777" w:rsidR="00A50537" w:rsidRDefault="00A50537" w:rsidP="00E04B02">
      <w:pPr>
        <w:rPr>
          <w:rFonts w:ascii="Helvetica" w:hAnsi="Helvetica"/>
        </w:rPr>
      </w:pPr>
    </w:p>
    <w:p w14:paraId="51AA9F14" w14:textId="77777777" w:rsidR="00A50537" w:rsidRDefault="00A50537" w:rsidP="00E04B02">
      <w:pPr>
        <w:rPr>
          <w:rFonts w:ascii="Helvetica" w:hAnsi="Helvetica"/>
        </w:rPr>
      </w:pPr>
    </w:p>
    <w:p w14:paraId="19A5AE8A" w14:textId="77777777" w:rsidR="00A50537" w:rsidRDefault="00A50537" w:rsidP="00E04B02">
      <w:pPr>
        <w:rPr>
          <w:rFonts w:ascii="Helvetica" w:hAnsi="Helvetica"/>
        </w:rPr>
      </w:pPr>
    </w:p>
    <w:p w14:paraId="11427BB5" w14:textId="4A4B12CF" w:rsidR="00A50537" w:rsidRDefault="00A50537" w:rsidP="00A50537">
      <w:pPr>
        <w:rPr>
          <w:rFonts w:ascii="Helvetica" w:hAnsi="Helvetica"/>
          <w:b/>
          <w:color w:val="4BACC6" w:themeColor="accent5"/>
        </w:rPr>
      </w:pPr>
      <w:r>
        <w:rPr>
          <w:rFonts w:ascii="Helvetica" w:hAnsi="Helvetica"/>
          <w:b/>
          <w:color w:val="4BACC6" w:themeColor="accent5"/>
        </w:rPr>
        <w:t>ENVIRONMENTAL IMPACT</w:t>
      </w:r>
    </w:p>
    <w:p w14:paraId="0425A9AC" w14:textId="77777777" w:rsidR="00A50537" w:rsidRDefault="00A50537" w:rsidP="00E04B02">
      <w:pPr>
        <w:rPr>
          <w:rFonts w:ascii="Helvetica" w:hAnsi="Helvetica"/>
        </w:rPr>
      </w:pPr>
    </w:p>
    <w:p w14:paraId="21ABC79B" w14:textId="4BFB570C" w:rsidR="001D7F92" w:rsidRDefault="001D7F92" w:rsidP="00E04B02">
      <w:pPr>
        <w:rPr>
          <w:rFonts w:ascii="Helvetica" w:hAnsi="Helvetica"/>
        </w:rPr>
      </w:pPr>
      <w:r>
        <w:rPr>
          <w:rFonts w:ascii="Helvetica" w:hAnsi="Helvetica"/>
        </w:rPr>
        <w:t>It is not just about a beautiful structure</w:t>
      </w:r>
      <w:r w:rsidR="000A75C2">
        <w:rPr>
          <w:rFonts w:ascii="Helvetica" w:hAnsi="Helvetica"/>
        </w:rPr>
        <w:t xml:space="preserve"> that integrates with a beautiful vivid place, it’s the need for urban regeneration with the superimposition of energy and art. </w:t>
      </w:r>
    </w:p>
    <w:p w14:paraId="5E610B4C" w14:textId="3AF8FDCD" w:rsidR="000A75C2" w:rsidRDefault="000A75C2" w:rsidP="00E04B02">
      <w:pPr>
        <w:rPr>
          <w:rFonts w:ascii="Helvetica" w:hAnsi="Helvetica"/>
        </w:rPr>
      </w:pPr>
      <w:r>
        <w:rPr>
          <w:rFonts w:ascii="Helvetica" w:hAnsi="Helvetica"/>
        </w:rPr>
        <w:t>So its important to highlight the renewable energy it generates meeting the State of Victoria´s Action Plan:</w:t>
      </w:r>
    </w:p>
    <w:p w14:paraId="5A20E4DE" w14:textId="77777777" w:rsidR="000A75C2" w:rsidRDefault="000A75C2" w:rsidP="00E04B02">
      <w:pPr>
        <w:rPr>
          <w:rFonts w:ascii="Helvetica" w:hAnsi="Helvetica"/>
        </w:rPr>
      </w:pPr>
    </w:p>
    <w:p w14:paraId="2585EEA9" w14:textId="4F6CE708" w:rsidR="002C561C" w:rsidRDefault="002C561C" w:rsidP="002C561C">
      <w:pPr>
        <w:pStyle w:val="Prrafodelista"/>
        <w:numPr>
          <w:ilvl w:val="0"/>
          <w:numId w:val="2"/>
        </w:numPr>
        <w:rPr>
          <w:rFonts w:ascii="Helvetica" w:hAnsi="Helvetica"/>
        </w:rPr>
      </w:pPr>
      <w:r w:rsidRPr="002C561C">
        <w:rPr>
          <w:rFonts w:ascii="Helvetica" w:hAnsi="Helvetica"/>
        </w:rPr>
        <w:t>The Bridge´s structure collects water by fog harvesting coming form the sea and collecting water from rain, thanks to the meshes across the bridges it also desalinates, all of these with zero operation cost.</w:t>
      </w:r>
    </w:p>
    <w:p w14:paraId="5036BDEE" w14:textId="07B47F73" w:rsidR="002C561C" w:rsidRDefault="002C561C" w:rsidP="002C561C">
      <w:pPr>
        <w:pStyle w:val="Prrafodelista"/>
        <w:numPr>
          <w:ilvl w:val="0"/>
          <w:numId w:val="2"/>
        </w:numPr>
        <w:rPr>
          <w:rFonts w:ascii="Helvetica" w:hAnsi="Helvetica"/>
        </w:rPr>
      </w:pPr>
      <w:r>
        <w:rPr>
          <w:rFonts w:ascii="Helvetica" w:hAnsi="Helvetica"/>
        </w:rPr>
        <w:t xml:space="preserve">With the energy output generated by solar </w:t>
      </w:r>
      <w:proofErr w:type="spellStart"/>
      <w:proofErr w:type="gramStart"/>
      <w:r>
        <w:rPr>
          <w:rFonts w:ascii="Helvetica" w:hAnsi="Helvetica"/>
        </w:rPr>
        <w:t>pv</w:t>
      </w:r>
      <w:proofErr w:type="spellEnd"/>
      <w:proofErr w:type="gramEnd"/>
      <w:r>
        <w:rPr>
          <w:rFonts w:ascii="Helvetica" w:hAnsi="Helvetica"/>
        </w:rPr>
        <w:t xml:space="preserve"> panels the structure comes alive and powers up, as well as the surroundings.</w:t>
      </w:r>
    </w:p>
    <w:p w14:paraId="1840C439" w14:textId="0982E424" w:rsidR="002C561C" w:rsidRDefault="002C561C" w:rsidP="002C561C">
      <w:pPr>
        <w:pStyle w:val="Prrafodelista"/>
        <w:numPr>
          <w:ilvl w:val="0"/>
          <w:numId w:val="2"/>
        </w:numPr>
        <w:rPr>
          <w:rFonts w:ascii="Helvetica" w:hAnsi="Helvetica"/>
        </w:rPr>
      </w:pPr>
      <w:r>
        <w:rPr>
          <w:rFonts w:ascii="Helvetica" w:hAnsi="Helvetica"/>
        </w:rPr>
        <w:t xml:space="preserve">Energy output generated by wind sails </w:t>
      </w:r>
      <w:r w:rsidR="008E0E68">
        <w:rPr>
          <w:rFonts w:ascii="Helvetica" w:hAnsi="Helvetica"/>
        </w:rPr>
        <w:t xml:space="preserve">also helps to power the site at the same time it provides the scene with a beautiful moving segmented structure that resembles the sailfish fins </w:t>
      </w:r>
      <w:r w:rsidR="00E14A06">
        <w:rPr>
          <w:rFonts w:ascii="Helvetica" w:hAnsi="Helvetica"/>
        </w:rPr>
        <w:t xml:space="preserve">(perfect for the local ecosystem) </w:t>
      </w:r>
      <w:r w:rsidR="008E0E68">
        <w:rPr>
          <w:rFonts w:ascii="Helvetica" w:hAnsi="Helvetica"/>
        </w:rPr>
        <w:t>and prevents local birds to get caught.</w:t>
      </w:r>
    </w:p>
    <w:p w14:paraId="329CEBDB" w14:textId="551903DF" w:rsidR="008E0E68" w:rsidRDefault="008E0E68" w:rsidP="002C561C">
      <w:pPr>
        <w:pStyle w:val="Prrafodelista"/>
        <w:numPr>
          <w:ilvl w:val="0"/>
          <w:numId w:val="2"/>
        </w:numPr>
        <w:rPr>
          <w:rFonts w:ascii="Helvetica" w:hAnsi="Helvetica"/>
        </w:rPr>
      </w:pPr>
      <w:r>
        <w:rPr>
          <w:rFonts w:ascii="Helvetica" w:hAnsi="Helvetica"/>
        </w:rPr>
        <w:t xml:space="preserve">The Triangle </w:t>
      </w:r>
      <w:proofErr w:type="spellStart"/>
      <w:r>
        <w:rPr>
          <w:rFonts w:ascii="Helvetica" w:hAnsi="Helvetica"/>
        </w:rPr>
        <w:t>ArtBridge</w:t>
      </w:r>
      <w:proofErr w:type="spellEnd"/>
      <w:r>
        <w:rPr>
          <w:rFonts w:ascii="Helvetica" w:hAnsi="Helvetica"/>
        </w:rPr>
        <w:t xml:space="preserve"> integrat</w:t>
      </w:r>
      <w:r w:rsidR="00E14A06">
        <w:rPr>
          <w:rFonts w:ascii="Helvetica" w:hAnsi="Helvetica"/>
        </w:rPr>
        <w:t>es more green spaces and sends</w:t>
      </w:r>
      <w:r>
        <w:rPr>
          <w:rFonts w:ascii="Helvetica" w:hAnsi="Helvetica"/>
        </w:rPr>
        <w:t xml:space="preserve"> parking spots underground. It also has a green rooftop at the left mountain art space that increases building insulation and regulates internal temperature for different kinds of events happening inside.</w:t>
      </w:r>
    </w:p>
    <w:p w14:paraId="603D6872" w14:textId="5A592B5D" w:rsidR="008E0E68" w:rsidRDefault="008E0E68" w:rsidP="002C561C">
      <w:pPr>
        <w:pStyle w:val="Prrafodelista"/>
        <w:numPr>
          <w:ilvl w:val="0"/>
          <w:numId w:val="2"/>
        </w:numPr>
        <w:rPr>
          <w:rFonts w:ascii="Helvetica" w:hAnsi="Helvetica"/>
        </w:rPr>
      </w:pPr>
      <w:r>
        <w:rPr>
          <w:rFonts w:ascii="Helvetica" w:hAnsi="Helvetica"/>
        </w:rPr>
        <w:t>Connecting site spots by the Bridge helps the reduction of car driving around, giving locals and visitors a new mobility experience.</w:t>
      </w:r>
    </w:p>
    <w:p w14:paraId="617642F5" w14:textId="3F89E164" w:rsidR="00E14A06" w:rsidRPr="00E14A06" w:rsidRDefault="00E14A06" w:rsidP="00E14A06">
      <w:pPr>
        <w:pStyle w:val="Prrafodelista"/>
        <w:numPr>
          <w:ilvl w:val="0"/>
          <w:numId w:val="2"/>
        </w:numPr>
        <w:rPr>
          <w:rFonts w:ascii="Helvetica" w:hAnsi="Helvetica"/>
        </w:rPr>
      </w:pPr>
      <w:r w:rsidRPr="00E14A06">
        <w:rPr>
          <w:rFonts w:ascii="Helvetica" w:hAnsi="Helvetica"/>
        </w:rPr>
        <w:t xml:space="preserve">To reduce impact in construction of The Triangle </w:t>
      </w:r>
      <w:proofErr w:type="spellStart"/>
      <w:r w:rsidRPr="00E14A06">
        <w:rPr>
          <w:rFonts w:ascii="Helvetica" w:hAnsi="Helvetica"/>
        </w:rPr>
        <w:t>ArtBridge</w:t>
      </w:r>
      <w:proofErr w:type="spellEnd"/>
      <w:r>
        <w:rPr>
          <w:rFonts w:ascii="Helvetica" w:hAnsi="Helvetica"/>
        </w:rPr>
        <w:t xml:space="preserve"> we are using</w:t>
      </w:r>
    </w:p>
    <w:p w14:paraId="27988D66" w14:textId="17FC3811" w:rsidR="00E14A06" w:rsidRDefault="00E14A06" w:rsidP="00E14A06">
      <w:pPr>
        <w:pStyle w:val="Prrafodelista"/>
        <w:rPr>
          <w:rFonts w:ascii="Helvetica" w:hAnsi="Helvetica"/>
        </w:rPr>
      </w:pPr>
      <w:proofErr w:type="gramStart"/>
      <w:r>
        <w:rPr>
          <w:rFonts w:ascii="Helvetica" w:hAnsi="Helvetica"/>
        </w:rPr>
        <w:t>p</w:t>
      </w:r>
      <w:r w:rsidRPr="00E14A06">
        <w:rPr>
          <w:rFonts w:ascii="Helvetica" w:hAnsi="Helvetica"/>
        </w:rPr>
        <w:t>re</w:t>
      </w:r>
      <w:proofErr w:type="gramEnd"/>
      <w:r w:rsidRPr="00E14A06">
        <w:rPr>
          <w:rFonts w:ascii="Helvetica" w:hAnsi="Helvetica"/>
        </w:rPr>
        <w:t>-armed recycled steel structures to be assembled on site by local workforce</w:t>
      </w:r>
      <w:r>
        <w:rPr>
          <w:rFonts w:ascii="Helvetica" w:hAnsi="Helvetica"/>
        </w:rPr>
        <w:t>, which create new job opportunities and economy growth.</w:t>
      </w:r>
    </w:p>
    <w:p w14:paraId="1C2D7C09" w14:textId="77777777" w:rsidR="00E14A06" w:rsidRDefault="00E14A06" w:rsidP="00E14A06">
      <w:pPr>
        <w:pStyle w:val="Prrafodelista"/>
        <w:rPr>
          <w:rFonts w:ascii="Helvetica" w:hAnsi="Helvetica"/>
        </w:rPr>
      </w:pPr>
    </w:p>
    <w:p w14:paraId="41FFB300" w14:textId="77777777" w:rsidR="00E14A06" w:rsidRPr="00E14A06" w:rsidRDefault="00E14A06" w:rsidP="00E14A06">
      <w:pPr>
        <w:pStyle w:val="Prrafodelista"/>
        <w:rPr>
          <w:rFonts w:ascii="Helvetica" w:hAnsi="Helvetica"/>
        </w:rPr>
      </w:pPr>
    </w:p>
    <w:p w14:paraId="33EACE2D" w14:textId="444DA2A4" w:rsidR="00A50537" w:rsidRPr="00E14A06" w:rsidRDefault="00A50537" w:rsidP="00E14A06">
      <w:pPr>
        <w:pStyle w:val="Prrafodelista"/>
        <w:rPr>
          <w:rFonts w:ascii="Helvetica" w:hAnsi="Helvetica"/>
        </w:rPr>
      </w:pPr>
    </w:p>
    <w:p w14:paraId="51F47202" w14:textId="77777777" w:rsidR="00A50537" w:rsidRDefault="00A50537" w:rsidP="00E04B02">
      <w:pPr>
        <w:rPr>
          <w:rFonts w:ascii="Helvetica" w:hAnsi="Helvetica"/>
        </w:rPr>
      </w:pPr>
    </w:p>
    <w:p w14:paraId="29C69284" w14:textId="77777777" w:rsidR="00A50537" w:rsidRDefault="00A50537" w:rsidP="00E04B02">
      <w:pPr>
        <w:rPr>
          <w:rFonts w:ascii="Helvetica" w:hAnsi="Helvetica"/>
        </w:rPr>
      </w:pPr>
    </w:p>
    <w:p w14:paraId="41EF98FC" w14:textId="77777777" w:rsidR="00A50537" w:rsidRDefault="00A50537" w:rsidP="00E04B02">
      <w:pPr>
        <w:rPr>
          <w:rFonts w:ascii="Helvetica" w:hAnsi="Helvetica"/>
        </w:rPr>
      </w:pPr>
    </w:p>
    <w:p w14:paraId="3A7F2438" w14:textId="77777777" w:rsidR="001D7F92" w:rsidRDefault="001D7F92" w:rsidP="00E04B02">
      <w:pPr>
        <w:rPr>
          <w:rFonts w:ascii="Helvetica" w:hAnsi="Helvetica"/>
        </w:rPr>
      </w:pPr>
    </w:p>
    <w:p w14:paraId="3A9D4359" w14:textId="77777777" w:rsidR="001D7F92" w:rsidRDefault="001D7F92" w:rsidP="00E04B02">
      <w:pPr>
        <w:rPr>
          <w:rFonts w:ascii="Helvetica" w:hAnsi="Helvetica"/>
        </w:rPr>
      </w:pPr>
    </w:p>
    <w:p w14:paraId="4EFCC4FC" w14:textId="77777777" w:rsidR="00E04B02" w:rsidRDefault="00E04B02" w:rsidP="00E04B02">
      <w:pPr>
        <w:rPr>
          <w:rFonts w:ascii="Helvetica" w:hAnsi="Helvetica"/>
        </w:rPr>
      </w:pPr>
      <w:r>
        <w:rPr>
          <w:rFonts w:ascii="Helvetica" w:hAnsi="Helvetica"/>
        </w:rPr>
        <w:t>SOURCES</w:t>
      </w:r>
    </w:p>
    <w:p w14:paraId="521DC4DF" w14:textId="4CE18807" w:rsidR="00E04B02" w:rsidRDefault="009F3ED9" w:rsidP="00E04B02">
      <w:pPr>
        <w:rPr>
          <w:rFonts w:ascii="Helvetica" w:hAnsi="Helvetica"/>
        </w:rPr>
      </w:pPr>
      <w:r>
        <w:t>-</w:t>
      </w:r>
      <w:hyperlink r:id="rId7" w:history="1">
        <w:r w:rsidR="00E04B02" w:rsidRPr="00A032A7">
          <w:rPr>
            <w:rStyle w:val="Hipervnculo"/>
            <w:rFonts w:ascii="Helvetica" w:hAnsi="Helvetica"/>
          </w:rPr>
          <w:t>http://news.mit.edu/2013/how-to-get-fresh-water-out-of-thin-air-0830</w:t>
        </w:r>
      </w:hyperlink>
    </w:p>
    <w:p w14:paraId="5B168A3C" w14:textId="032C55A7" w:rsidR="00E04B02" w:rsidRDefault="009F3ED9" w:rsidP="00E04B02">
      <w:pPr>
        <w:rPr>
          <w:rFonts w:ascii="Helvetica" w:hAnsi="Helvetica"/>
        </w:rPr>
      </w:pPr>
      <w:r>
        <w:t>-</w:t>
      </w:r>
      <w:hyperlink r:id="rId8" w:history="1">
        <w:r w:rsidR="00E04B02" w:rsidRPr="00A032A7">
          <w:rPr>
            <w:rStyle w:val="Hipervnculo"/>
            <w:rFonts w:ascii="Helvetica" w:hAnsi="Helvetica"/>
          </w:rPr>
          <w:t>http://www.bajatec.net/agua-captacion-conservacion/captacion-agua-niebla</w:t>
        </w:r>
      </w:hyperlink>
    </w:p>
    <w:p w14:paraId="0AC1F6DE" w14:textId="56DEAABA" w:rsidR="00E04B02" w:rsidRDefault="009F3ED9" w:rsidP="00E04B02">
      <w:pPr>
        <w:rPr>
          <w:rFonts w:ascii="Helvetica" w:hAnsi="Helvetica"/>
        </w:rPr>
      </w:pPr>
      <w:r>
        <w:rPr>
          <w:rFonts w:ascii="Helvetica" w:hAnsi="Helvetica"/>
        </w:rPr>
        <w:t>-</w:t>
      </w:r>
      <w:r w:rsidR="00E04B02">
        <w:rPr>
          <w:rFonts w:ascii="Helvetica" w:hAnsi="Helvetica"/>
        </w:rPr>
        <w:t>PV Watts Calculator</w:t>
      </w:r>
    </w:p>
    <w:p w14:paraId="677B90E6" w14:textId="37489137" w:rsidR="00F96874" w:rsidRDefault="009F3ED9" w:rsidP="00E04B02">
      <w:pPr>
        <w:rPr>
          <w:rFonts w:ascii="Helvetica" w:hAnsi="Helvetica"/>
        </w:rPr>
      </w:pPr>
      <w:r>
        <w:t>-</w:t>
      </w:r>
      <w:hyperlink r:id="rId9" w:history="1">
        <w:r w:rsidR="00F96874" w:rsidRPr="00A032A7">
          <w:rPr>
            <w:rStyle w:val="Hipervnculo"/>
            <w:rFonts w:ascii="Helvetica" w:hAnsi="Helvetica"/>
          </w:rPr>
          <w:t>https://livingroofs.org/energy-conservation/</w:t>
        </w:r>
      </w:hyperlink>
    </w:p>
    <w:p w14:paraId="3EADCDCC" w14:textId="2CBCD42A" w:rsidR="009F3ED9" w:rsidRPr="009F3ED9" w:rsidRDefault="009F3ED9" w:rsidP="00E04B02">
      <w:pPr>
        <w:rPr>
          <w:rFonts w:ascii="Helvetica" w:hAnsi="Helvetica"/>
          <w:color w:val="0000FF" w:themeColor="hyperlink"/>
          <w:u w:val="single"/>
        </w:rPr>
      </w:pPr>
      <w:r>
        <w:t>-</w:t>
      </w:r>
      <w:hyperlink r:id="rId10" w:history="1">
        <w:r w:rsidR="00AD2CBE" w:rsidRPr="00A032A7">
          <w:rPr>
            <w:rStyle w:val="Hipervnculo"/>
            <w:rFonts w:ascii="Helvetica" w:hAnsi="Helvetica"/>
          </w:rPr>
          <w:t>https://www.scidev.net/global/climate-change/news/sail-inspired-turbine-promises-cheaper-wind-energy.html</w:t>
        </w:r>
      </w:hyperlink>
    </w:p>
    <w:p w14:paraId="14B2738F" w14:textId="70052553" w:rsidR="00B80E67" w:rsidRDefault="002621B4" w:rsidP="00E04B02">
      <w:pPr>
        <w:rPr>
          <w:rFonts w:ascii="Helvetica" w:hAnsi="Helvetica"/>
        </w:rPr>
      </w:pPr>
      <w:hyperlink r:id="rId11" w:history="1">
        <w:r w:rsidR="00B80E67" w:rsidRPr="00A032A7">
          <w:rPr>
            <w:rStyle w:val="Hipervnculo"/>
            <w:rFonts w:ascii="Helvetica" w:hAnsi="Helvetica"/>
          </w:rPr>
          <w:t>http://www.bbc.co.uk/schools/gcsebitesize/science/add_ocr_gateway/forces/energyrev1.shtml</w:t>
        </w:r>
      </w:hyperlink>
    </w:p>
    <w:p w14:paraId="667B3ED0" w14:textId="63242CEB" w:rsidR="00B80E67" w:rsidRDefault="009F3ED9" w:rsidP="00E04B02">
      <w:pPr>
        <w:rPr>
          <w:rStyle w:val="Hipervnculo"/>
          <w:rFonts w:ascii="Helvetica" w:hAnsi="Helvetica"/>
        </w:rPr>
      </w:pPr>
      <w:r>
        <w:t>-</w:t>
      </w:r>
      <w:hyperlink r:id="rId12" w:history="1">
        <w:r w:rsidR="000A4E01" w:rsidRPr="00F72D0B">
          <w:rPr>
            <w:rStyle w:val="Hipervnculo"/>
            <w:rFonts w:ascii="Helvetica" w:hAnsi="Helvetica"/>
          </w:rPr>
          <w:t>https://www.marineinsight.com/green-shipping/top-7-green-ship-concepts-using-wind-energy/</w:t>
        </w:r>
      </w:hyperlink>
    </w:p>
    <w:p w14:paraId="472B865F" w14:textId="77777777" w:rsidR="001D7F92" w:rsidRDefault="001D7F92" w:rsidP="00E04B02">
      <w:pPr>
        <w:rPr>
          <w:rFonts w:ascii="Helvetica" w:hAnsi="Helvetica"/>
        </w:rPr>
      </w:pPr>
    </w:p>
    <w:p w14:paraId="4CE7997D" w14:textId="77777777" w:rsidR="000A4E01" w:rsidRDefault="000A4E01" w:rsidP="00E04B02">
      <w:pPr>
        <w:rPr>
          <w:rFonts w:ascii="Helvetica" w:hAnsi="Helvetica"/>
        </w:rPr>
      </w:pPr>
      <w:bookmarkStart w:id="0" w:name="_GoBack"/>
      <w:bookmarkEnd w:id="0"/>
    </w:p>
    <w:p w14:paraId="4B1A1A08" w14:textId="77777777" w:rsidR="00AD2CBE" w:rsidRDefault="00AD2CBE" w:rsidP="00E04B02">
      <w:pPr>
        <w:rPr>
          <w:rFonts w:ascii="Helvetica" w:hAnsi="Helvetica"/>
        </w:rPr>
      </w:pPr>
    </w:p>
    <w:p w14:paraId="4E2858AC" w14:textId="77777777" w:rsidR="00E04B02" w:rsidRDefault="00E04B02" w:rsidP="00E04B02">
      <w:pPr>
        <w:rPr>
          <w:rFonts w:ascii="Helvetica" w:hAnsi="Helvetica"/>
        </w:rPr>
      </w:pPr>
    </w:p>
    <w:p w14:paraId="7CDE96E5" w14:textId="77777777" w:rsidR="00E04B02" w:rsidRPr="00E04B02" w:rsidRDefault="00E04B02" w:rsidP="00E04B02">
      <w:pPr>
        <w:rPr>
          <w:rFonts w:ascii="Helvetica" w:hAnsi="Helvetica"/>
        </w:rPr>
      </w:pPr>
    </w:p>
    <w:sectPr w:rsidR="00E04B02" w:rsidRPr="00E04B02" w:rsidSect="001B74A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2453"/>
    <w:multiLevelType w:val="hybridMultilevel"/>
    <w:tmpl w:val="8D2A1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934C42"/>
    <w:multiLevelType w:val="hybridMultilevel"/>
    <w:tmpl w:val="BB182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76"/>
    <w:rsid w:val="00001F4E"/>
    <w:rsid w:val="00070D97"/>
    <w:rsid w:val="00094BA7"/>
    <w:rsid w:val="000A4E01"/>
    <w:rsid w:val="000A7412"/>
    <w:rsid w:val="000A75C2"/>
    <w:rsid w:val="000E4749"/>
    <w:rsid w:val="0010192A"/>
    <w:rsid w:val="00161A9C"/>
    <w:rsid w:val="001B74AF"/>
    <w:rsid w:val="001D7F92"/>
    <w:rsid w:val="002326F8"/>
    <w:rsid w:val="002621B4"/>
    <w:rsid w:val="002C561C"/>
    <w:rsid w:val="002C5BB8"/>
    <w:rsid w:val="002D183C"/>
    <w:rsid w:val="00314AD0"/>
    <w:rsid w:val="00354B0C"/>
    <w:rsid w:val="004C6232"/>
    <w:rsid w:val="004D3DAE"/>
    <w:rsid w:val="005A6378"/>
    <w:rsid w:val="005E44CB"/>
    <w:rsid w:val="00641C0E"/>
    <w:rsid w:val="00641D1B"/>
    <w:rsid w:val="0067217A"/>
    <w:rsid w:val="006B67B1"/>
    <w:rsid w:val="00801B14"/>
    <w:rsid w:val="008E0E68"/>
    <w:rsid w:val="008F375B"/>
    <w:rsid w:val="0090284A"/>
    <w:rsid w:val="009C0421"/>
    <w:rsid w:val="009F3ED9"/>
    <w:rsid w:val="00A214AB"/>
    <w:rsid w:val="00A34EF8"/>
    <w:rsid w:val="00A50537"/>
    <w:rsid w:val="00A90362"/>
    <w:rsid w:val="00AD2CBE"/>
    <w:rsid w:val="00AE2972"/>
    <w:rsid w:val="00AF6EB0"/>
    <w:rsid w:val="00B11AA0"/>
    <w:rsid w:val="00B60BF1"/>
    <w:rsid w:val="00B80E67"/>
    <w:rsid w:val="00BB6AE9"/>
    <w:rsid w:val="00CB30B9"/>
    <w:rsid w:val="00CC61A7"/>
    <w:rsid w:val="00CF5454"/>
    <w:rsid w:val="00D32FDE"/>
    <w:rsid w:val="00DC08A2"/>
    <w:rsid w:val="00E04B02"/>
    <w:rsid w:val="00E14A06"/>
    <w:rsid w:val="00EE2076"/>
    <w:rsid w:val="00F11C52"/>
    <w:rsid w:val="00F96874"/>
    <w:rsid w:val="00FE4FDC"/>
    <w:rsid w:val="00FF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29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B02"/>
    <w:pPr>
      <w:ind w:left="720"/>
      <w:contextualSpacing/>
    </w:pPr>
  </w:style>
  <w:style w:type="character" w:styleId="Hipervnculo">
    <w:name w:val="Hyperlink"/>
    <w:basedOn w:val="Fuentedeprrafopredeter"/>
    <w:uiPriority w:val="99"/>
    <w:unhideWhenUsed/>
    <w:rsid w:val="00E04B02"/>
    <w:rPr>
      <w:color w:val="0000FF" w:themeColor="hyperlink"/>
      <w:u w:val="single"/>
    </w:rPr>
  </w:style>
  <w:style w:type="character" w:styleId="Hipervnculovisitado">
    <w:name w:val="FollowedHyperlink"/>
    <w:basedOn w:val="Fuentedeprrafopredeter"/>
    <w:uiPriority w:val="99"/>
    <w:semiHidden/>
    <w:unhideWhenUsed/>
    <w:rsid w:val="009F3E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B02"/>
    <w:pPr>
      <w:ind w:left="720"/>
      <w:contextualSpacing/>
    </w:pPr>
  </w:style>
  <w:style w:type="character" w:styleId="Hipervnculo">
    <w:name w:val="Hyperlink"/>
    <w:basedOn w:val="Fuentedeprrafopredeter"/>
    <w:uiPriority w:val="99"/>
    <w:unhideWhenUsed/>
    <w:rsid w:val="00E04B02"/>
    <w:rPr>
      <w:color w:val="0000FF" w:themeColor="hyperlink"/>
      <w:u w:val="single"/>
    </w:rPr>
  </w:style>
  <w:style w:type="character" w:styleId="Hipervnculovisitado">
    <w:name w:val="FollowedHyperlink"/>
    <w:basedOn w:val="Fuentedeprrafopredeter"/>
    <w:uiPriority w:val="99"/>
    <w:semiHidden/>
    <w:unhideWhenUsed/>
    <w:rsid w:val="009F3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7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schools/gcsebitesize/science/add_ocr_gateway/forces/energyrev1.shtml" TargetMode="External"/><Relationship Id="rId12" Type="http://schemas.openxmlformats.org/officeDocument/2006/relationships/hyperlink" Target="https://www.marineinsight.com/green-shipping/top-7-green-ship-concepts-using-wind-energ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news.mit.edu/2013/how-to-get-fresh-water-out-of-thin-air-0830" TargetMode="External"/><Relationship Id="rId8" Type="http://schemas.openxmlformats.org/officeDocument/2006/relationships/hyperlink" Target="http://www.bajatec.net/agua-captacion-conservacion/captacion-agua-niebla" TargetMode="External"/><Relationship Id="rId9" Type="http://schemas.openxmlformats.org/officeDocument/2006/relationships/hyperlink" Target="https://livingroofs.org/energy-conservation/" TargetMode="External"/><Relationship Id="rId10" Type="http://schemas.openxmlformats.org/officeDocument/2006/relationships/hyperlink" Target="https://www.scidev.net/global/climate-change/news/sail-inspired-turbine-promises-cheaper-wind-energ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78A1-1F08-B640-9039-D2E8364F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4</Pages>
  <Words>1222</Words>
  <Characters>6723</Characters>
  <Application>Microsoft Macintosh Word</Application>
  <DocSecurity>0</DocSecurity>
  <Lines>56</Lines>
  <Paragraphs>15</Paragraphs>
  <ScaleCrop>false</ScaleCrop>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NAVA</dc:creator>
  <cp:keywords/>
  <dc:description/>
  <cp:lastModifiedBy>PRISCILA NAVA</cp:lastModifiedBy>
  <cp:revision>14</cp:revision>
  <dcterms:created xsi:type="dcterms:W3CDTF">2018-05-01T17:46:00Z</dcterms:created>
  <dcterms:modified xsi:type="dcterms:W3CDTF">2018-05-04T22:20:00Z</dcterms:modified>
</cp:coreProperties>
</file>